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Feedback APP Explorar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Transcrição das anotações enviadas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2F8"/>
          </w:tcPr>
          <w:p>
            <w:r/>
            <w:r>
              <w:rPr>
                <w:rFonts w:ascii="Arial" w:hAnsi="Arial"/>
                <w:color w:val="464646"/>
                <w:sz w:val="18"/>
              </w:rPr>
              <w:t>Observação: a transcrição abaixo foi organizada por tópicos. Trechos rasurados ou de leitura incerta foram interpretados pelo contexto das anotações.</w:t>
            </w:r>
          </w:p>
        </w:tc>
      </w:tr>
    </w:tbl>
    <w:p/>
    <w:p>
      <w:pPr>
        <w:pStyle w:val="Heading1"/>
        <w:spacing w:before="160" w:after="60"/>
      </w:pPr>
      <w:r>
        <w:t>1. Home Page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Nomes dos menus de interação</w:t>
      </w:r>
    </w:p>
    <w:p>
      <w:pPr>
        <w:pStyle w:val="ListBullet2"/>
        <w:spacing w:after="20"/>
      </w:pPr>
      <w:r>
        <w:rPr>
          <w:rFonts w:ascii="Arial" w:hAnsi="Arial"/>
          <w:sz w:val="21"/>
        </w:rPr>
        <w:t>1º Gerar rota inteligente</w:t>
      </w:r>
    </w:p>
    <w:p>
      <w:pPr>
        <w:pStyle w:val="ListBullet2"/>
        <w:spacing w:after="20"/>
      </w:pPr>
      <w:r>
        <w:rPr>
          <w:rFonts w:ascii="Arial" w:hAnsi="Arial"/>
          <w:sz w:val="21"/>
        </w:rPr>
        <w:t>2º Explorar atrações</w:t>
      </w:r>
    </w:p>
    <w:p>
      <w:pPr>
        <w:pStyle w:val="ListBullet2"/>
        <w:spacing w:after="20"/>
      </w:pPr>
      <w:r>
        <w:rPr>
          <w:rFonts w:ascii="Arial" w:hAnsi="Arial"/>
          <w:sz w:val="21"/>
        </w:rPr>
        <w:t>3º Gastronomia local</w:t>
      </w:r>
    </w:p>
    <w:p>
      <w:pPr>
        <w:pStyle w:val="ListBullet2"/>
        <w:spacing w:after="20"/>
      </w:pPr>
      <w:r>
        <w:rPr>
          <w:rFonts w:ascii="Arial" w:hAnsi="Arial"/>
          <w:sz w:val="21"/>
        </w:rPr>
        <w:t>4º Perto de mim</w:t>
      </w:r>
    </w:p>
    <w:p>
      <w:pPr>
        <w:pStyle w:val="ListBullet2"/>
        <w:spacing w:after="20"/>
      </w:pPr>
      <w:r>
        <w:rPr>
          <w:rFonts w:ascii="Arial" w:hAnsi="Arial"/>
          <w:sz w:val="21"/>
        </w:rPr>
        <w:t>5º Atrações gratuitas</w:t>
      </w:r>
    </w:p>
    <w:p>
      <w:pPr>
        <w:pStyle w:val="ListBullet2"/>
        <w:spacing w:after="20"/>
      </w:pPr>
      <w:r>
        <w:rPr>
          <w:rFonts w:ascii="Arial" w:hAnsi="Arial"/>
          <w:sz w:val="21"/>
        </w:rPr>
        <w:t>6º Rotas acessíveis</w:t>
      </w:r>
    </w:p>
    <w:p>
      <w:pPr>
        <w:pStyle w:val="Heading1"/>
        <w:spacing w:before="160" w:after="60"/>
      </w:pPr>
      <w:r>
        <w:t>2. Banner principal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Gerar rota inteligente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Ver opções de texto recomendadas</w:t>
      </w:r>
    </w:p>
    <w:p>
      <w:pPr>
        <w:pStyle w:val="Heading1"/>
        <w:spacing w:before="160" w:after="60"/>
      </w:pPr>
      <w:r>
        <w:t>3. Gerar rota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Retirar interação por voz da seleção de tempo/período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Aplicar em todas as telas que já possuem botão</w:t>
      </w:r>
    </w:p>
    <w:p>
      <w:pPr>
        <w:pStyle w:val="Heading1"/>
        <w:spacing w:before="160" w:after="60"/>
      </w:pPr>
      <w:r>
        <w:t>4. Quanto você quer gastar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Retirar opção (para misturar)</w:t>
      </w:r>
    </w:p>
    <w:p>
      <w:pPr>
        <w:pStyle w:val="Heading1"/>
        <w:spacing w:before="160" w:after="60"/>
      </w:pPr>
      <w:r>
        <w:t>5. Editar rota recomendada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Abrir opção de atrações/locais para serem incluídos ou removidos da rota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Observação: adicionar busca para selecionar locais que serão incluídos na rota</w:t>
      </w:r>
    </w:p>
    <w:p>
      <w:pPr>
        <w:pStyle w:val="Heading1"/>
        <w:spacing w:before="160" w:after="60"/>
      </w:pPr>
      <w:r>
        <w:t>6. Como passar 4h do seu passeio?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Adicionar opção “Todos” no mapa de pré-visualização</w:t>
      </w:r>
    </w:p>
    <w:p>
      <w:pPr>
        <w:pStyle w:val="Heading1"/>
        <w:spacing w:before="160" w:after="60"/>
      </w:pPr>
      <w:r>
        <w:t>7. Quer comer algo no caminho?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Menu: Sim</w:t>
      </w:r>
    </w:p>
    <w:p>
      <w:pPr>
        <w:pStyle w:val="ListBullet2"/>
        <w:spacing w:after="20"/>
      </w:pPr>
      <w:r>
        <w:rPr>
          <w:rFonts w:ascii="Arial" w:hAnsi="Arial"/>
          <w:sz w:val="21"/>
        </w:rPr>
        <w:t>Restaurantes</w:t>
      </w:r>
    </w:p>
    <w:p>
      <w:pPr>
        <w:pStyle w:val="ListBullet2"/>
        <w:spacing w:after="20"/>
      </w:pPr>
      <w:r>
        <w:rPr>
          <w:rFonts w:ascii="Arial" w:hAnsi="Arial"/>
          <w:sz w:val="21"/>
        </w:rPr>
        <w:t>Cafés</w:t>
      </w:r>
    </w:p>
    <w:p>
      <w:pPr>
        <w:pStyle w:val="ListBullet2"/>
        <w:spacing w:after="20"/>
      </w:pPr>
      <w:r>
        <w:rPr>
          <w:rFonts w:ascii="Arial" w:hAnsi="Arial"/>
          <w:sz w:val="21"/>
        </w:rPr>
        <w:t>Padarias</w:t>
      </w:r>
    </w:p>
    <w:p>
      <w:pPr>
        <w:pStyle w:val="ListBullet2"/>
        <w:spacing w:after="20"/>
      </w:pPr>
      <w:r>
        <w:rPr>
          <w:rFonts w:ascii="Arial" w:hAnsi="Arial"/>
          <w:sz w:val="21"/>
        </w:rPr>
        <w:t>Bares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Só passar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Retirar opção da resposta por voz</w:t>
      </w:r>
    </w:p>
    <w:p>
      <w:pPr>
        <w:pStyle w:val="Heading1"/>
        <w:spacing w:before="160" w:after="60"/>
      </w:pPr>
      <w:r>
        <w:t>8. Qual clima combina com o seu passeio?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1º Acessível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2º Ao ar livre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3º Parques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4º Lagos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5º Cachoeiras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6º Praias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7º Mirantes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8º Locais históricos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Retirar etapa: “Quer pedir algo com as suas palavras?”</w:t>
      </w:r>
    </w:p>
    <w:p>
      <w:pPr>
        <w:pStyle w:val="Heading1"/>
        <w:spacing w:before="200" w:after="60"/>
      </w:pPr>
      <w:r>
        <w:t>Pontos de leitura incerta</w:t>
      </w:r>
    </w:p>
    <w:p>
      <w:pPr>
        <w:pStyle w:val="ListBullet"/>
      </w:pPr>
      <w:r>
        <w:rPr>
          <w:rFonts w:ascii="Arial" w:hAnsi="Arial"/>
          <w:color w:val="5A5A5A"/>
          <w:sz w:val="20"/>
        </w:rPr>
        <w:t>O item “Perto de mim” aparece rasurado nas anotações e foi mantido conforme interpretação pelo contexto.</w:t>
      </w:r>
    </w:p>
    <w:p>
      <w:pPr>
        <w:pStyle w:val="ListBullet"/>
      </w:pPr>
      <w:r>
        <w:rPr>
          <w:rFonts w:ascii="Arial" w:hAnsi="Arial"/>
          <w:color w:val="5A5A5A"/>
          <w:sz w:val="20"/>
        </w:rPr>
        <w:t>O trecho “Retirar opção (para misturar)” foi transcrito como a leitura mais provável da anotação manuscrita.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Documento gerado a partir das imagens enviadas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Transcrição de anotações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