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340" w:rsidRPr="00226AE5" w:rsidRDefault="00FB4B32">
      <w:pPr>
        <w:rPr>
          <w:rFonts w:cs="Arial"/>
          <w:sz w:val="24"/>
          <w:szCs w:val="24"/>
          <w:u w:val="single"/>
        </w:rPr>
      </w:pPr>
      <w:r w:rsidRPr="00226AE5">
        <w:rPr>
          <w:rFonts w:cs="Arial"/>
          <w:sz w:val="24"/>
          <w:szCs w:val="24"/>
          <w:u w:val="single"/>
        </w:rPr>
        <w:t>Draft proposal content/structure for manuscript:</w:t>
      </w:r>
    </w:p>
    <w:p w:rsidR="00FB4B32" w:rsidRDefault="00FB4B32">
      <w:pPr>
        <w:rPr>
          <w:rFonts w:cs="Arial"/>
          <w:b/>
          <w:sz w:val="24"/>
          <w:szCs w:val="24"/>
        </w:rPr>
      </w:pPr>
    </w:p>
    <w:p w:rsidR="00FB4B32" w:rsidRDefault="00662B63">
      <w:pPr>
        <w:rPr>
          <w:rFonts w:cs="Arial"/>
          <w:b/>
          <w:sz w:val="24"/>
          <w:szCs w:val="24"/>
        </w:rPr>
      </w:pPr>
      <w:r>
        <w:rPr>
          <w:rFonts w:cs="Arial"/>
          <w:b/>
          <w:sz w:val="24"/>
          <w:szCs w:val="24"/>
        </w:rPr>
        <w:t xml:space="preserve">Possible </w:t>
      </w:r>
      <w:r w:rsidR="00FB4B32">
        <w:rPr>
          <w:rFonts w:cs="Arial"/>
          <w:b/>
          <w:sz w:val="24"/>
          <w:szCs w:val="24"/>
        </w:rPr>
        <w:t xml:space="preserve">Title: </w:t>
      </w:r>
      <w:r w:rsidR="00B905AA">
        <w:rPr>
          <w:rFonts w:cs="Arial"/>
          <w:b/>
          <w:sz w:val="24"/>
          <w:szCs w:val="24"/>
        </w:rPr>
        <w:t>High beta-diversity of woodland species predicts</w:t>
      </w:r>
      <w:r w:rsidR="00FB4B32">
        <w:rPr>
          <w:rFonts w:cs="Arial"/>
          <w:b/>
          <w:sz w:val="24"/>
          <w:szCs w:val="24"/>
        </w:rPr>
        <w:t xml:space="preserve"> farmland abandonment</w:t>
      </w:r>
      <w:r w:rsidR="00B905AA">
        <w:rPr>
          <w:rFonts w:cs="Arial"/>
          <w:b/>
          <w:sz w:val="24"/>
          <w:szCs w:val="24"/>
        </w:rPr>
        <w:t xml:space="preserve"> to positively affect macro-moth diversity at the landscape-scale.</w:t>
      </w:r>
    </w:p>
    <w:p w:rsidR="00662B63" w:rsidRDefault="00662B63">
      <w:pPr>
        <w:rPr>
          <w:rFonts w:cs="Arial"/>
          <w:b/>
          <w:sz w:val="24"/>
          <w:szCs w:val="24"/>
        </w:rPr>
      </w:pPr>
    </w:p>
    <w:p w:rsidR="00662B63" w:rsidRDefault="00662B63">
      <w:pPr>
        <w:rPr>
          <w:rFonts w:cs="Arial"/>
          <w:sz w:val="24"/>
          <w:szCs w:val="24"/>
        </w:rPr>
      </w:pPr>
      <w:r w:rsidRPr="00226AE5">
        <w:rPr>
          <w:rFonts w:cs="Arial"/>
          <w:b/>
          <w:sz w:val="24"/>
          <w:szCs w:val="24"/>
        </w:rPr>
        <w:t>Possible outlets:</w:t>
      </w:r>
      <w:r w:rsidRPr="00662B63">
        <w:rPr>
          <w:rFonts w:cs="Arial"/>
          <w:sz w:val="24"/>
          <w:szCs w:val="24"/>
        </w:rPr>
        <w:t xml:space="preserve"> Journal of Applied Ecology (IF 4.7), Basic and Applied Ecology (IF 2.7), </w:t>
      </w:r>
      <w:proofErr w:type="spellStart"/>
      <w:r w:rsidRPr="00662B63">
        <w:rPr>
          <w:rFonts w:cs="Arial"/>
          <w:sz w:val="24"/>
          <w:szCs w:val="24"/>
        </w:rPr>
        <w:t>Ecography</w:t>
      </w:r>
      <w:proofErr w:type="spellEnd"/>
      <w:r w:rsidRPr="00662B63">
        <w:rPr>
          <w:rFonts w:cs="Arial"/>
          <w:sz w:val="24"/>
          <w:szCs w:val="24"/>
        </w:rPr>
        <w:t xml:space="preserve"> (IF 5.1)…</w:t>
      </w:r>
    </w:p>
    <w:p w:rsidR="00662B63" w:rsidRPr="001302DF" w:rsidRDefault="00662B63">
      <w:pPr>
        <w:rPr>
          <w:rFonts w:cs="Arial"/>
          <w:sz w:val="24"/>
          <w:szCs w:val="24"/>
        </w:rPr>
      </w:pPr>
      <w:r w:rsidRPr="00226AE5">
        <w:rPr>
          <w:rFonts w:cs="Arial"/>
          <w:b/>
          <w:sz w:val="24"/>
          <w:szCs w:val="24"/>
        </w:rPr>
        <w:t>Authors:</w:t>
      </w:r>
      <w:r>
        <w:rPr>
          <w:rFonts w:cs="Arial"/>
          <w:sz w:val="24"/>
          <w:szCs w:val="24"/>
        </w:rPr>
        <w:t xml:space="preserve"> Merckx, Miranda, Corley &amp; Pereira (not a sine-qua-non to include Martin Corley as a co-author but I know he would greatly appreciate this gesture; his input was essential in getting the species IDs 100% correct)</w:t>
      </w:r>
    </w:p>
    <w:p w:rsidR="00662B63" w:rsidRPr="00226AE5" w:rsidRDefault="00662B63">
      <w:pPr>
        <w:rPr>
          <w:rFonts w:cs="Arial"/>
          <w:sz w:val="24"/>
          <w:szCs w:val="24"/>
        </w:rPr>
      </w:pPr>
      <w:r>
        <w:rPr>
          <w:rFonts w:cs="Arial"/>
          <w:b/>
          <w:sz w:val="24"/>
          <w:szCs w:val="24"/>
        </w:rPr>
        <w:t xml:space="preserve">Scope: </w:t>
      </w:r>
      <w:r w:rsidRPr="00226AE5">
        <w:rPr>
          <w:rFonts w:cs="Arial"/>
          <w:sz w:val="24"/>
          <w:szCs w:val="24"/>
        </w:rPr>
        <w:t>to show a</w:t>
      </w:r>
      <w:r w:rsidRPr="00226AE5">
        <w:rPr>
          <w:rFonts w:cs="Arial"/>
          <w:sz w:val="24"/>
          <w:szCs w:val="24"/>
        </w:rPr>
        <w:t xml:space="preserve">lpha and beta diversity patterns </w:t>
      </w:r>
      <w:r w:rsidRPr="00226AE5">
        <w:rPr>
          <w:rFonts w:cs="Arial"/>
          <w:sz w:val="24"/>
          <w:szCs w:val="24"/>
        </w:rPr>
        <w:t>of macro-moths at multiple spatial scales within a context of farmland abandonment</w:t>
      </w:r>
    </w:p>
    <w:p w:rsidR="00226AE5" w:rsidRDefault="00226AE5">
      <w:pPr>
        <w:rPr>
          <w:rFonts w:cs="Arial"/>
          <w:b/>
          <w:sz w:val="24"/>
          <w:szCs w:val="24"/>
        </w:rPr>
      </w:pPr>
      <w:r>
        <w:rPr>
          <w:rFonts w:cs="Arial"/>
          <w:b/>
          <w:sz w:val="24"/>
          <w:szCs w:val="24"/>
        </w:rPr>
        <w:t>Design/Data:</w:t>
      </w:r>
    </w:p>
    <w:p w:rsidR="00226AE5" w:rsidRDefault="00226AE5">
      <w:pPr>
        <w:rPr>
          <w:rFonts w:cs="Arial"/>
          <w:sz w:val="24"/>
          <w:szCs w:val="24"/>
        </w:rPr>
      </w:pPr>
      <w:r w:rsidRPr="00226AE5">
        <w:rPr>
          <w:rFonts w:cs="Arial"/>
          <w:sz w:val="24"/>
          <w:szCs w:val="24"/>
        </w:rPr>
        <w:t>Two sampling years: 2011 + 2012</w:t>
      </w:r>
    </w:p>
    <w:p w:rsidR="00226AE5" w:rsidRDefault="00226AE5">
      <w:pPr>
        <w:rPr>
          <w:rFonts w:cs="Arial"/>
          <w:sz w:val="24"/>
          <w:szCs w:val="24"/>
        </w:rPr>
      </w:pPr>
      <w:r>
        <w:rPr>
          <w:rFonts w:cs="Arial"/>
          <w:sz w:val="24"/>
          <w:szCs w:val="24"/>
        </w:rPr>
        <w:t>84 fixed sampling sites</w:t>
      </w:r>
      <w:r w:rsidR="00563E0B">
        <w:rPr>
          <w:rFonts w:cs="Arial"/>
          <w:sz w:val="24"/>
          <w:szCs w:val="24"/>
        </w:rPr>
        <w:t xml:space="preserve"> (</w:t>
      </w:r>
      <w:r w:rsidR="00563E0B" w:rsidRPr="009475DD">
        <w:rPr>
          <w:rFonts w:cs="Arial"/>
          <w:sz w:val="24"/>
          <w:szCs w:val="24"/>
          <w:highlight w:val="yellow"/>
        </w:rPr>
        <w:t>see Map (pdf) and coordinates (</w:t>
      </w:r>
      <w:proofErr w:type="spellStart"/>
      <w:r w:rsidR="00563E0B" w:rsidRPr="009475DD">
        <w:rPr>
          <w:rFonts w:cs="Arial"/>
          <w:sz w:val="24"/>
          <w:szCs w:val="24"/>
          <w:highlight w:val="yellow"/>
        </w:rPr>
        <w:t>xls</w:t>
      </w:r>
      <w:proofErr w:type="spellEnd"/>
      <w:r w:rsidR="00563E0B" w:rsidRPr="009475DD">
        <w:rPr>
          <w:rFonts w:cs="Arial"/>
          <w:sz w:val="24"/>
          <w:szCs w:val="24"/>
          <w:highlight w:val="yellow"/>
        </w:rPr>
        <w:t>))</w:t>
      </w:r>
      <w:r>
        <w:rPr>
          <w:rFonts w:cs="Arial"/>
          <w:sz w:val="24"/>
          <w:szCs w:val="24"/>
        </w:rPr>
        <w:t xml:space="preserve">, each sampled 6 times repeatedly </w:t>
      </w:r>
      <w:proofErr w:type="gramStart"/>
      <w:r>
        <w:rPr>
          <w:rFonts w:cs="Arial"/>
          <w:sz w:val="24"/>
          <w:szCs w:val="24"/>
        </w:rPr>
        <w:t>(3 times/year)</w:t>
      </w:r>
      <w:proofErr w:type="gramEnd"/>
    </w:p>
    <w:p w:rsidR="00563E0B" w:rsidRDefault="00563E0B">
      <w:pPr>
        <w:rPr>
          <w:rFonts w:cs="Arial"/>
          <w:sz w:val="24"/>
          <w:szCs w:val="24"/>
        </w:rPr>
      </w:pPr>
      <w:r>
        <w:rPr>
          <w:rFonts w:cs="Arial"/>
          <w:sz w:val="24"/>
          <w:szCs w:val="24"/>
        </w:rPr>
        <w:t xml:space="preserve">[The coordinates of the 84 sites are in degrees (I believe within the WGS84 projection) and converting them to the Portuguese grid system (either </w:t>
      </w:r>
      <w:proofErr w:type="spellStart"/>
      <w:r>
        <w:rPr>
          <w:rFonts w:cs="Arial"/>
          <w:sz w:val="24"/>
          <w:szCs w:val="24"/>
        </w:rPr>
        <w:t>Hayford</w:t>
      </w:r>
      <w:proofErr w:type="spellEnd"/>
      <w:r>
        <w:rPr>
          <w:rFonts w:cs="Arial"/>
          <w:sz w:val="24"/>
          <w:szCs w:val="24"/>
        </w:rPr>
        <w:t xml:space="preserve"> Gauss IPCC (Datum 73) or </w:t>
      </w:r>
      <w:proofErr w:type="spellStart"/>
      <w:r>
        <w:rPr>
          <w:rFonts w:cs="Arial"/>
          <w:sz w:val="24"/>
          <w:szCs w:val="24"/>
        </w:rPr>
        <w:t>Hayford</w:t>
      </w:r>
      <w:proofErr w:type="spellEnd"/>
      <w:r>
        <w:rPr>
          <w:rFonts w:cs="Arial"/>
          <w:sz w:val="24"/>
          <w:szCs w:val="24"/>
        </w:rPr>
        <w:t xml:space="preserve"> Gauss </w:t>
      </w:r>
      <w:proofErr w:type="spellStart"/>
      <w:r>
        <w:rPr>
          <w:rFonts w:cs="Arial"/>
          <w:sz w:val="24"/>
          <w:szCs w:val="24"/>
        </w:rPr>
        <w:t>IGeoE</w:t>
      </w:r>
      <w:proofErr w:type="spellEnd"/>
      <w:r>
        <w:rPr>
          <w:rFonts w:cs="Arial"/>
          <w:sz w:val="24"/>
          <w:szCs w:val="24"/>
        </w:rPr>
        <w:t xml:space="preserve"> (Datum 73)) would allow calculating pairwise distances among all trap combinations, or maybe this can be done directly from the degrees coordinates too? Anyway, check that trap sites closest to one each other (e.g. trap 1 and trap 2) are 60m apart.</w:t>
      </w:r>
    </w:p>
    <w:p w:rsidR="00226AE5" w:rsidRDefault="00226AE5">
      <w:pPr>
        <w:rPr>
          <w:rFonts w:cs="Arial"/>
          <w:sz w:val="24"/>
          <w:szCs w:val="24"/>
        </w:rPr>
      </w:pPr>
      <w:r>
        <w:rPr>
          <w:rFonts w:cs="Arial"/>
          <w:sz w:val="24"/>
          <w:szCs w:val="24"/>
        </w:rPr>
        <w:t xml:space="preserve">Three study landscapes </w:t>
      </w:r>
      <w:r w:rsidR="002526D2">
        <w:rPr>
          <w:rFonts w:cs="Arial"/>
          <w:sz w:val="24"/>
          <w:szCs w:val="24"/>
        </w:rPr>
        <w:t>(1.64km</w:t>
      </w:r>
      <w:r w:rsidR="002526D2" w:rsidRPr="002526D2">
        <w:rPr>
          <w:rFonts w:cs="Arial"/>
          <w:sz w:val="24"/>
          <w:szCs w:val="24"/>
          <w:vertAlign w:val="superscript"/>
        </w:rPr>
        <w:t>2</w:t>
      </w:r>
      <w:r w:rsidR="002526D2">
        <w:rPr>
          <w:rFonts w:cs="Arial"/>
          <w:sz w:val="24"/>
          <w:szCs w:val="24"/>
        </w:rPr>
        <w:t xml:space="preserve"> each) </w:t>
      </w:r>
      <w:r>
        <w:rPr>
          <w:rFonts w:cs="Arial"/>
          <w:sz w:val="24"/>
          <w:szCs w:val="24"/>
        </w:rPr>
        <w:t>representing a farmland abandonment gradient</w:t>
      </w:r>
      <w:r w:rsidR="00563E0B">
        <w:rPr>
          <w:rFonts w:cs="Arial"/>
          <w:sz w:val="24"/>
          <w:szCs w:val="24"/>
        </w:rPr>
        <w:t xml:space="preserve">: </w:t>
      </w:r>
      <w:r w:rsidR="002526D2">
        <w:rPr>
          <w:rFonts w:cs="Arial"/>
          <w:sz w:val="24"/>
          <w:szCs w:val="24"/>
        </w:rPr>
        <w:t>meadow-dominated landscape / shrub-dominated landscape / forest-dominated landscape</w:t>
      </w:r>
    </w:p>
    <w:p w:rsidR="002526D2" w:rsidRPr="002526D2" w:rsidRDefault="002526D2" w:rsidP="002526D2">
      <w:pPr>
        <w:rPr>
          <w:rFonts w:cs="Arial"/>
          <w:sz w:val="24"/>
          <w:szCs w:val="24"/>
        </w:rPr>
      </w:pPr>
      <w:r>
        <w:rPr>
          <w:rFonts w:cs="Arial"/>
          <w:sz w:val="24"/>
          <w:szCs w:val="24"/>
        </w:rPr>
        <w:t>In each landscape we sampled four biotopes: meadow / short shrub / tall shrub / woodland</w:t>
      </w:r>
      <w:r w:rsidR="00066C2A">
        <w:rPr>
          <w:rFonts w:cs="Arial"/>
          <w:sz w:val="24"/>
          <w:szCs w:val="24"/>
        </w:rPr>
        <w:t>:</w:t>
      </w:r>
    </w:p>
    <w:tbl>
      <w:tblPr>
        <w:tblStyle w:val="TableGrid"/>
        <w:tblW w:w="0" w:type="auto"/>
        <w:tblLook w:val="04A0" w:firstRow="1" w:lastRow="0" w:firstColumn="1" w:lastColumn="0" w:noHBand="0" w:noVBand="1"/>
      </w:tblPr>
      <w:tblGrid>
        <w:gridCol w:w="1728"/>
        <w:gridCol w:w="2066"/>
        <w:gridCol w:w="1843"/>
        <w:gridCol w:w="1842"/>
        <w:gridCol w:w="851"/>
      </w:tblGrid>
      <w:tr w:rsidR="002526D2" w:rsidTr="002526D2">
        <w:tc>
          <w:tcPr>
            <w:tcW w:w="1728" w:type="dxa"/>
          </w:tcPr>
          <w:p w:rsidR="002526D2" w:rsidRPr="003807C0" w:rsidRDefault="002526D2" w:rsidP="00703B24">
            <w:pPr>
              <w:rPr>
                <w:b/>
                <w:i/>
              </w:rPr>
            </w:pPr>
            <w:r w:rsidRPr="003807C0">
              <w:rPr>
                <w:b/>
                <w:i/>
              </w:rPr>
              <w:t>Number of sites</w:t>
            </w:r>
          </w:p>
        </w:tc>
        <w:tc>
          <w:tcPr>
            <w:tcW w:w="2066" w:type="dxa"/>
          </w:tcPr>
          <w:p w:rsidR="002526D2" w:rsidRPr="002526D2" w:rsidRDefault="002526D2" w:rsidP="00703B24">
            <w:pPr>
              <w:rPr>
                <w:lang w:val="en-GB"/>
              </w:rPr>
            </w:pPr>
            <w:r w:rsidRPr="002526D2">
              <w:rPr>
                <w:lang w:val="en-GB"/>
              </w:rPr>
              <w:t>Meadow-</w:t>
            </w:r>
            <w:r>
              <w:rPr>
                <w:lang w:val="en-GB"/>
              </w:rPr>
              <w:t>dominated</w:t>
            </w:r>
            <w:r w:rsidRPr="002526D2">
              <w:rPr>
                <w:lang w:val="en-GB"/>
              </w:rPr>
              <w:t xml:space="preserve"> l</w:t>
            </w:r>
            <w:r>
              <w:rPr>
                <w:lang w:val="en-GB"/>
              </w:rPr>
              <w:t>andscape</w:t>
            </w:r>
          </w:p>
        </w:tc>
        <w:tc>
          <w:tcPr>
            <w:tcW w:w="1843" w:type="dxa"/>
          </w:tcPr>
          <w:p w:rsidR="002526D2" w:rsidRPr="002526D2" w:rsidRDefault="002526D2" w:rsidP="002526D2">
            <w:pPr>
              <w:rPr>
                <w:lang w:val="en-GB"/>
              </w:rPr>
            </w:pPr>
            <w:r w:rsidRPr="002526D2">
              <w:rPr>
                <w:lang w:val="en-GB"/>
              </w:rPr>
              <w:t>Shrub-dom</w:t>
            </w:r>
            <w:r>
              <w:rPr>
                <w:lang w:val="en-GB"/>
              </w:rPr>
              <w:t>inated landscape</w:t>
            </w:r>
          </w:p>
        </w:tc>
        <w:tc>
          <w:tcPr>
            <w:tcW w:w="1842" w:type="dxa"/>
          </w:tcPr>
          <w:p w:rsidR="002526D2" w:rsidRPr="002526D2" w:rsidRDefault="002526D2" w:rsidP="00703B24">
            <w:pPr>
              <w:rPr>
                <w:lang w:val="en-GB"/>
              </w:rPr>
            </w:pPr>
            <w:r>
              <w:rPr>
                <w:lang w:val="en-GB"/>
              </w:rPr>
              <w:t>Forest-dominated landscape</w:t>
            </w:r>
          </w:p>
        </w:tc>
        <w:tc>
          <w:tcPr>
            <w:tcW w:w="851" w:type="dxa"/>
          </w:tcPr>
          <w:p w:rsidR="002526D2" w:rsidRPr="002526D2" w:rsidRDefault="002526D2" w:rsidP="00703B24">
            <w:pPr>
              <w:rPr>
                <w:lang w:val="en-GB"/>
              </w:rPr>
            </w:pPr>
            <w:r w:rsidRPr="002526D2">
              <w:rPr>
                <w:lang w:val="en-GB"/>
              </w:rPr>
              <w:t>TOTAL</w:t>
            </w:r>
          </w:p>
        </w:tc>
      </w:tr>
      <w:tr w:rsidR="002526D2" w:rsidTr="002526D2">
        <w:tc>
          <w:tcPr>
            <w:tcW w:w="1728" w:type="dxa"/>
          </w:tcPr>
          <w:p w:rsidR="002526D2" w:rsidRPr="002526D2" w:rsidRDefault="002526D2" w:rsidP="00703B24">
            <w:pPr>
              <w:rPr>
                <w:lang w:val="en-GB"/>
              </w:rPr>
            </w:pPr>
            <w:r w:rsidRPr="002526D2">
              <w:rPr>
                <w:lang w:val="en-GB"/>
              </w:rPr>
              <w:t>Meadow</w:t>
            </w:r>
          </w:p>
        </w:tc>
        <w:tc>
          <w:tcPr>
            <w:tcW w:w="2066" w:type="dxa"/>
          </w:tcPr>
          <w:p w:rsidR="002526D2" w:rsidRPr="002526D2" w:rsidRDefault="002526D2" w:rsidP="00703B24">
            <w:pPr>
              <w:rPr>
                <w:b/>
                <w:lang w:val="en-GB"/>
              </w:rPr>
            </w:pPr>
            <w:r w:rsidRPr="002526D2">
              <w:rPr>
                <w:b/>
                <w:lang w:val="en-GB"/>
              </w:rPr>
              <w:t>13</w:t>
            </w:r>
          </w:p>
        </w:tc>
        <w:tc>
          <w:tcPr>
            <w:tcW w:w="1843" w:type="dxa"/>
          </w:tcPr>
          <w:p w:rsidR="002526D2" w:rsidRPr="002526D2" w:rsidRDefault="002526D2" w:rsidP="00703B24">
            <w:pPr>
              <w:rPr>
                <w:lang w:val="en-GB"/>
              </w:rPr>
            </w:pPr>
            <w:r w:rsidRPr="002526D2">
              <w:rPr>
                <w:lang w:val="en-GB"/>
              </w:rPr>
              <w:t>4</w:t>
            </w:r>
          </w:p>
        </w:tc>
        <w:tc>
          <w:tcPr>
            <w:tcW w:w="1842" w:type="dxa"/>
          </w:tcPr>
          <w:p w:rsidR="002526D2" w:rsidRPr="002526D2" w:rsidRDefault="002526D2" w:rsidP="00703B24">
            <w:pPr>
              <w:rPr>
                <w:lang w:val="en-GB"/>
              </w:rPr>
            </w:pPr>
            <w:r w:rsidRPr="002526D2">
              <w:rPr>
                <w:lang w:val="en-GB"/>
              </w:rPr>
              <w:t>1</w:t>
            </w:r>
          </w:p>
        </w:tc>
        <w:tc>
          <w:tcPr>
            <w:tcW w:w="851" w:type="dxa"/>
          </w:tcPr>
          <w:p w:rsidR="002526D2" w:rsidRPr="002526D2" w:rsidRDefault="002526D2" w:rsidP="00703B24">
            <w:pPr>
              <w:rPr>
                <w:lang w:val="en-GB"/>
              </w:rPr>
            </w:pPr>
            <w:r w:rsidRPr="002526D2">
              <w:rPr>
                <w:lang w:val="en-GB"/>
              </w:rPr>
              <w:t>18</w:t>
            </w:r>
          </w:p>
        </w:tc>
      </w:tr>
      <w:tr w:rsidR="002526D2" w:rsidTr="002526D2">
        <w:tc>
          <w:tcPr>
            <w:tcW w:w="1728" w:type="dxa"/>
          </w:tcPr>
          <w:p w:rsidR="002526D2" w:rsidRPr="002526D2" w:rsidRDefault="002526D2" w:rsidP="00703B24">
            <w:pPr>
              <w:rPr>
                <w:lang w:val="en-GB"/>
              </w:rPr>
            </w:pPr>
            <w:r w:rsidRPr="002526D2">
              <w:rPr>
                <w:lang w:val="en-GB"/>
              </w:rPr>
              <w:t>Short Shrub</w:t>
            </w:r>
          </w:p>
        </w:tc>
        <w:tc>
          <w:tcPr>
            <w:tcW w:w="2066" w:type="dxa"/>
          </w:tcPr>
          <w:p w:rsidR="002526D2" w:rsidRPr="002526D2" w:rsidRDefault="002526D2" w:rsidP="00703B24">
            <w:pPr>
              <w:rPr>
                <w:lang w:val="en-GB"/>
              </w:rPr>
            </w:pPr>
            <w:r w:rsidRPr="002526D2">
              <w:rPr>
                <w:lang w:val="en-GB"/>
              </w:rPr>
              <w:t>7</w:t>
            </w:r>
          </w:p>
        </w:tc>
        <w:tc>
          <w:tcPr>
            <w:tcW w:w="1843" w:type="dxa"/>
          </w:tcPr>
          <w:p w:rsidR="002526D2" w:rsidRPr="002526D2" w:rsidRDefault="002526D2" w:rsidP="00703B24">
            <w:pPr>
              <w:rPr>
                <w:b/>
                <w:lang w:val="en-GB"/>
              </w:rPr>
            </w:pPr>
            <w:r w:rsidRPr="002526D2">
              <w:rPr>
                <w:b/>
                <w:lang w:val="en-GB"/>
              </w:rPr>
              <w:t>9</w:t>
            </w:r>
          </w:p>
        </w:tc>
        <w:tc>
          <w:tcPr>
            <w:tcW w:w="1842" w:type="dxa"/>
          </w:tcPr>
          <w:p w:rsidR="002526D2" w:rsidRPr="002526D2" w:rsidRDefault="002526D2" w:rsidP="00703B24">
            <w:pPr>
              <w:rPr>
                <w:lang w:val="en-GB"/>
              </w:rPr>
            </w:pPr>
            <w:r w:rsidRPr="002526D2">
              <w:rPr>
                <w:lang w:val="en-GB"/>
              </w:rPr>
              <w:t>5</w:t>
            </w:r>
          </w:p>
        </w:tc>
        <w:tc>
          <w:tcPr>
            <w:tcW w:w="851" w:type="dxa"/>
          </w:tcPr>
          <w:p w:rsidR="002526D2" w:rsidRPr="002526D2" w:rsidRDefault="002526D2" w:rsidP="00703B24">
            <w:pPr>
              <w:rPr>
                <w:lang w:val="en-GB"/>
              </w:rPr>
            </w:pPr>
            <w:r w:rsidRPr="002526D2">
              <w:rPr>
                <w:lang w:val="en-GB"/>
              </w:rPr>
              <w:t>21</w:t>
            </w:r>
          </w:p>
        </w:tc>
      </w:tr>
      <w:tr w:rsidR="002526D2" w:rsidTr="002526D2">
        <w:tc>
          <w:tcPr>
            <w:tcW w:w="1728" w:type="dxa"/>
          </w:tcPr>
          <w:p w:rsidR="002526D2" w:rsidRPr="002526D2" w:rsidRDefault="002526D2" w:rsidP="00703B24">
            <w:pPr>
              <w:rPr>
                <w:lang w:val="en-GB"/>
              </w:rPr>
            </w:pPr>
            <w:r w:rsidRPr="002526D2">
              <w:rPr>
                <w:lang w:val="en-GB"/>
              </w:rPr>
              <w:t>Tall Shrub</w:t>
            </w:r>
          </w:p>
        </w:tc>
        <w:tc>
          <w:tcPr>
            <w:tcW w:w="2066" w:type="dxa"/>
          </w:tcPr>
          <w:p w:rsidR="002526D2" w:rsidRPr="002526D2" w:rsidRDefault="002526D2" w:rsidP="00703B24">
            <w:pPr>
              <w:rPr>
                <w:lang w:val="en-GB"/>
              </w:rPr>
            </w:pPr>
            <w:r w:rsidRPr="002526D2">
              <w:rPr>
                <w:lang w:val="en-GB"/>
              </w:rPr>
              <w:t>6</w:t>
            </w:r>
          </w:p>
        </w:tc>
        <w:tc>
          <w:tcPr>
            <w:tcW w:w="1843" w:type="dxa"/>
          </w:tcPr>
          <w:p w:rsidR="002526D2" w:rsidRPr="002526D2" w:rsidRDefault="002526D2" w:rsidP="00703B24">
            <w:pPr>
              <w:rPr>
                <w:b/>
                <w:lang w:val="en-GB"/>
              </w:rPr>
            </w:pPr>
            <w:r w:rsidRPr="002526D2">
              <w:rPr>
                <w:b/>
                <w:lang w:val="en-GB"/>
              </w:rPr>
              <w:t>11</w:t>
            </w:r>
          </w:p>
        </w:tc>
        <w:tc>
          <w:tcPr>
            <w:tcW w:w="1842" w:type="dxa"/>
          </w:tcPr>
          <w:p w:rsidR="002526D2" w:rsidRPr="002526D2" w:rsidRDefault="002526D2" w:rsidP="00703B24">
            <w:pPr>
              <w:rPr>
                <w:lang w:val="en-GB"/>
              </w:rPr>
            </w:pPr>
            <w:r w:rsidRPr="002526D2">
              <w:rPr>
                <w:lang w:val="en-GB"/>
              </w:rPr>
              <w:t>2</w:t>
            </w:r>
          </w:p>
        </w:tc>
        <w:tc>
          <w:tcPr>
            <w:tcW w:w="851" w:type="dxa"/>
          </w:tcPr>
          <w:p w:rsidR="002526D2" w:rsidRPr="002526D2" w:rsidRDefault="002526D2" w:rsidP="00703B24">
            <w:pPr>
              <w:rPr>
                <w:lang w:val="en-GB"/>
              </w:rPr>
            </w:pPr>
            <w:r w:rsidRPr="002526D2">
              <w:rPr>
                <w:lang w:val="en-GB"/>
              </w:rPr>
              <w:t>19</w:t>
            </w:r>
          </w:p>
        </w:tc>
      </w:tr>
      <w:tr w:rsidR="002526D2" w:rsidTr="002526D2">
        <w:tc>
          <w:tcPr>
            <w:tcW w:w="1728" w:type="dxa"/>
          </w:tcPr>
          <w:p w:rsidR="002526D2" w:rsidRPr="002526D2" w:rsidRDefault="002526D2" w:rsidP="00703B24">
            <w:pPr>
              <w:rPr>
                <w:lang w:val="en-GB"/>
              </w:rPr>
            </w:pPr>
            <w:r w:rsidRPr="002526D2">
              <w:rPr>
                <w:lang w:val="en-GB"/>
              </w:rPr>
              <w:t>Woodland</w:t>
            </w:r>
          </w:p>
        </w:tc>
        <w:tc>
          <w:tcPr>
            <w:tcW w:w="2066" w:type="dxa"/>
          </w:tcPr>
          <w:p w:rsidR="002526D2" w:rsidRPr="002526D2" w:rsidRDefault="002526D2" w:rsidP="00703B24">
            <w:pPr>
              <w:rPr>
                <w:lang w:val="en-GB"/>
              </w:rPr>
            </w:pPr>
            <w:r w:rsidRPr="002526D2">
              <w:rPr>
                <w:lang w:val="en-GB"/>
              </w:rPr>
              <w:t>2</w:t>
            </w:r>
          </w:p>
        </w:tc>
        <w:tc>
          <w:tcPr>
            <w:tcW w:w="1843" w:type="dxa"/>
          </w:tcPr>
          <w:p w:rsidR="002526D2" w:rsidRPr="002526D2" w:rsidRDefault="002526D2" w:rsidP="00703B24">
            <w:pPr>
              <w:rPr>
                <w:lang w:val="en-GB"/>
              </w:rPr>
            </w:pPr>
            <w:r w:rsidRPr="002526D2">
              <w:rPr>
                <w:lang w:val="en-GB"/>
              </w:rPr>
              <w:t>4</w:t>
            </w:r>
          </w:p>
        </w:tc>
        <w:tc>
          <w:tcPr>
            <w:tcW w:w="1842" w:type="dxa"/>
          </w:tcPr>
          <w:p w:rsidR="002526D2" w:rsidRPr="002526D2" w:rsidRDefault="002526D2" w:rsidP="00703B24">
            <w:pPr>
              <w:rPr>
                <w:b/>
                <w:lang w:val="en-GB"/>
              </w:rPr>
            </w:pPr>
            <w:r w:rsidRPr="002526D2">
              <w:rPr>
                <w:b/>
                <w:lang w:val="en-GB"/>
              </w:rPr>
              <w:t>20</w:t>
            </w:r>
          </w:p>
        </w:tc>
        <w:tc>
          <w:tcPr>
            <w:tcW w:w="851" w:type="dxa"/>
          </w:tcPr>
          <w:p w:rsidR="002526D2" w:rsidRPr="002526D2" w:rsidRDefault="002526D2" w:rsidP="00703B24">
            <w:pPr>
              <w:rPr>
                <w:lang w:val="en-GB"/>
              </w:rPr>
            </w:pPr>
            <w:r w:rsidRPr="002526D2">
              <w:rPr>
                <w:lang w:val="en-GB"/>
              </w:rPr>
              <w:t>26</w:t>
            </w:r>
          </w:p>
        </w:tc>
      </w:tr>
      <w:tr w:rsidR="002526D2" w:rsidTr="002526D2">
        <w:tc>
          <w:tcPr>
            <w:tcW w:w="1728" w:type="dxa"/>
          </w:tcPr>
          <w:p w:rsidR="002526D2" w:rsidRPr="002526D2" w:rsidRDefault="002526D2" w:rsidP="00703B24">
            <w:pPr>
              <w:rPr>
                <w:lang w:val="en-GB"/>
              </w:rPr>
            </w:pPr>
          </w:p>
        </w:tc>
        <w:tc>
          <w:tcPr>
            <w:tcW w:w="2066" w:type="dxa"/>
          </w:tcPr>
          <w:p w:rsidR="002526D2" w:rsidRPr="002526D2" w:rsidRDefault="002526D2" w:rsidP="00703B24">
            <w:pPr>
              <w:rPr>
                <w:i/>
                <w:lang w:val="en-GB"/>
              </w:rPr>
            </w:pPr>
            <w:r w:rsidRPr="002526D2">
              <w:rPr>
                <w:i/>
                <w:lang w:val="en-GB"/>
              </w:rPr>
              <w:t>28</w:t>
            </w:r>
          </w:p>
        </w:tc>
        <w:tc>
          <w:tcPr>
            <w:tcW w:w="1843" w:type="dxa"/>
          </w:tcPr>
          <w:p w:rsidR="002526D2" w:rsidRPr="002526D2" w:rsidRDefault="002526D2" w:rsidP="00703B24">
            <w:pPr>
              <w:rPr>
                <w:i/>
                <w:lang w:val="en-GB"/>
              </w:rPr>
            </w:pPr>
            <w:r w:rsidRPr="002526D2">
              <w:rPr>
                <w:i/>
                <w:lang w:val="en-GB"/>
              </w:rPr>
              <w:t>28</w:t>
            </w:r>
          </w:p>
        </w:tc>
        <w:tc>
          <w:tcPr>
            <w:tcW w:w="1842" w:type="dxa"/>
          </w:tcPr>
          <w:p w:rsidR="002526D2" w:rsidRPr="002526D2" w:rsidRDefault="002526D2" w:rsidP="00703B24">
            <w:pPr>
              <w:rPr>
                <w:i/>
                <w:lang w:val="en-GB"/>
              </w:rPr>
            </w:pPr>
            <w:r w:rsidRPr="002526D2">
              <w:rPr>
                <w:i/>
                <w:lang w:val="en-GB"/>
              </w:rPr>
              <w:t>28</w:t>
            </w:r>
          </w:p>
        </w:tc>
        <w:tc>
          <w:tcPr>
            <w:tcW w:w="851" w:type="dxa"/>
          </w:tcPr>
          <w:p w:rsidR="002526D2" w:rsidRPr="002526D2" w:rsidRDefault="002526D2" w:rsidP="00703B24">
            <w:pPr>
              <w:rPr>
                <w:i/>
                <w:lang w:val="en-GB"/>
              </w:rPr>
            </w:pPr>
            <w:r w:rsidRPr="002526D2">
              <w:rPr>
                <w:i/>
                <w:lang w:val="en-GB"/>
              </w:rPr>
              <w:t>84</w:t>
            </w:r>
          </w:p>
        </w:tc>
      </w:tr>
    </w:tbl>
    <w:p w:rsidR="002526D2" w:rsidRDefault="002526D2" w:rsidP="002526D2">
      <w:pPr>
        <w:rPr>
          <w:u w:val="single"/>
        </w:rPr>
      </w:pPr>
    </w:p>
    <w:p w:rsidR="002526D2" w:rsidRDefault="002526D2" w:rsidP="002526D2">
      <w:r w:rsidRPr="007A7A87">
        <w:rPr>
          <w:u w:val="single"/>
        </w:rPr>
        <w:lastRenderedPageBreak/>
        <w:t>Four spatial scales each</w:t>
      </w:r>
      <w:r>
        <w:t>:</w:t>
      </w:r>
    </w:p>
    <w:p w:rsidR="002526D2" w:rsidRPr="007A7A87" w:rsidRDefault="002526D2" w:rsidP="002526D2">
      <w:r w:rsidRPr="007A7A87">
        <w:t>20 x 20 m (0.04 ha</w:t>
      </w:r>
      <w:r w:rsidR="00A92C20">
        <w:t>; light trap placed in centre; attraction radius ca. 10m)</w:t>
      </w:r>
      <w:r w:rsidR="00A92C20">
        <w:tab/>
      </w:r>
      <w:r w:rsidRPr="007A7A87">
        <w:t>28*3 = 84</w:t>
      </w:r>
      <w:r w:rsidR="00A92C20">
        <w:t xml:space="preserve"> plots</w:t>
      </w:r>
    </w:p>
    <w:p w:rsidR="002526D2" w:rsidRPr="00A92C20" w:rsidRDefault="002526D2" w:rsidP="002526D2">
      <w:r w:rsidRPr="00A92C20">
        <w:t>80 x 80 m (0.64 ha)</w:t>
      </w:r>
      <w:r w:rsidRPr="00A92C20">
        <w:tab/>
      </w:r>
      <w:r w:rsidRPr="00A92C20">
        <w:tab/>
        <w:t>4*3 = 12</w:t>
      </w:r>
      <w:r w:rsidR="00A92C20">
        <w:t xml:space="preserve"> plots</w:t>
      </w:r>
    </w:p>
    <w:p w:rsidR="002526D2" w:rsidRPr="00A92C20" w:rsidRDefault="002526D2" w:rsidP="002526D2">
      <w:r w:rsidRPr="00A92C20">
        <w:t>320 x 320 m (10.24 ha)</w:t>
      </w:r>
      <w:r w:rsidRPr="00A92C20">
        <w:tab/>
      </w:r>
      <w:r w:rsidRPr="00A92C20">
        <w:tab/>
        <w:t>4*3 = 12</w:t>
      </w:r>
      <w:r w:rsidR="00A92C20">
        <w:t xml:space="preserve"> plots</w:t>
      </w:r>
    </w:p>
    <w:p w:rsidR="002526D2" w:rsidRPr="00A92C20" w:rsidRDefault="002526D2" w:rsidP="002526D2">
      <w:r w:rsidRPr="00A92C20">
        <w:t>1280 x 1280 m (163.84 ha)</w:t>
      </w:r>
      <w:r w:rsidRPr="00A92C20">
        <w:tab/>
        <w:t>1*3 = 3</w:t>
      </w:r>
      <w:r w:rsidR="00A92C20">
        <w:t xml:space="preserve"> plots</w:t>
      </w:r>
    </w:p>
    <w:p w:rsidR="002526D2" w:rsidRDefault="002526D2">
      <w:pPr>
        <w:rPr>
          <w:rFonts w:cs="Arial"/>
          <w:sz w:val="24"/>
          <w:szCs w:val="24"/>
        </w:rPr>
      </w:pPr>
    </w:p>
    <w:p w:rsidR="00226AE5" w:rsidRDefault="00226AE5">
      <w:pPr>
        <w:rPr>
          <w:rFonts w:cs="Arial"/>
          <w:sz w:val="24"/>
          <w:szCs w:val="24"/>
        </w:rPr>
      </w:pPr>
      <w:r>
        <w:rPr>
          <w:rFonts w:cs="Arial"/>
          <w:sz w:val="24"/>
          <w:szCs w:val="24"/>
        </w:rPr>
        <w:t>2</w:t>
      </w:r>
      <w:r w:rsidR="00A92C20">
        <w:rPr>
          <w:rFonts w:cs="Arial"/>
          <w:sz w:val="24"/>
          <w:szCs w:val="24"/>
        </w:rPr>
        <w:t>2</w:t>
      </w:r>
      <w:r>
        <w:rPr>
          <w:rFonts w:cs="Arial"/>
          <w:sz w:val="24"/>
          <w:szCs w:val="24"/>
        </w:rPr>
        <w:t>.</w:t>
      </w:r>
      <w:r w:rsidR="00A92C20">
        <w:rPr>
          <w:rFonts w:cs="Arial"/>
          <w:sz w:val="24"/>
          <w:szCs w:val="24"/>
        </w:rPr>
        <w:t>825</w:t>
      </w:r>
      <w:r>
        <w:rPr>
          <w:rFonts w:cs="Arial"/>
          <w:sz w:val="24"/>
          <w:szCs w:val="24"/>
        </w:rPr>
        <w:t xml:space="preserve"> individuals</w:t>
      </w:r>
    </w:p>
    <w:p w:rsidR="00226AE5" w:rsidRDefault="00226AE5">
      <w:pPr>
        <w:rPr>
          <w:rFonts w:cs="Arial"/>
          <w:sz w:val="24"/>
          <w:szCs w:val="24"/>
        </w:rPr>
      </w:pPr>
      <w:r>
        <w:rPr>
          <w:rFonts w:cs="Arial"/>
          <w:sz w:val="24"/>
          <w:szCs w:val="24"/>
        </w:rPr>
        <w:t>3</w:t>
      </w:r>
      <w:r w:rsidR="00A92C20">
        <w:rPr>
          <w:rFonts w:cs="Arial"/>
          <w:sz w:val="24"/>
          <w:szCs w:val="24"/>
        </w:rPr>
        <w:t>77</w:t>
      </w:r>
      <w:r>
        <w:rPr>
          <w:rFonts w:cs="Arial"/>
          <w:sz w:val="24"/>
          <w:szCs w:val="24"/>
        </w:rPr>
        <w:t xml:space="preserve"> species</w:t>
      </w:r>
      <w:r w:rsidR="00A92C20">
        <w:rPr>
          <w:rFonts w:cs="Arial"/>
          <w:sz w:val="24"/>
          <w:szCs w:val="24"/>
        </w:rPr>
        <w:t xml:space="preserve"> (of which 4 species aggregates: I propose </w:t>
      </w:r>
      <w:proofErr w:type="gramStart"/>
      <w:r w:rsidR="00A92C20">
        <w:rPr>
          <w:rFonts w:cs="Arial"/>
          <w:sz w:val="24"/>
          <w:szCs w:val="24"/>
        </w:rPr>
        <w:t>it’s</w:t>
      </w:r>
      <w:proofErr w:type="gramEnd"/>
      <w:r w:rsidR="00A92C20">
        <w:rPr>
          <w:rFonts w:cs="Arial"/>
          <w:sz w:val="24"/>
          <w:szCs w:val="24"/>
        </w:rPr>
        <w:t xml:space="preserve"> ok we include these in the analyses, isn’t it?)</w:t>
      </w:r>
    </w:p>
    <w:p w:rsidR="009475DD" w:rsidRDefault="009475DD">
      <w:pPr>
        <w:rPr>
          <w:rFonts w:cs="Arial"/>
          <w:sz w:val="24"/>
          <w:szCs w:val="24"/>
        </w:rPr>
      </w:pPr>
    </w:p>
    <w:p w:rsidR="009475DD" w:rsidRDefault="009475DD">
      <w:pPr>
        <w:rPr>
          <w:rFonts w:cs="Arial"/>
          <w:sz w:val="24"/>
          <w:szCs w:val="24"/>
        </w:rPr>
      </w:pPr>
      <w:r w:rsidRPr="009475DD">
        <w:rPr>
          <w:rFonts w:cs="Arial"/>
          <w:b/>
          <w:sz w:val="24"/>
          <w:szCs w:val="24"/>
        </w:rPr>
        <w:t>Data:</w:t>
      </w:r>
      <w:r>
        <w:rPr>
          <w:rFonts w:cs="Arial"/>
          <w:sz w:val="24"/>
          <w:szCs w:val="24"/>
        </w:rPr>
        <w:t xml:space="preserve"> </w:t>
      </w:r>
      <w:r w:rsidRPr="009475DD">
        <w:rPr>
          <w:rFonts w:cs="Arial"/>
          <w:sz w:val="24"/>
          <w:szCs w:val="24"/>
          <w:highlight w:val="yellow"/>
        </w:rPr>
        <w:t>CompleteDataset_forLaetitia.xls</w:t>
      </w:r>
    </w:p>
    <w:p w:rsidR="009475DD" w:rsidRDefault="009475DD">
      <w:pPr>
        <w:rPr>
          <w:rFonts w:cs="Arial"/>
          <w:sz w:val="24"/>
          <w:szCs w:val="24"/>
        </w:rPr>
      </w:pPr>
      <w:r>
        <w:rPr>
          <w:rFonts w:cs="Arial"/>
          <w:sz w:val="24"/>
          <w:szCs w:val="24"/>
        </w:rPr>
        <w:t>This dataset gives counts (Nr) of each species for each site/date and allows lumping data at scales larger than single sites: columns ‘Landscape’, ‘Scale320320’ and Scale8080’.</w:t>
      </w:r>
    </w:p>
    <w:p w:rsidR="009475DD" w:rsidRDefault="009475DD">
      <w:pPr>
        <w:rPr>
          <w:rFonts w:cs="Arial"/>
          <w:sz w:val="24"/>
          <w:szCs w:val="24"/>
        </w:rPr>
      </w:pPr>
      <w:r>
        <w:rPr>
          <w:rFonts w:cs="Arial"/>
          <w:sz w:val="24"/>
          <w:szCs w:val="24"/>
        </w:rPr>
        <w:t>For each species we have the following variables:</w:t>
      </w:r>
    </w:p>
    <w:p w:rsidR="009475DD" w:rsidRDefault="009475DD" w:rsidP="009475DD">
      <w:pPr>
        <w:pStyle w:val="ListParagraph"/>
        <w:numPr>
          <w:ilvl w:val="0"/>
          <w:numId w:val="1"/>
        </w:numPr>
        <w:rPr>
          <w:rFonts w:cs="Arial"/>
          <w:sz w:val="24"/>
          <w:szCs w:val="24"/>
        </w:rPr>
      </w:pPr>
      <w:r>
        <w:rPr>
          <w:rFonts w:cs="Arial"/>
          <w:sz w:val="24"/>
          <w:szCs w:val="24"/>
        </w:rPr>
        <w:t>Family</w:t>
      </w:r>
    </w:p>
    <w:p w:rsidR="009475DD" w:rsidRDefault="009475DD" w:rsidP="009475DD">
      <w:pPr>
        <w:pStyle w:val="ListParagraph"/>
        <w:numPr>
          <w:ilvl w:val="0"/>
          <w:numId w:val="1"/>
        </w:numPr>
        <w:rPr>
          <w:rFonts w:cs="Arial"/>
          <w:sz w:val="24"/>
          <w:szCs w:val="24"/>
        </w:rPr>
      </w:pPr>
      <w:r>
        <w:rPr>
          <w:rFonts w:cs="Arial"/>
          <w:sz w:val="24"/>
          <w:szCs w:val="24"/>
        </w:rPr>
        <w:t>Subfamily</w:t>
      </w:r>
    </w:p>
    <w:p w:rsidR="009475DD" w:rsidRDefault="009475DD" w:rsidP="009475DD">
      <w:pPr>
        <w:pStyle w:val="ListParagraph"/>
        <w:numPr>
          <w:ilvl w:val="0"/>
          <w:numId w:val="1"/>
        </w:numPr>
        <w:rPr>
          <w:rFonts w:cs="Arial"/>
          <w:sz w:val="24"/>
          <w:szCs w:val="24"/>
        </w:rPr>
      </w:pPr>
      <w:r>
        <w:rPr>
          <w:rFonts w:cs="Arial"/>
          <w:sz w:val="24"/>
          <w:szCs w:val="24"/>
        </w:rPr>
        <w:t>Genus</w:t>
      </w:r>
    </w:p>
    <w:p w:rsidR="009475DD" w:rsidRDefault="009475DD" w:rsidP="009475DD">
      <w:pPr>
        <w:pStyle w:val="ListParagraph"/>
        <w:numPr>
          <w:ilvl w:val="0"/>
          <w:numId w:val="1"/>
        </w:numPr>
        <w:rPr>
          <w:rFonts w:cs="Arial"/>
          <w:sz w:val="24"/>
          <w:szCs w:val="24"/>
        </w:rPr>
      </w:pPr>
      <w:r>
        <w:rPr>
          <w:rFonts w:cs="Arial"/>
          <w:sz w:val="24"/>
          <w:szCs w:val="24"/>
        </w:rPr>
        <w:t>Min wingspan</w:t>
      </w:r>
      <w:r w:rsidR="00AB7A0C">
        <w:rPr>
          <w:rFonts w:cs="Arial"/>
          <w:sz w:val="24"/>
          <w:szCs w:val="24"/>
        </w:rPr>
        <w:t xml:space="preserve"> (mm)</w:t>
      </w:r>
      <w:r>
        <w:rPr>
          <w:rFonts w:cs="Arial"/>
          <w:sz w:val="24"/>
          <w:szCs w:val="24"/>
        </w:rPr>
        <w:t xml:space="preserve"> (literature)</w:t>
      </w:r>
    </w:p>
    <w:p w:rsidR="009475DD" w:rsidRDefault="009475DD" w:rsidP="009475DD">
      <w:pPr>
        <w:pStyle w:val="ListParagraph"/>
        <w:numPr>
          <w:ilvl w:val="0"/>
          <w:numId w:val="1"/>
        </w:numPr>
        <w:rPr>
          <w:rFonts w:cs="Arial"/>
          <w:sz w:val="24"/>
          <w:szCs w:val="24"/>
        </w:rPr>
      </w:pPr>
      <w:r>
        <w:rPr>
          <w:rFonts w:cs="Arial"/>
          <w:sz w:val="24"/>
          <w:szCs w:val="24"/>
        </w:rPr>
        <w:t xml:space="preserve">Max wingspan </w:t>
      </w:r>
      <w:r w:rsidR="00AB7A0C">
        <w:rPr>
          <w:rFonts w:cs="Arial"/>
          <w:sz w:val="24"/>
          <w:szCs w:val="24"/>
        </w:rPr>
        <w:t xml:space="preserve">(mm) </w:t>
      </w:r>
      <w:r>
        <w:rPr>
          <w:rFonts w:cs="Arial"/>
          <w:sz w:val="24"/>
          <w:szCs w:val="24"/>
        </w:rPr>
        <w:t>(literature)</w:t>
      </w:r>
    </w:p>
    <w:p w:rsidR="009475DD" w:rsidRDefault="009475DD" w:rsidP="009475DD">
      <w:pPr>
        <w:pStyle w:val="ListParagraph"/>
        <w:numPr>
          <w:ilvl w:val="0"/>
          <w:numId w:val="1"/>
        </w:numPr>
        <w:rPr>
          <w:rFonts w:cs="Arial"/>
          <w:sz w:val="24"/>
          <w:szCs w:val="24"/>
        </w:rPr>
      </w:pPr>
      <w:r>
        <w:rPr>
          <w:rFonts w:cs="Arial"/>
          <w:sz w:val="24"/>
          <w:szCs w:val="24"/>
        </w:rPr>
        <w:t xml:space="preserve">Dominant feeding niche: </w:t>
      </w:r>
      <w:r w:rsidR="00AB7A0C">
        <w:rPr>
          <w:rFonts w:cs="Arial"/>
          <w:sz w:val="24"/>
          <w:szCs w:val="24"/>
        </w:rPr>
        <w:t>grass/herbs/heather/shrub/lichens/trees</w:t>
      </w:r>
      <w:r>
        <w:rPr>
          <w:rFonts w:cs="Arial"/>
          <w:sz w:val="24"/>
          <w:szCs w:val="24"/>
        </w:rPr>
        <w:t xml:space="preserve"> (literature)</w:t>
      </w:r>
    </w:p>
    <w:p w:rsidR="009475DD" w:rsidRDefault="00AB7A0C" w:rsidP="009475DD">
      <w:pPr>
        <w:pStyle w:val="ListParagraph"/>
        <w:numPr>
          <w:ilvl w:val="0"/>
          <w:numId w:val="1"/>
        </w:numPr>
        <w:rPr>
          <w:rFonts w:cs="Arial"/>
          <w:sz w:val="24"/>
          <w:szCs w:val="24"/>
        </w:rPr>
      </w:pPr>
      <w:r>
        <w:rPr>
          <w:rFonts w:cs="Arial"/>
          <w:sz w:val="24"/>
          <w:szCs w:val="24"/>
        </w:rPr>
        <w:t>Biotope: open/mix/forested (literature, BUT our own data may be better!)</w:t>
      </w:r>
    </w:p>
    <w:p w:rsidR="00AB7A0C" w:rsidRDefault="00AB7A0C" w:rsidP="009475DD">
      <w:pPr>
        <w:pStyle w:val="ListParagraph"/>
        <w:numPr>
          <w:ilvl w:val="0"/>
          <w:numId w:val="1"/>
        </w:numPr>
        <w:rPr>
          <w:rFonts w:cs="Arial"/>
          <w:sz w:val="24"/>
          <w:szCs w:val="24"/>
        </w:rPr>
      </w:pPr>
      <w:r>
        <w:rPr>
          <w:rFonts w:cs="Arial"/>
          <w:sz w:val="24"/>
          <w:szCs w:val="24"/>
        </w:rPr>
        <w:t xml:space="preserve">Specialism: </w:t>
      </w:r>
      <w:proofErr w:type="spellStart"/>
      <w:r>
        <w:rPr>
          <w:rFonts w:cs="Arial"/>
          <w:sz w:val="24"/>
          <w:szCs w:val="24"/>
        </w:rPr>
        <w:t>Oligo</w:t>
      </w:r>
      <w:proofErr w:type="spellEnd"/>
      <w:r>
        <w:rPr>
          <w:rFonts w:cs="Arial"/>
          <w:sz w:val="24"/>
          <w:szCs w:val="24"/>
        </w:rPr>
        <w:t xml:space="preserve"> versus </w:t>
      </w:r>
      <w:proofErr w:type="spellStart"/>
      <w:r>
        <w:rPr>
          <w:rFonts w:cs="Arial"/>
          <w:sz w:val="24"/>
          <w:szCs w:val="24"/>
        </w:rPr>
        <w:t>polyphagous</w:t>
      </w:r>
      <w:proofErr w:type="spellEnd"/>
      <w:r>
        <w:rPr>
          <w:rFonts w:cs="Arial"/>
          <w:sz w:val="24"/>
          <w:szCs w:val="24"/>
        </w:rPr>
        <w:t xml:space="preserve"> larvae</w:t>
      </w:r>
    </w:p>
    <w:p w:rsidR="00AB7A0C" w:rsidRDefault="00AB7A0C" w:rsidP="009475DD">
      <w:pPr>
        <w:pStyle w:val="ListParagraph"/>
        <w:numPr>
          <w:ilvl w:val="0"/>
          <w:numId w:val="1"/>
        </w:numPr>
        <w:rPr>
          <w:rFonts w:cs="Arial"/>
          <w:sz w:val="24"/>
          <w:szCs w:val="24"/>
        </w:rPr>
      </w:pPr>
      <w:proofErr w:type="spellStart"/>
      <w:r>
        <w:rPr>
          <w:rFonts w:cs="Arial"/>
          <w:sz w:val="24"/>
          <w:szCs w:val="24"/>
        </w:rPr>
        <w:t>Voltinism</w:t>
      </w:r>
      <w:proofErr w:type="spellEnd"/>
      <w:r>
        <w:rPr>
          <w:rFonts w:cs="Arial"/>
          <w:sz w:val="24"/>
          <w:szCs w:val="24"/>
        </w:rPr>
        <w:t xml:space="preserve">: </w:t>
      </w:r>
      <w:proofErr w:type="spellStart"/>
      <w:r>
        <w:rPr>
          <w:rFonts w:cs="Arial"/>
          <w:sz w:val="24"/>
          <w:szCs w:val="24"/>
        </w:rPr>
        <w:t>uni</w:t>
      </w:r>
      <w:proofErr w:type="spellEnd"/>
      <w:r>
        <w:rPr>
          <w:rFonts w:cs="Arial"/>
          <w:sz w:val="24"/>
          <w:szCs w:val="24"/>
        </w:rPr>
        <w:t>/bi/</w:t>
      </w:r>
      <w:proofErr w:type="spellStart"/>
      <w:r>
        <w:rPr>
          <w:rFonts w:cs="Arial"/>
          <w:sz w:val="24"/>
          <w:szCs w:val="24"/>
        </w:rPr>
        <w:t>multivoltine</w:t>
      </w:r>
      <w:proofErr w:type="spellEnd"/>
      <w:r>
        <w:rPr>
          <w:rFonts w:cs="Arial"/>
          <w:sz w:val="24"/>
          <w:szCs w:val="24"/>
        </w:rPr>
        <w:t xml:space="preserve"> (adult generations per year) (literature)</w:t>
      </w:r>
    </w:p>
    <w:p w:rsidR="00AB7A0C" w:rsidRDefault="00AB7A0C" w:rsidP="009475DD">
      <w:pPr>
        <w:pStyle w:val="ListParagraph"/>
        <w:numPr>
          <w:ilvl w:val="0"/>
          <w:numId w:val="1"/>
        </w:numPr>
        <w:rPr>
          <w:rFonts w:cs="Arial"/>
          <w:sz w:val="24"/>
          <w:szCs w:val="24"/>
        </w:rPr>
      </w:pPr>
      <w:r>
        <w:rPr>
          <w:rFonts w:cs="Arial"/>
          <w:sz w:val="24"/>
          <w:szCs w:val="24"/>
        </w:rPr>
        <w:t>Distribution size: S/M/L/XL/XXL (literature)</w:t>
      </w:r>
    </w:p>
    <w:p w:rsidR="00AB7A0C" w:rsidRDefault="00AB7A0C" w:rsidP="009475DD">
      <w:pPr>
        <w:pStyle w:val="ListParagraph"/>
        <w:numPr>
          <w:ilvl w:val="0"/>
          <w:numId w:val="1"/>
        </w:numPr>
        <w:rPr>
          <w:rFonts w:cs="Arial"/>
          <w:sz w:val="24"/>
          <w:szCs w:val="24"/>
        </w:rPr>
      </w:pPr>
      <w:r>
        <w:rPr>
          <w:rFonts w:cs="Arial"/>
          <w:sz w:val="24"/>
          <w:szCs w:val="24"/>
        </w:rPr>
        <w:t>Rarity: rare/average/widespread: based on number of 10K squares within Portugal</w:t>
      </w:r>
    </w:p>
    <w:p w:rsidR="00AB7A0C" w:rsidRDefault="00AB7A0C" w:rsidP="00AB7A0C">
      <w:pPr>
        <w:rPr>
          <w:rFonts w:cs="Arial"/>
          <w:sz w:val="24"/>
          <w:szCs w:val="24"/>
        </w:rPr>
      </w:pPr>
    </w:p>
    <w:p w:rsidR="00AB7A0C" w:rsidRDefault="00AB7A0C" w:rsidP="00AB7A0C">
      <w:pPr>
        <w:rPr>
          <w:rFonts w:cs="Arial"/>
          <w:sz w:val="24"/>
          <w:szCs w:val="24"/>
        </w:rPr>
      </w:pPr>
      <w:r>
        <w:rPr>
          <w:rFonts w:cs="Arial"/>
          <w:sz w:val="24"/>
          <w:szCs w:val="24"/>
        </w:rPr>
        <w:t>So, if we’d want we could check if species with differing traits display other diversity patterns….</w:t>
      </w:r>
    </w:p>
    <w:p w:rsidR="00AB7A0C" w:rsidRDefault="00AB7A0C" w:rsidP="00AB7A0C">
      <w:pPr>
        <w:rPr>
          <w:rFonts w:cs="Arial"/>
          <w:sz w:val="24"/>
          <w:szCs w:val="24"/>
        </w:rPr>
      </w:pPr>
      <w:r>
        <w:rPr>
          <w:rFonts w:cs="Arial"/>
          <w:sz w:val="24"/>
          <w:szCs w:val="24"/>
        </w:rPr>
        <w:t>I propose to address both alpha and beta diversity in the paper.</w:t>
      </w:r>
    </w:p>
    <w:p w:rsidR="00AB7A0C" w:rsidRPr="005F1CF1" w:rsidRDefault="00AB7A0C" w:rsidP="005F1CF1">
      <w:pPr>
        <w:pStyle w:val="ListParagraph"/>
        <w:numPr>
          <w:ilvl w:val="0"/>
          <w:numId w:val="2"/>
        </w:numPr>
        <w:rPr>
          <w:rFonts w:cs="Arial"/>
          <w:sz w:val="24"/>
          <w:szCs w:val="24"/>
        </w:rPr>
      </w:pPr>
      <w:r w:rsidRPr="005F1CF1">
        <w:rPr>
          <w:rFonts w:cs="Arial"/>
          <w:b/>
          <w:sz w:val="24"/>
          <w:szCs w:val="24"/>
        </w:rPr>
        <w:t>Alpha diversity</w:t>
      </w:r>
      <w:r w:rsidRPr="005F1CF1">
        <w:rPr>
          <w:rFonts w:cs="Arial"/>
          <w:sz w:val="24"/>
          <w:szCs w:val="24"/>
        </w:rPr>
        <w:t xml:space="preserve">: </w:t>
      </w:r>
      <w:r w:rsidR="008445A3" w:rsidRPr="005F1CF1">
        <w:rPr>
          <w:rFonts w:cs="Arial"/>
          <w:sz w:val="24"/>
          <w:szCs w:val="24"/>
        </w:rPr>
        <w:t xml:space="preserve">we could give similar figures as the three figures from my chapter (Fig. 6.3a,b, c) in the Rewilding book </w:t>
      </w:r>
      <w:r w:rsidR="008445A3" w:rsidRPr="005F1CF1">
        <w:rPr>
          <w:rFonts w:cs="Arial"/>
          <w:sz w:val="24"/>
          <w:szCs w:val="24"/>
          <w:highlight w:val="yellow"/>
        </w:rPr>
        <w:t>(attached</w:t>
      </w:r>
      <w:r w:rsidR="008445A3" w:rsidRPr="005F1CF1">
        <w:rPr>
          <w:rFonts w:cs="Arial"/>
          <w:sz w:val="24"/>
          <w:szCs w:val="24"/>
        </w:rPr>
        <w:t>), but now backed up with statistical tests (I can take care of those).</w:t>
      </w:r>
    </w:p>
    <w:p w:rsidR="009475DD" w:rsidRDefault="008445A3">
      <w:pPr>
        <w:rPr>
          <w:rFonts w:cs="Arial"/>
          <w:sz w:val="24"/>
          <w:szCs w:val="24"/>
        </w:rPr>
      </w:pPr>
      <w:r>
        <w:rPr>
          <w:rFonts w:cs="Arial"/>
          <w:sz w:val="24"/>
          <w:szCs w:val="24"/>
        </w:rPr>
        <w:t>So I would test (regression):</w:t>
      </w:r>
    </w:p>
    <w:p w:rsidR="008445A3" w:rsidRDefault="008445A3">
      <w:pPr>
        <w:rPr>
          <w:rFonts w:cs="Arial"/>
          <w:sz w:val="24"/>
          <w:szCs w:val="24"/>
        </w:rPr>
      </w:pPr>
      <w:r>
        <w:rPr>
          <w:rFonts w:cs="Arial"/>
          <w:sz w:val="24"/>
          <w:szCs w:val="24"/>
        </w:rPr>
        <w:t>Fig 6.3a: Local Species richness = Biotope Landscape and their interaction: Biotope x Landscape</w:t>
      </w:r>
    </w:p>
    <w:p w:rsidR="008445A3" w:rsidRDefault="008445A3">
      <w:pPr>
        <w:rPr>
          <w:rFonts w:cs="Arial"/>
          <w:sz w:val="24"/>
          <w:szCs w:val="24"/>
        </w:rPr>
      </w:pPr>
      <w:r>
        <w:rPr>
          <w:rFonts w:cs="Arial"/>
          <w:sz w:val="24"/>
          <w:szCs w:val="24"/>
        </w:rPr>
        <w:t>Fig6.3b: Species Richness = Spatial scale (4 classes) Landscape and their interaction</w:t>
      </w:r>
    </w:p>
    <w:p w:rsidR="005F1CF1" w:rsidRDefault="008445A3">
      <w:pPr>
        <w:rPr>
          <w:rFonts w:cs="Arial"/>
          <w:sz w:val="24"/>
          <w:szCs w:val="24"/>
        </w:rPr>
      </w:pPr>
      <w:r>
        <w:rPr>
          <w:rFonts w:cs="Arial"/>
          <w:sz w:val="24"/>
          <w:szCs w:val="24"/>
        </w:rPr>
        <w:t>Fig. 6.3c: Species Richness = Spatial scale (5 classes) Open/Closed species group (or an index for openness based on our own data) and the interaction</w:t>
      </w:r>
      <w:r w:rsidR="005F1CF1">
        <w:rPr>
          <w:rFonts w:cs="Arial"/>
          <w:sz w:val="24"/>
          <w:szCs w:val="24"/>
        </w:rPr>
        <w:t>.</w:t>
      </w:r>
    </w:p>
    <w:p w:rsidR="005F1CF1" w:rsidRDefault="005F1CF1">
      <w:pPr>
        <w:rPr>
          <w:rFonts w:cs="Arial"/>
          <w:sz w:val="24"/>
          <w:szCs w:val="24"/>
        </w:rPr>
      </w:pPr>
      <w:r>
        <w:rPr>
          <w:rFonts w:cs="Arial"/>
          <w:sz w:val="24"/>
          <w:szCs w:val="24"/>
        </w:rPr>
        <w:t>Do we perform this last analysis via grouping species into open versus closed biotope species based upon literature data (as is done within the rewilding chapter) or shall we do this grouping (two groups) based on our own records (e.g. fig. below which gives for 216 species their proportion for 4 biotopes (with abundances equal or larger than 7; in analogy to that recent Nature paper on bats: Mendenhall et al 2014)?  The latter may be better, but then we would have to delete species for which we have too few records…. In both cases, I’d like to contrast groups that are really different, so would prefer to not take into account intermediate species so as to be sure we’re contrasting ‘extremes’.</w:t>
      </w:r>
    </w:p>
    <w:p w:rsidR="001302DF" w:rsidRDefault="001302DF">
      <w:pPr>
        <w:rPr>
          <w:rFonts w:cs="Arial"/>
          <w:sz w:val="24"/>
          <w:szCs w:val="24"/>
        </w:rPr>
      </w:pPr>
      <w:r>
        <w:rPr>
          <w:rFonts w:cs="Arial"/>
          <w:sz w:val="24"/>
          <w:szCs w:val="24"/>
        </w:rPr>
        <w:t>This figure may actually be nice to include too, as it clearly shows that the large majority of species use several biotopes!  Henrique is going to like this :)</w:t>
      </w:r>
    </w:p>
    <w:p w:rsidR="001302DF" w:rsidRDefault="001302DF">
      <w:pPr>
        <w:rPr>
          <w:rFonts w:cs="Arial"/>
          <w:sz w:val="24"/>
          <w:szCs w:val="24"/>
        </w:rPr>
      </w:pPr>
      <w:r>
        <w:rPr>
          <w:rFonts w:cs="Arial"/>
          <w:noProof/>
          <w:sz w:val="24"/>
          <w:szCs w:val="24"/>
          <w:lang w:eastAsia="en-GB"/>
        </w:rPr>
        <w:drawing>
          <wp:inline distT="0" distB="0" distL="0" distR="0" wp14:anchorId="2ADF87FD">
            <wp:extent cx="6502977" cy="306217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20428" cy="3070393"/>
                    </a:xfrm>
                    <a:prstGeom prst="rect">
                      <a:avLst/>
                    </a:prstGeom>
                    <a:noFill/>
                  </pic:spPr>
                </pic:pic>
              </a:graphicData>
            </a:graphic>
          </wp:inline>
        </w:drawing>
      </w:r>
    </w:p>
    <w:p w:rsidR="001302DF" w:rsidRPr="001302DF" w:rsidRDefault="001302DF" w:rsidP="001302DF">
      <w:pPr>
        <w:pStyle w:val="ListParagraph"/>
        <w:rPr>
          <w:rFonts w:cs="Arial"/>
          <w:sz w:val="24"/>
          <w:szCs w:val="24"/>
        </w:rPr>
      </w:pPr>
    </w:p>
    <w:p w:rsidR="001302DF" w:rsidRPr="001302DF" w:rsidRDefault="001302DF" w:rsidP="001302DF">
      <w:pPr>
        <w:pStyle w:val="ListParagraph"/>
        <w:rPr>
          <w:rFonts w:cs="Arial"/>
          <w:sz w:val="24"/>
          <w:szCs w:val="24"/>
        </w:rPr>
      </w:pPr>
    </w:p>
    <w:p w:rsidR="005F1CF1" w:rsidRDefault="005F1CF1" w:rsidP="001302DF">
      <w:pPr>
        <w:pStyle w:val="ListParagraph"/>
        <w:numPr>
          <w:ilvl w:val="0"/>
          <w:numId w:val="2"/>
        </w:numPr>
        <w:rPr>
          <w:rFonts w:cs="Arial"/>
          <w:sz w:val="24"/>
          <w:szCs w:val="24"/>
        </w:rPr>
      </w:pPr>
      <w:r w:rsidRPr="001302DF">
        <w:rPr>
          <w:rFonts w:cs="Arial"/>
          <w:b/>
          <w:sz w:val="24"/>
          <w:szCs w:val="24"/>
        </w:rPr>
        <w:t>Beta diversity:</w:t>
      </w:r>
      <w:r w:rsidRPr="001302DF">
        <w:rPr>
          <w:rFonts w:cs="Arial"/>
          <w:sz w:val="24"/>
          <w:szCs w:val="24"/>
        </w:rPr>
        <w:t xml:space="preserve"> </w:t>
      </w:r>
      <w:proofErr w:type="spellStart"/>
      <w:r w:rsidRPr="001302DF">
        <w:rPr>
          <w:rFonts w:cs="Arial"/>
          <w:sz w:val="24"/>
          <w:szCs w:val="24"/>
        </w:rPr>
        <w:t>Murilo</w:t>
      </w:r>
      <w:proofErr w:type="spellEnd"/>
      <w:r w:rsidRPr="001302DF">
        <w:rPr>
          <w:rFonts w:cs="Arial"/>
          <w:sz w:val="24"/>
          <w:szCs w:val="24"/>
        </w:rPr>
        <w:t>!</w:t>
      </w:r>
      <w:r w:rsidR="006A184C">
        <w:rPr>
          <w:rFonts w:cs="Arial"/>
          <w:sz w:val="24"/>
          <w:szCs w:val="24"/>
        </w:rPr>
        <w:t>?</w:t>
      </w:r>
    </w:p>
    <w:p w:rsidR="001302DF" w:rsidRDefault="001302DF" w:rsidP="001302DF">
      <w:pPr>
        <w:rPr>
          <w:rFonts w:cs="Arial"/>
          <w:sz w:val="24"/>
          <w:szCs w:val="24"/>
        </w:rPr>
      </w:pPr>
    </w:p>
    <w:p w:rsidR="001302DF" w:rsidRDefault="001302DF" w:rsidP="001302DF">
      <w:pPr>
        <w:pStyle w:val="ListParagraph"/>
        <w:numPr>
          <w:ilvl w:val="0"/>
          <w:numId w:val="1"/>
        </w:numPr>
        <w:rPr>
          <w:rFonts w:cs="Arial"/>
          <w:sz w:val="24"/>
          <w:szCs w:val="24"/>
        </w:rPr>
      </w:pPr>
      <w:r>
        <w:rPr>
          <w:rFonts w:cs="Arial"/>
          <w:sz w:val="24"/>
          <w:szCs w:val="24"/>
        </w:rPr>
        <w:t>Pairwise distances among all 84 trap sites need to be calculated in order to study species turnover with distances</w:t>
      </w:r>
    </w:p>
    <w:p w:rsidR="006A184C" w:rsidRDefault="001302DF" w:rsidP="001302DF">
      <w:pPr>
        <w:pStyle w:val="ListParagraph"/>
        <w:numPr>
          <w:ilvl w:val="0"/>
          <w:numId w:val="1"/>
        </w:numPr>
        <w:rPr>
          <w:rFonts w:cs="Arial"/>
          <w:sz w:val="24"/>
          <w:szCs w:val="24"/>
        </w:rPr>
      </w:pPr>
      <w:r w:rsidRPr="001302DF">
        <w:rPr>
          <w:rFonts w:cs="Arial"/>
          <w:sz w:val="24"/>
          <w:szCs w:val="24"/>
          <w:lang w:val="nl-BE"/>
        </w:rPr>
        <w:t xml:space="preserve">Karp et al (2012, Ecol. </w:t>
      </w:r>
      <w:proofErr w:type="spellStart"/>
      <w:r w:rsidRPr="001302DF">
        <w:rPr>
          <w:rFonts w:cs="Arial"/>
          <w:sz w:val="24"/>
          <w:szCs w:val="24"/>
        </w:rPr>
        <w:t>Lett</w:t>
      </w:r>
      <w:proofErr w:type="spellEnd"/>
      <w:r w:rsidRPr="001302DF">
        <w:rPr>
          <w:rFonts w:cs="Arial"/>
          <w:sz w:val="24"/>
          <w:szCs w:val="24"/>
        </w:rPr>
        <w:t xml:space="preserve">.) </w:t>
      </w:r>
      <w:proofErr w:type="gramStart"/>
      <w:r w:rsidRPr="001302DF">
        <w:rPr>
          <w:rFonts w:cs="Arial"/>
          <w:sz w:val="24"/>
          <w:szCs w:val="24"/>
        </w:rPr>
        <w:t>should</w:t>
      </w:r>
      <w:proofErr w:type="gramEnd"/>
      <w:r w:rsidRPr="001302DF">
        <w:rPr>
          <w:rFonts w:cs="Arial"/>
          <w:sz w:val="24"/>
          <w:szCs w:val="24"/>
        </w:rPr>
        <w:t xml:space="preserve"> be our example to follow</w:t>
      </w:r>
      <w:r w:rsidR="006A184C">
        <w:rPr>
          <w:rFonts w:cs="Arial"/>
          <w:sz w:val="24"/>
          <w:szCs w:val="24"/>
        </w:rPr>
        <w:t xml:space="preserve"> (+ read Anderson et al (2011, Ecol. </w:t>
      </w:r>
      <w:proofErr w:type="spellStart"/>
      <w:r w:rsidR="006A184C">
        <w:rPr>
          <w:rFonts w:cs="Arial"/>
          <w:sz w:val="24"/>
          <w:szCs w:val="24"/>
        </w:rPr>
        <w:t>Lett</w:t>
      </w:r>
      <w:proofErr w:type="spellEnd"/>
      <w:r w:rsidR="006A184C">
        <w:rPr>
          <w:rFonts w:cs="Arial"/>
          <w:sz w:val="24"/>
          <w:szCs w:val="24"/>
        </w:rPr>
        <w:t>.))</w:t>
      </w:r>
    </w:p>
    <w:p w:rsidR="006A184C" w:rsidRDefault="006A184C" w:rsidP="001302DF">
      <w:pPr>
        <w:pStyle w:val="ListParagraph"/>
        <w:numPr>
          <w:ilvl w:val="0"/>
          <w:numId w:val="1"/>
        </w:numPr>
        <w:rPr>
          <w:rFonts w:cs="Arial"/>
          <w:sz w:val="24"/>
          <w:szCs w:val="24"/>
        </w:rPr>
      </w:pPr>
      <w:r>
        <w:rPr>
          <w:rFonts w:cs="Arial"/>
          <w:sz w:val="24"/>
          <w:szCs w:val="24"/>
        </w:rPr>
        <w:t>So, based on Karp et al 2012:</w:t>
      </w:r>
    </w:p>
    <w:p w:rsidR="006A184C" w:rsidRDefault="006A184C" w:rsidP="006A184C">
      <w:pPr>
        <w:pStyle w:val="ListParagraph"/>
        <w:numPr>
          <w:ilvl w:val="1"/>
          <w:numId w:val="1"/>
        </w:numPr>
        <w:rPr>
          <w:rFonts w:cs="Arial"/>
          <w:sz w:val="24"/>
          <w:szCs w:val="24"/>
        </w:rPr>
      </w:pPr>
      <w:r>
        <w:rPr>
          <w:rFonts w:cs="Arial"/>
          <w:sz w:val="24"/>
          <w:szCs w:val="24"/>
        </w:rPr>
        <w:t>I would go for Pairwise dissimilarity in species composition between all trap combinations, with a dissimilarity estimator that uses sample size (N) and accounts for unseen species (Chao et al 2005)</w:t>
      </w:r>
    </w:p>
    <w:p w:rsidR="001302DF" w:rsidRDefault="006A184C" w:rsidP="006A184C">
      <w:pPr>
        <w:pStyle w:val="ListParagraph"/>
        <w:numPr>
          <w:ilvl w:val="1"/>
          <w:numId w:val="1"/>
        </w:numPr>
        <w:rPr>
          <w:rFonts w:cs="Arial"/>
          <w:sz w:val="24"/>
          <w:szCs w:val="24"/>
        </w:rPr>
      </w:pPr>
      <w:r w:rsidRPr="006A184C">
        <w:rPr>
          <w:rFonts w:cs="Arial"/>
          <w:sz w:val="24"/>
          <w:szCs w:val="24"/>
        </w:rPr>
        <w:t xml:space="preserve">I would also go for average dissimilarity at </w:t>
      </w:r>
      <w:r>
        <w:rPr>
          <w:rFonts w:cs="Arial"/>
          <w:sz w:val="24"/>
          <w:szCs w:val="24"/>
        </w:rPr>
        <w:t xml:space="preserve">three or </w:t>
      </w:r>
      <w:r w:rsidRPr="006A184C">
        <w:rPr>
          <w:rFonts w:cs="Arial"/>
          <w:sz w:val="24"/>
          <w:szCs w:val="24"/>
        </w:rPr>
        <w:t>four spatial scales, each time separately for each of the four biotopes</w:t>
      </w:r>
      <w:r w:rsidR="003864F4">
        <w:rPr>
          <w:rFonts w:cs="Arial"/>
          <w:sz w:val="24"/>
          <w:szCs w:val="24"/>
        </w:rPr>
        <w:t xml:space="preserve"> (similar to Fig. 1 in Karp et al 2012)</w:t>
      </w:r>
      <w:r w:rsidRPr="006A184C">
        <w:rPr>
          <w:rFonts w:cs="Arial"/>
          <w:sz w:val="24"/>
          <w:szCs w:val="24"/>
        </w:rPr>
        <w:t>.</w:t>
      </w:r>
      <w:r>
        <w:rPr>
          <w:rFonts w:cs="Arial"/>
          <w:sz w:val="24"/>
          <w:szCs w:val="24"/>
        </w:rPr>
        <w:t xml:space="preserve"> The scales being: 80x80m, 320x320m, landscape-scale, and maybe a fourth scale in which we lump the two landscapes that are furthest from one each other?</w:t>
      </w:r>
    </w:p>
    <w:p w:rsidR="006A184C" w:rsidRDefault="006A184C" w:rsidP="006A184C">
      <w:pPr>
        <w:pStyle w:val="ListParagraph"/>
        <w:numPr>
          <w:ilvl w:val="1"/>
          <w:numId w:val="1"/>
        </w:numPr>
        <w:rPr>
          <w:rFonts w:cs="Arial"/>
          <w:sz w:val="24"/>
          <w:szCs w:val="24"/>
        </w:rPr>
      </w:pPr>
      <w:r>
        <w:rPr>
          <w:rFonts w:cs="Arial"/>
          <w:sz w:val="24"/>
          <w:szCs w:val="24"/>
        </w:rPr>
        <w:t>Regression of site dissimilarity against distance: providing slopes and R-squares</w:t>
      </w:r>
      <w:r w:rsidR="003864F4">
        <w:rPr>
          <w:rFonts w:cs="Arial"/>
          <w:sz w:val="24"/>
          <w:szCs w:val="24"/>
        </w:rPr>
        <w:t xml:space="preserve"> (similar to Fig. 2 in Karp et al 2012; remark here that I believe there is a mistake in the caption of this Figure 2</w:t>
      </w:r>
      <w:r w:rsidR="00A751A5">
        <w:rPr>
          <w:rFonts w:cs="Arial"/>
          <w:sz w:val="24"/>
          <w:szCs w:val="24"/>
        </w:rPr>
        <w:t xml:space="preserve">: the last sentence should state that the variance increased! And not decreased with intensification?!) </w:t>
      </w:r>
      <w:r w:rsidR="003864F4">
        <w:rPr>
          <w:rFonts w:cs="Arial"/>
          <w:sz w:val="24"/>
          <w:szCs w:val="24"/>
        </w:rPr>
        <w:t xml:space="preserve">(+ </w:t>
      </w:r>
      <w:proofErr w:type="gramStart"/>
      <w:r w:rsidR="003864F4">
        <w:rPr>
          <w:rFonts w:cs="Arial"/>
          <w:sz w:val="24"/>
          <w:szCs w:val="24"/>
        </w:rPr>
        <w:t>bootstrapping</w:t>
      </w:r>
      <w:proofErr w:type="gramEnd"/>
      <w:r w:rsidR="003864F4">
        <w:rPr>
          <w:rFonts w:cs="Arial"/>
          <w:sz w:val="24"/>
          <w:szCs w:val="24"/>
        </w:rPr>
        <w:t>? + check bias due to variation in species richness?): We could contrast the four biotopes and also contrast the three landscapes, which will give nice figures</w:t>
      </w:r>
      <w:r w:rsidR="00A751A5">
        <w:rPr>
          <w:rFonts w:cs="Arial"/>
          <w:sz w:val="24"/>
          <w:szCs w:val="24"/>
        </w:rPr>
        <w:t>.</w:t>
      </w:r>
    </w:p>
    <w:p w:rsidR="00A751A5" w:rsidRDefault="00A751A5" w:rsidP="00A751A5">
      <w:pPr>
        <w:rPr>
          <w:rFonts w:cs="Arial"/>
          <w:sz w:val="24"/>
          <w:szCs w:val="24"/>
        </w:rPr>
      </w:pPr>
    </w:p>
    <w:p w:rsidR="00A751A5" w:rsidRDefault="00A751A5" w:rsidP="00A751A5">
      <w:pPr>
        <w:rPr>
          <w:rFonts w:cs="Arial"/>
          <w:sz w:val="24"/>
          <w:szCs w:val="24"/>
        </w:rPr>
      </w:pPr>
      <w:r>
        <w:rPr>
          <w:rFonts w:cs="Arial"/>
          <w:sz w:val="24"/>
          <w:szCs w:val="24"/>
        </w:rPr>
        <w:t xml:space="preserve">I think this could be a really nice and novel study, as the few previous studies on beta diversity and spatial scale (Gabriel et al 2006 Ecol. Appl.; </w:t>
      </w:r>
      <w:proofErr w:type="spellStart"/>
      <w:r>
        <w:rPr>
          <w:rFonts w:cs="Arial"/>
          <w:sz w:val="24"/>
          <w:szCs w:val="24"/>
        </w:rPr>
        <w:t>Flohre</w:t>
      </w:r>
      <w:proofErr w:type="spellEnd"/>
      <w:r>
        <w:rPr>
          <w:rFonts w:cs="Arial"/>
          <w:sz w:val="24"/>
          <w:szCs w:val="24"/>
        </w:rPr>
        <w:t xml:space="preserve"> et al 2011 Ecol. Appl., Karp et al 2012) show homogenizing effects of agricultural intensification, whereas we here could be the </w:t>
      </w:r>
      <w:proofErr w:type="gramStart"/>
      <w:r>
        <w:rPr>
          <w:rFonts w:cs="Arial"/>
          <w:sz w:val="24"/>
          <w:szCs w:val="24"/>
        </w:rPr>
        <w:t>first</w:t>
      </w:r>
      <w:r w:rsidR="00743DEB">
        <w:rPr>
          <w:rFonts w:cs="Arial"/>
          <w:sz w:val="24"/>
          <w:szCs w:val="24"/>
        </w:rPr>
        <w:t>(</w:t>
      </w:r>
      <w:proofErr w:type="gramEnd"/>
      <w:r>
        <w:rPr>
          <w:rFonts w:cs="Arial"/>
          <w:sz w:val="24"/>
          <w:szCs w:val="24"/>
        </w:rPr>
        <w:t>?</w:t>
      </w:r>
      <w:r w:rsidR="00743DEB">
        <w:rPr>
          <w:rFonts w:cs="Arial"/>
          <w:sz w:val="24"/>
          <w:szCs w:val="24"/>
        </w:rPr>
        <w:t>)</w:t>
      </w:r>
      <w:r>
        <w:rPr>
          <w:rFonts w:cs="Arial"/>
          <w:sz w:val="24"/>
          <w:szCs w:val="24"/>
        </w:rPr>
        <w:t xml:space="preserve"> </w:t>
      </w:r>
      <w:r w:rsidR="00743DEB">
        <w:rPr>
          <w:rFonts w:cs="Arial"/>
          <w:sz w:val="24"/>
          <w:szCs w:val="24"/>
        </w:rPr>
        <w:t>t</w:t>
      </w:r>
      <w:r>
        <w:rPr>
          <w:rFonts w:cs="Arial"/>
          <w:sz w:val="24"/>
          <w:szCs w:val="24"/>
        </w:rPr>
        <w:t>o show that extensive agriculture too has a homogenising effect (probably less than intensive agriculture, but still strong when compared to the re</w:t>
      </w:r>
      <w:r w:rsidR="00743DEB">
        <w:rPr>
          <w:rFonts w:cs="Arial"/>
          <w:sz w:val="24"/>
          <w:szCs w:val="24"/>
        </w:rPr>
        <w:t>-</w:t>
      </w:r>
      <w:r>
        <w:rPr>
          <w:rFonts w:cs="Arial"/>
          <w:sz w:val="24"/>
          <w:szCs w:val="24"/>
        </w:rPr>
        <w:t>naturalised situation</w:t>
      </w:r>
      <w:r w:rsidR="00743DEB">
        <w:rPr>
          <w:rFonts w:cs="Arial"/>
          <w:sz w:val="24"/>
          <w:szCs w:val="24"/>
        </w:rPr>
        <w:t>, which also goes to show that studies should include the natural habitat situation too</w:t>
      </w:r>
      <w:r>
        <w:rPr>
          <w:rFonts w:cs="Arial"/>
          <w:sz w:val="24"/>
          <w:szCs w:val="24"/>
        </w:rPr>
        <w:t>)</w:t>
      </w:r>
      <w:r w:rsidR="00743DEB">
        <w:rPr>
          <w:rFonts w:cs="Arial"/>
          <w:sz w:val="24"/>
          <w:szCs w:val="24"/>
        </w:rPr>
        <w:t xml:space="preserve">. Also, while Karp et al 2012 show that diversity at large spatial scales is similar in forest and extensive agricultural land, I believe that our findings will contrast strongly with this. </w:t>
      </w:r>
      <w:r>
        <w:rPr>
          <w:rFonts w:cs="Arial"/>
          <w:sz w:val="24"/>
          <w:szCs w:val="24"/>
        </w:rPr>
        <w:t xml:space="preserve"> </w:t>
      </w:r>
    </w:p>
    <w:p w:rsidR="00743DEB" w:rsidRDefault="00743DEB" w:rsidP="00A751A5">
      <w:pPr>
        <w:rPr>
          <w:rFonts w:cs="Arial"/>
          <w:sz w:val="24"/>
          <w:szCs w:val="24"/>
        </w:rPr>
      </w:pPr>
    </w:p>
    <w:p w:rsidR="00322AB3" w:rsidRDefault="00322AB3" w:rsidP="00A751A5">
      <w:pPr>
        <w:rPr>
          <w:rFonts w:cs="Arial"/>
          <w:sz w:val="24"/>
          <w:szCs w:val="24"/>
        </w:rPr>
      </w:pPr>
      <w:r>
        <w:rPr>
          <w:rFonts w:cs="Arial"/>
          <w:sz w:val="24"/>
          <w:szCs w:val="24"/>
        </w:rPr>
        <w:t>Looking forward to your thoughts on this and on how to proceed,</w:t>
      </w:r>
    </w:p>
    <w:p w:rsidR="00322AB3" w:rsidRDefault="00322AB3" w:rsidP="00A751A5">
      <w:pPr>
        <w:rPr>
          <w:rFonts w:cs="Arial"/>
          <w:sz w:val="24"/>
          <w:szCs w:val="24"/>
        </w:rPr>
      </w:pPr>
      <w:proofErr w:type="spellStart"/>
      <w:r>
        <w:rPr>
          <w:rFonts w:cs="Arial"/>
          <w:sz w:val="24"/>
          <w:szCs w:val="24"/>
        </w:rPr>
        <w:t>Abraço</w:t>
      </w:r>
      <w:proofErr w:type="spellEnd"/>
      <w:r>
        <w:rPr>
          <w:rFonts w:cs="Arial"/>
          <w:sz w:val="24"/>
          <w:szCs w:val="24"/>
        </w:rPr>
        <w:t>,</w:t>
      </w:r>
    </w:p>
    <w:p w:rsidR="00322AB3" w:rsidRDefault="00322AB3" w:rsidP="00A751A5">
      <w:pPr>
        <w:rPr>
          <w:rFonts w:cs="Arial"/>
          <w:sz w:val="24"/>
          <w:szCs w:val="24"/>
        </w:rPr>
      </w:pPr>
      <w:r>
        <w:rPr>
          <w:rFonts w:cs="Arial"/>
          <w:sz w:val="24"/>
          <w:szCs w:val="24"/>
        </w:rPr>
        <w:t>Thomas</w:t>
      </w:r>
      <w:bookmarkStart w:id="0" w:name="_GoBack"/>
      <w:bookmarkEnd w:id="0"/>
    </w:p>
    <w:sectPr w:rsidR="00322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34586"/>
    <w:multiLevelType w:val="hybridMultilevel"/>
    <w:tmpl w:val="B55E5344"/>
    <w:lvl w:ilvl="0" w:tplc="6EE2611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B9619E"/>
    <w:multiLevelType w:val="hybridMultilevel"/>
    <w:tmpl w:val="B63C8C1A"/>
    <w:lvl w:ilvl="0" w:tplc="7752EF38">
      <w:start w:val="377"/>
      <w:numFmt w:val="bullet"/>
      <w:lvlText w:val="-"/>
      <w:lvlJc w:val="left"/>
      <w:pPr>
        <w:ind w:left="720" w:hanging="360"/>
      </w:pPr>
      <w:rPr>
        <w:rFonts w:ascii="Calibri" w:eastAsiaTheme="minorHAnsi" w:hAnsi="Calibri"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B32"/>
    <w:rsid w:val="00020797"/>
    <w:rsid w:val="00066C2A"/>
    <w:rsid w:val="001302DF"/>
    <w:rsid w:val="00226AE5"/>
    <w:rsid w:val="002526D2"/>
    <w:rsid w:val="00322AB3"/>
    <w:rsid w:val="003864F4"/>
    <w:rsid w:val="00455667"/>
    <w:rsid w:val="00464DBF"/>
    <w:rsid w:val="00563E0B"/>
    <w:rsid w:val="005F1CF1"/>
    <w:rsid w:val="00662B63"/>
    <w:rsid w:val="006A184C"/>
    <w:rsid w:val="00743DEB"/>
    <w:rsid w:val="008445A3"/>
    <w:rsid w:val="009475DD"/>
    <w:rsid w:val="00A751A5"/>
    <w:rsid w:val="00A92C20"/>
    <w:rsid w:val="00AB7A0C"/>
    <w:rsid w:val="00B905AA"/>
    <w:rsid w:val="00FB4B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26D2"/>
    <w:pPr>
      <w:spacing w:after="0" w:line="240" w:lineRule="auto"/>
    </w:pPr>
    <w:rPr>
      <w:lang w:val="pt-P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75DD"/>
    <w:pPr>
      <w:ind w:left="720"/>
      <w:contextualSpacing/>
    </w:pPr>
  </w:style>
  <w:style w:type="paragraph" w:styleId="BalloonText">
    <w:name w:val="Balloon Text"/>
    <w:basedOn w:val="Normal"/>
    <w:link w:val="BalloonTextChar"/>
    <w:uiPriority w:val="99"/>
    <w:semiHidden/>
    <w:unhideWhenUsed/>
    <w:rsid w:val="00130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26D2"/>
    <w:pPr>
      <w:spacing w:after="0" w:line="240" w:lineRule="auto"/>
    </w:pPr>
    <w:rPr>
      <w:lang w:val="pt-P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75DD"/>
    <w:pPr>
      <w:ind w:left="720"/>
      <w:contextualSpacing/>
    </w:pPr>
  </w:style>
  <w:style w:type="paragraph" w:styleId="BalloonText">
    <w:name w:val="Balloon Text"/>
    <w:basedOn w:val="Normal"/>
    <w:link w:val="BalloonTextChar"/>
    <w:uiPriority w:val="99"/>
    <w:semiHidden/>
    <w:unhideWhenUsed/>
    <w:rsid w:val="00130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3</cp:revision>
  <dcterms:created xsi:type="dcterms:W3CDTF">2014-05-13T13:22:00Z</dcterms:created>
  <dcterms:modified xsi:type="dcterms:W3CDTF">2014-05-13T17:11:00Z</dcterms:modified>
</cp:coreProperties>
</file>