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AFF34" w14:textId="77777777" w:rsidR="00B87806" w:rsidRDefault="00B87806" w:rsidP="00B87806">
      <w:pPr>
        <w:rPr>
          <w:b/>
          <w:bCs/>
          <w:lang w:val="en-US"/>
        </w:rPr>
      </w:pPr>
      <w:r w:rsidRPr="00B87806">
        <w:rPr>
          <w:b/>
          <w:bCs/>
          <w:lang w:val="en-US"/>
        </w:rPr>
        <w:t>Exploring the Power of LLM Agents: My Journey Through LLM Agents MOOC course</w:t>
      </w:r>
    </w:p>
    <w:p w14:paraId="3FFDEA43" w14:textId="04E6CEDF" w:rsidR="00B87806" w:rsidRPr="00B87806" w:rsidRDefault="00B87806" w:rsidP="00B87806">
      <w:pPr>
        <w:rPr>
          <w:lang w:val="en-US"/>
        </w:rPr>
      </w:pPr>
      <w:r w:rsidRPr="00B87806">
        <w:rPr>
          <w:lang w:val="en-US"/>
        </w:rPr>
        <w:t xml:space="preserve">Large Language Models (LLMs) are reshaping the landscape of artificial intelligence, offering unprecedented capabilities in reasoning, planning, and intelligent interaction. From code generation to robotics and web automation, LLM agents </w:t>
      </w:r>
      <w:proofErr w:type="gramStart"/>
      <w:r w:rsidRPr="00B87806">
        <w:rPr>
          <w:lang w:val="en-US"/>
        </w:rPr>
        <w:t>are emerging</w:t>
      </w:r>
      <w:proofErr w:type="gramEnd"/>
      <w:r w:rsidRPr="00B87806">
        <w:rPr>
          <w:lang w:val="en-US"/>
        </w:rPr>
        <w:t xml:space="preserve"> as transformative tools, automating tasks, enhancing personalization, and opening doors to applications across diverse fields.</w:t>
      </w:r>
    </w:p>
    <w:p w14:paraId="0B10D878" w14:textId="77777777" w:rsidR="00B87806" w:rsidRPr="00B87806" w:rsidRDefault="00B87806" w:rsidP="00B87806">
      <w:pPr>
        <w:rPr>
          <w:lang w:val="en-US"/>
        </w:rPr>
      </w:pPr>
      <w:r w:rsidRPr="00B87806">
        <w:rPr>
          <w:lang w:val="en-US"/>
        </w:rPr>
        <w:t xml:space="preserve">From September 9 to December 2, I had the privilege of participating in the </w:t>
      </w:r>
      <w:r w:rsidRPr="00B87806">
        <w:rPr>
          <w:b/>
          <w:bCs/>
          <w:lang w:val="en-US"/>
        </w:rPr>
        <w:t>LLM Agents Learning Course</w:t>
      </w:r>
      <w:r w:rsidRPr="00B87806">
        <w:rPr>
          <w:lang w:val="en-US"/>
        </w:rPr>
        <w:t>, a comprehensive program dedicated to the foundations, applications, and challenges of LLM agents. This course not only delved into the technical intricacies of LLM agents but also explored their broader impact through discussions on privacy, safety, ethics, and human-agent interaction.</w:t>
      </w:r>
    </w:p>
    <w:p w14:paraId="4CB0ECFA" w14:textId="467ADF8B" w:rsidR="00E2775C" w:rsidRPr="00B87806" w:rsidRDefault="00B87806">
      <w:pPr>
        <w:rPr>
          <w:lang w:val="en-US"/>
        </w:rPr>
      </w:pPr>
      <w:r w:rsidRPr="00B87806">
        <w:rPr>
          <w:lang w:val="en-US"/>
        </w:rPr>
        <w:t>In this post, I’ll share my experience navigating this rich and thought-provoking course, highlighting the key insights, transformative lessons, and reflections from each session. Join me as I explore how LLM agents are shaping the future of AI!</w:t>
      </w:r>
    </w:p>
    <w:p w14:paraId="515A45C7" w14:textId="77777777" w:rsidR="00E2775C" w:rsidRPr="00E2775C" w:rsidRDefault="00E2775C" w:rsidP="00E2775C">
      <w:pPr>
        <w:rPr>
          <w:lang w:val="en-US"/>
        </w:rPr>
      </w:pPr>
      <w:r w:rsidRPr="00E2775C">
        <w:rPr>
          <w:b/>
          <w:bCs/>
          <w:lang w:val="en-US"/>
        </w:rPr>
        <w:t>Day 1</w:t>
      </w:r>
      <w:r w:rsidRPr="00E2775C">
        <w:rPr>
          <w:lang w:val="en-US"/>
        </w:rPr>
        <w:br/>
      </w:r>
      <w:r w:rsidRPr="00E2775C">
        <w:rPr>
          <w:b/>
          <w:bCs/>
          <w:lang w:val="en-US"/>
        </w:rPr>
        <w:t>Exploring Reasoning in Large Language Models (LLMs): A Lecture with Denny Zhou from Google DeepMind</w:t>
      </w:r>
    </w:p>
    <w:p w14:paraId="0F33B14C" w14:textId="77777777" w:rsidR="00E2775C" w:rsidRPr="00E2775C" w:rsidRDefault="00E2775C" w:rsidP="00E2775C">
      <w:pPr>
        <w:rPr>
          <w:lang w:val="en-US"/>
        </w:rPr>
      </w:pPr>
      <w:r w:rsidRPr="00E2775C">
        <w:rPr>
          <w:lang w:val="en-US"/>
        </w:rPr>
        <w:t xml:space="preserve">On September 9th, I had the privilege of attending an enlightening lecture on </w:t>
      </w:r>
      <w:r w:rsidRPr="00E2775C">
        <w:rPr>
          <w:b/>
          <w:bCs/>
          <w:lang w:val="en-US"/>
        </w:rPr>
        <w:t>Reasoning in Large Language Models (LLMs)</w:t>
      </w:r>
      <w:r w:rsidRPr="00E2775C">
        <w:rPr>
          <w:lang w:val="en-US"/>
        </w:rPr>
        <w:t>, delivered by Denny Zhou, a researcher at Google DeepMind. The session was broadcast live and presented a technical yet accessible exploration of the challenges and advancements in utilizing LLMs for complex reasoning tasks. The lecture also included introductory materials and discussions of key papers that shed light on the limitations and potential of these models.</w:t>
      </w:r>
    </w:p>
    <w:p w14:paraId="4D256775" w14:textId="77777777" w:rsidR="00E2775C" w:rsidRPr="00E2775C" w:rsidRDefault="00E2775C" w:rsidP="00E2775C">
      <w:pPr>
        <w:rPr>
          <w:b/>
          <w:bCs/>
          <w:lang w:val="en-US"/>
        </w:rPr>
      </w:pPr>
      <w:r w:rsidRPr="00E2775C">
        <w:rPr>
          <w:b/>
          <w:bCs/>
          <w:lang w:val="en-US"/>
        </w:rPr>
        <w:t>What Are LLMs, and Why Is Reasoning a Challenge?</w:t>
      </w:r>
    </w:p>
    <w:p w14:paraId="2EFECBD9" w14:textId="77777777" w:rsidR="00E2775C" w:rsidRPr="00E2775C" w:rsidRDefault="00E2775C" w:rsidP="00E2775C">
      <w:pPr>
        <w:rPr>
          <w:lang w:val="en-US"/>
        </w:rPr>
      </w:pPr>
      <w:r w:rsidRPr="00E2775C">
        <w:rPr>
          <w:lang w:val="en-US"/>
        </w:rPr>
        <w:t>Large Language Models, such as GPT and similar systems, are designed to generate coherent and contextually relevant text by leveraging statistical patterns from massive datasets. Despite their impressive capabilities in processing and generating natural language, they still face significant challenges when tasked with logical reasoning or correcting their own errors.</w:t>
      </w:r>
    </w:p>
    <w:p w14:paraId="28A57928" w14:textId="15552D1E" w:rsidR="00E2775C" w:rsidRDefault="00E2775C" w:rsidP="00E2775C">
      <w:pPr>
        <w:rPr>
          <w:lang w:val="en-US"/>
        </w:rPr>
      </w:pPr>
      <w:r w:rsidRPr="00E2775C">
        <w:rPr>
          <w:lang w:val="en-US"/>
        </w:rPr>
        <w:t>This lecture delved into fundamental questions about the limitations of these models, drawing on cutting-edge research and experiments that highlight the obstacles in developing LLMs capable of solving complex problems.</w:t>
      </w:r>
    </w:p>
    <w:p w14:paraId="393F3251" w14:textId="77777777" w:rsidR="00E2775C" w:rsidRPr="00E2775C" w:rsidRDefault="00E2775C" w:rsidP="00E2775C">
      <w:pPr>
        <w:rPr>
          <w:b/>
          <w:bCs/>
          <w:lang w:val="en-US"/>
        </w:rPr>
      </w:pPr>
      <w:r w:rsidRPr="00E2775C">
        <w:rPr>
          <w:b/>
          <w:bCs/>
          <w:lang w:val="en-US"/>
        </w:rPr>
        <w:t>Day 2</w:t>
      </w:r>
    </w:p>
    <w:p w14:paraId="487A3115" w14:textId="77777777" w:rsidR="00E2775C" w:rsidRPr="00E2775C" w:rsidRDefault="00E2775C" w:rsidP="00E2775C">
      <w:pPr>
        <w:rPr>
          <w:lang w:val="en-US"/>
        </w:rPr>
      </w:pPr>
      <w:r w:rsidRPr="00E2775C">
        <w:rPr>
          <w:b/>
          <w:bCs/>
          <w:lang w:val="en-US"/>
        </w:rPr>
        <w:t>LLM Agents: A Brief History and General Overview</w:t>
      </w:r>
    </w:p>
    <w:p w14:paraId="12B9BC70" w14:textId="77777777" w:rsidR="00E2775C" w:rsidRPr="00E2775C" w:rsidRDefault="00E2775C" w:rsidP="00E2775C">
      <w:pPr>
        <w:rPr>
          <w:lang w:val="en-US"/>
        </w:rPr>
      </w:pPr>
      <w:r w:rsidRPr="00E2775C">
        <w:rPr>
          <w:lang w:val="en-US"/>
        </w:rPr>
        <w:t>This lecture provided a technical and detailed perspective on agents based on Large Language Models (LLMs), covering their evolution and the key concepts underlying their functionality. Relevant studies were also discussed, illustrating how these agents are applied in real-world scenarios.</w:t>
      </w:r>
    </w:p>
    <w:p w14:paraId="7A7EC4F0" w14:textId="77777777" w:rsidR="00E2775C" w:rsidRPr="00E2775C" w:rsidRDefault="00E2775C" w:rsidP="00E2775C">
      <w:pPr>
        <w:rPr>
          <w:b/>
          <w:bCs/>
          <w:lang w:val="en-US"/>
        </w:rPr>
      </w:pPr>
      <w:r w:rsidRPr="00E2775C">
        <w:rPr>
          <w:b/>
          <w:bCs/>
          <w:lang w:val="en-US"/>
        </w:rPr>
        <w:t>What Are LLM Agents?</w:t>
      </w:r>
    </w:p>
    <w:p w14:paraId="6C562A7D" w14:textId="77777777" w:rsidR="00E2775C" w:rsidRPr="00E2775C" w:rsidRDefault="00E2775C" w:rsidP="00E2775C">
      <w:pPr>
        <w:rPr>
          <w:lang w:val="en-US"/>
        </w:rPr>
      </w:pPr>
      <w:r w:rsidRPr="00E2775C">
        <w:rPr>
          <w:lang w:val="en-US"/>
        </w:rPr>
        <w:t xml:space="preserve">LLM agents are systems powered by language models that leverage their ability to process, interpret, and generate natural language to perform tasks and interact with </w:t>
      </w:r>
      <w:r w:rsidRPr="00E2775C">
        <w:rPr>
          <w:lang w:val="en-US"/>
        </w:rPr>
        <w:lastRenderedPageBreak/>
        <w:t>environments. What sets them apart from other systems is their versatility, enabling use in a variety of contexts, such as virtual assistants, process automation, and system control.</w:t>
      </w:r>
    </w:p>
    <w:p w14:paraId="40A8EEA1" w14:textId="77777777" w:rsidR="00E2775C" w:rsidRPr="00E2775C" w:rsidRDefault="00E2775C" w:rsidP="00E2775C">
      <w:pPr>
        <w:rPr>
          <w:lang w:val="en-US"/>
        </w:rPr>
      </w:pPr>
      <w:r w:rsidRPr="00E2775C">
        <w:rPr>
          <w:lang w:val="en-US"/>
        </w:rPr>
        <w:t>The lecture highlighted several key concepts:</w:t>
      </w:r>
    </w:p>
    <w:p w14:paraId="2BD75BA6" w14:textId="77777777" w:rsidR="00E2775C" w:rsidRPr="00E2775C" w:rsidRDefault="00E2775C" w:rsidP="00E2775C">
      <w:pPr>
        <w:numPr>
          <w:ilvl w:val="0"/>
          <w:numId w:val="1"/>
        </w:numPr>
        <w:rPr>
          <w:lang w:val="en-US"/>
        </w:rPr>
      </w:pPr>
      <w:r w:rsidRPr="00E2775C">
        <w:rPr>
          <w:b/>
          <w:bCs/>
          <w:lang w:val="en-US"/>
        </w:rPr>
        <w:t>Short- and Long-Term Memory</w:t>
      </w:r>
      <w:r w:rsidRPr="00E2775C">
        <w:rPr>
          <w:lang w:val="en-US"/>
        </w:rPr>
        <w:t>:</w:t>
      </w:r>
    </w:p>
    <w:p w14:paraId="7FE3BBE1" w14:textId="77777777" w:rsidR="00E2775C" w:rsidRPr="00E2775C" w:rsidRDefault="00E2775C" w:rsidP="00E2775C">
      <w:pPr>
        <w:numPr>
          <w:ilvl w:val="1"/>
          <w:numId w:val="1"/>
        </w:numPr>
        <w:rPr>
          <w:lang w:val="en-US"/>
        </w:rPr>
      </w:pPr>
      <w:r w:rsidRPr="00E2775C">
        <w:rPr>
          <w:i/>
          <w:iCs/>
          <w:lang w:val="en-US"/>
        </w:rPr>
        <w:t>Short-term memory</w:t>
      </w:r>
      <w:r w:rsidRPr="00E2775C">
        <w:rPr>
          <w:lang w:val="en-US"/>
        </w:rPr>
        <w:t xml:space="preserve"> refers to information temporarily stored during a task or session, discarded at the end.</w:t>
      </w:r>
    </w:p>
    <w:p w14:paraId="5EAB9901" w14:textId="77777777" w:rsidR="00E2775C" w:rsidRPr="00E2775C" w:rsidRDefault="00E2775C" w:rsidP="00E2775C">
      <w:pPr>
        <w:numPr>
          <w:ilvl w:val="1"/>
          <w:numId w:val="1"/>
        </w:numPr>
        <w:rPr>
          <w:lang w:val="en-US"/>
        </w:rPr>
      </w:pPr>
      <w:r w:rsidRPr="00E2775C">
        <w:rPr>
          <w:i/>
          <w:iCs/>
          <w:lang w:val="en-US"/>
        </w:rPr>
        <w:t>Long-term memory</w:t>
      </w:r>
      <w:r w:rsidRPr="00E2775C">
        <w:rPr>
          <w:lang w:val="en-US"/>
        </w:rPr>
        <w:t xml:space="preserve"> enables the model to retain information across sessions by storing data in external systems, supporting continuity and personalization.</w:t>
      </w:r>
    </w:p>
    <w:p w14:paraId="78199559" w14:textId="77777777" w:rsidR="00E2775C" w:rsidRPr="00E2775C" w:rsidRDefault="00E2775C" w:rsidP="00E2775C">
      <w:pPr>
        <w:numPr>
          <w:ilvl w:val="0"/>
          <w:numId w:val="1"/>
        </w:numPr>
        <w:rPr>
          <w:lang w:val="en-US"/>
        </w:rPr>
      </w:pPr>
      <w:r w:rsidRPr="00E2775C">
        <w:rPr>
          <w:b/>
          <w:bCs/>
          <w:lang w:val="en-US"/>
        </w:rPr>
        <w:t>Reasoning-Action Cycle</w:t>
      </w:r>
      <w:r w:rsidRPr="00E2775C">
        <w:rPr>
          <w:lang w:val="en-US"/>
        </w:rPr>
        <w:t>:</w:t>
      </w:r>
      <w:r w:rsidRPr="00E2775C">
        <w:rPr>
          <w:lang w:val="en-US"/>
        </w:rPr>
        <w:br/>
        <w:t>The interaction between reasoning and action was emphasized as fundamental for LLM agents' effectiveness in dynamic environments like the web. Reasoning guides initial actions, while feedback from these actions informs and refines future reasoning, creating an adaptive cycle.</w:t>
      </w:r>
    </w:p>
    <w:p w14:paraId="08837D4F" w14:textId="77777777" w:rsidR="00E2775C" w:rsidRPr="00E2775C" w:rsidRDefault="00E2775C" w:rsidP="00E2775C">
      <w:pPr>
        <w:numPr>
          <w:ilvl w:val="0"/>
          <w:numId w:val="1"/>
        </w:numPr>
        <w:rPr>
          <w:lang w:val="en-US"/>
        </w:rPr>
      </w:pPr>
      <w:r w:rsidRPr="00E2775C">
        <w:rPr>
          <w:b/>
          <w:bCs/>
          <w:lang w:val="en-US"/>
        </w:rPr>
        <w:t>Retrieval-Augmented Generation (RAG)</w:t>
      </w:r>
      <w:r w:rsidRPr="00E2775C">
        <w:rPr>
          <w:lang w:val="en-US"/>
        </w:rPr>
        <w:t>:</w:t>
      </w:r>
      <w:r w:rsidRPr="00E2775C">
        <w:rPr>
          <w:lang w:val="en-US"/>
        </w:rPr>
        <w:br/>
        <w:t>This hybrid approach integrates information from external databases to enhance the accuracy and context of responses.</w:t>
      </w:r>
    </w:p>
    <w:p w14:paraId="376AEA7C" w14:textId="77777777" w:rsidR="00E2775C" w:rsidRPr="00E2775C" w:rsidRDefault="00E2775C" w:rsidP="00E2775C">
      <w:pPr>
        <w:rPr>
          <w:b/>
          <w:bCs/>
        </w:rPr>
      </w:pPr>
      <w:proofErr w:type="spellStart"/>
      <w:r w:rsidRPr="00E2775C">
        <w:rPr>
          <w:b/>
          <w:bCs/>
        </w:rPr>
        <w:t>Practical</w:t>
      </w:r>
      <w:proofErr w:type="spellEnd"/>
      <w:r w:rsidRPr="00E2775C">
        <w:rPr>
          <w:b/>
          <w:bCs/>
        </w:rPr>
        <w:t xml:space="preserve"> </w:t>
      </w:r>
      <w:proofErr w:type="spellStart"/>
      <w:r w:rsidRPr="00E2775C">
        <w:rPr>
          <w:b/>
          <w:bCs/>
        </w:rPr>
        <w:t>Examples</w:t>
      </w:r>
      <w:proofErr w:type="spellEnd"/>
    </w:p>
    <w:p w14:paraId="1BB26606" w14:textId="77777777" w:rsidR="00E2775C" w:rsidRPr="00E2775C" w:rsidRDefault="00E2775C" w:rsidP="00E2775C">
      <w:pPr>
        <w:numPr>
          <w:ilvl w:val="0"/>
          <w:numId w:val="2"/>
        </w:numPr>
        <w:rPr>
          <w:lang w:val="en-US"/>
        </w:rPr>
      </w:pPr>
      <w:r w:rsidRPr="00E2775C">
        <w:rPr>
          <w:i/>
          <w:iCs/>
          <w:lang w:val="en-US"/>
        </w:rPr>
        <w:t>Chatbots with Long-Term Memory</w:t>
      </w:r>
      <w:r w:rsidRPr="00E2775C">
        <w:rPr>
          <w:lang w:val="en-US"/>
        </w:rPr>
        <w:t>: These chatbots can retain user preferences or past interaction details, improving user experience over time.</w:t>
      </w:r>
    </w:p>
    <w:p w14:paraId="046983C2" w14:textId="77777777" w:rsidR="00E2775C" w:rsidRPr="00E2775C" w:rsidRDefault="00E2775C" w:rsidP="00E2775C">
      <w:pPr>
        <w:numPr>
          <w:ilvl w:val="0"/>
          <w:numId w:val="2"/>
        </w:numPr>
        <w:rPr>
          <w:b/>
          <w:bCs/>
          <w:lang w:val="en-US"/>
        </w:rPr>
      </w:pPr>
      <w:r w:rsidRPr="00E2775C">
        <w:rPr>
          <w:i/>
          <w:iCs/>
          <w:lang w:val="en-US"/>
        </w:rPr>
        <w:t>Web Interaction</w:t>
      </w:r>
      <w:r w:rsidRPr="00E2775C">
        <w:rPr>
          <w:lang w:val="en-US"/>
        </w:rPr>
        <w:t>: In scenarios like website navigation or dynamic database queries, real-time feedback is essential for maintaining response relevance and accuracy.</w:t>
      </w:r>
    </w:p>
    <w:p w14:paraId="19BA5AA3" w14:textId="2F2DA040" w:rsidR="00E2775C" w:rsidRPr="00E2775C" w:rsidRDefault="00E2775C" w:rsidP="00E2775C">
      <w:pPr>
        <w:rPr>
          <w:b/>
          <w:bCs/>
          <w:lang w:val="en-US"/>
        </w:rPr>
      </w:pPr>
      <w:r w:rsidRPr="00E2775C">
        <w:rPr>
          <w:b/>
          <w:bCs/>
          <w:lang w:val="en-US"/>
        </w:rPr>
        <w:t>Day 3</w:t>
      </w:r>
    </w:p>
    <w:p w14:paraId="1D33D085" w14:textId="77777777" w:rsidR="00E2775C" w:rsidRPr="00E2775C" w:rsidRDefault="00E2775C" w:rsidP="00E2775C">
      <w:pPr>
        <w:rPr>
          <w:lang w:val="en-US"/>
        </w:rPr>
      </w:pPr>
      <w:r w:rsidRPr="00E2775C">
        <w:rPr>
          <w:b/>
          <w:bCs/>
          <w:lang w:val="en-US"/>
        </w:rPr>
        <w:t xml:space="preserve">Exploring Agentic AI Frameworks and </w:t>
      </w:r>
      <w:proofErr w:type="spellStart"/>
      <w:r w:rsidRPr="00E2775C">
        <w:rPr>
          <w:b/>
          <w:bCs/>
          <w:lang w:val="en-US"/>
        </w:rPr>
        <w:t>AutoGen</w:t>
      </w:r>
      <w:proofErr w:type="spellEnd"/>
      <w:r w:rsidRPr="00E2775C">
        <w:rPr>
          <w:b/>
          <w:bCs/>
          <w:lang w:val="en-US"/>
        </w:rPr>
        <w:t>: Insights from a Technical Lecture</w:t>
      </w:r>
    </w:p>
    <w:p w14:paraId="67D345B9" w14:textId="77777777" w:rsidR="00E2775C" w:rsidRPr="00E2775C" w:rsidRDefault="00E2775C" w:rsidP="00E2775C">
      <w:pPr>
        <w:rPr>
          <w:lang w:val="en-US"/>
        </w:rPr>
      </w:pPr>
      <w:r w:rsidRPr="00E2775C">
        <w:rPr>
          <w:lang w:val="en-US"/>
        </w:rPr>
        <w:t>This technical session, delivered by Chi Wang (</w:t>
      </w:r>
      <w:proofErr w:type="spellStart"/>
      <w:r w:rsidRPr="00E2775C">
        <w:rPr>
          <w:lang w:val="en-US"/>
        </w:rPr>
        <w:t>AutoGen</w:t>
      </w:r>
      <w:proofErr w:type="spellEnd"/>
      <w:r w:rsidRPr="00E2775C">
        <w:rPr>
          <w:lang w:val="en-US"/>
        </w:rPr>
        <w:t>-AI) and Jerry Liu (</w:t>
      </w:r>
      <w:proofErr w:type="spellStart"/>
      <w:r w:rsidRPr="00E2775C">
        <w:rPr>
          <w:lang w:val="en-US"/>
        </w:rPr>
        <w:t>LlamaIndex</w:t>
      </w:r>
      <w:proofErr w:type="spellEnd"/>
      <w:r w:rsidRPr="00E2775C">
        <w:rPr>
          <w:lang w:val="en-US"/>
        </w:rPr>
        <w:t>), covered advanced concepts on how AI frameworks enhance the autonomy of language model-based systems (LLMs). It also discussed how collaborative agents and multimodal assistants are shaping the next generation of AI applications.</w:t>
      </w:r>
    </w:p>
    <w:p w14:paraId="2F26A805" w14:textId="77777777" w:rsidR="00E2775C" w:rsidRPr="00E2775C" w:rsidRDefault="00E2775C" w:rsidP="00E2775C">
      <w:pPr>
        <w:rPr>
          <w:b/>
          <w:bCs/>
          <w:lang w:val="en-US"/>
        </w:rPr>
      </w:pPr>
      <w:r w:rsidRPr="00E2775C">
        <w:rPr>
          <w:b/>
          <w:bCs/>
          <w:lang w:val="en-US"/>
        </w:rPr>
        <w:t>Agentic AI Frameworks: Planning, Retrieval, and Autonomous Execution</w:t>
      </w:r>
    </w:p>
    <w:p w14:paraId="79088B2C" w14:textId="77777777" w:rsidR="00E2775C" w:rsidRPr="00E2775C" w:rsidRDefault="00E2775C" w:rsidP="00E2775C">
      <w:pPr>
        <w:rPr>
          <w:lang w:val="en-US"/>
        </w:rPr>
      </w:pPr>
      <w:r w:rsidRPr="00E2775C">
        <w:rPr>
          <w:lang w:val="en-US"/>
        </w:rPr>
        <w:t>Chi Wang introduced the foundations of agentic AI frameworks designed to empower AI systems to act autonomously. These frameworks combine strategic planning, data retrieval, and task execution in iterative flows, making systems more adaptable and dynamic.</w:t>
      </w:r>
    </w:p>
    <w:p w14:paraId="57D02280" w14:textId="77777777" w:rsidR="00E2775C" w:rsidRPr="00E2775C" w:rsidRDefault="00E2775C" w:rsidP="00E2775C">
      <w:pPr>
        <w:rPr>
          <w:lang w:val="en-US"/>
        </w:rPr>
      </w:pPr>
      <w:r w:rsidRPr="00E2775C">
        <w:rPr>
          <w:b/>
          <w:bCs/>
          <w:lang w:val="en-US"/>
        </w:rPr>
        <w:t>Key Benefits of Agentic Frameworks:</w:t>
      </w:r>
    </w:p>
    <w:p w14:paraId="66C86ABB" w14:textId="77777777" w:rsidR="00E2775C" w:rsidRPr="00E2775C" w:rsidRDefault="00E2775C" w:rsidP="00E2775C">
      <w:pPr>
        <w:numPr>
          <w:ilvl w:val="0"/>
          <w:numId w:val="3"/>
        </w:numPr>
        <w:rPr>
          <w:lang w:val="en-US"/>
        </w:rPr>
      </w:pPr>
      <w:r w:rsidRPr="00E2775C">
        <w:rPr>
          <w:b/>
          <w:bCs/>
          <w:lang w:val="en-US"/>
        </w:rPr>
        <w:t>Autonomous Planning</w:t>
      </w:r>
      <w:r w:rsidRPr="00E2775C">
        <w:rPr>
          <w:lang w:val="en-US"/>
        </w:rPr>
        <w:t>: Systems independently define and prioritize goals, breaking them into smaller tasks.</w:t>
      </w:r>
    </w:p>
    <w:p w14:paraId="31B366CB" w14:textId="77777777" w:rsidR="00E2775C" w:rsidRPr="00E2775C" w:rsidRDefault="00E2775C" w:rsidP="00E2775C">
      <w:pPr>
        <w:numPr>
          <w:ilvl w:val="0"/>
          <w:numId w:val="3"/>
        </w:numPr>
        <w:rPr>
          <w:lang w:val="en-US"/>
        </w:rPr>
      </w:pPr>
      <w:r w:rsidRPr="00E2775C">
        <w:rPr>
          <w:b/>
          <w:bCs/>
          <w:lang w:val="en-US"/>
        </w:rPr>
        <w:t>Efficient Information Retrieval</w:t>
      </w:r>
      <w:r w:rsidRPr="00E2775C">
        <w:rPr>
          <w:lang w:val="en-US"/>
        </w:rPr>
        <w:t>: Leverages internal and external sources to gather relevant data for decision-making.</w:t>
      </w:r>
    </w:p>
    <w:p w14:paraId="4A7B51F0" w14:textId="77777777" w:rsidR="00E2775C" w:rsidRPr="00E2775C" w:rsidRDefault="00E2775C" w:rsidP="00E2775C">
      <w:pPr>
        <w:numPr>
          <w:ilvl w:val="0"/>
          <w:numId w:val="3"/>
        </w:numPr>
        <w:rPr>
          <w:lang w:val="en-US"/>
        </w:rPr>
      </w:pPr>
      <w:r w:rsidRPr="00E2775C">
        <w:rPr>
          <w:b/>
          <w:bCs/>
          <w:lang w:val="en-US"/>
        </w:rPr>
        <w:lastRenderedPageBreak/>
        <w:t>Dynamic Decision-Making</w:t>
      </w:r>
      <w:r w:rsidRPr="00E2775C">
        <w:rPr>
          <w:lang w:val="en-US"/>
        </w:rPr>
        <w:t xml:space="preserve">: Continuously </w:t>
      </w:r>
      <w:proofErr w:type="gramStart"/>
      <w:r w:rsidRPr="00E2775C">
        <w:rPr>
          <w:lang w:val="en-US"/>
        </w:rPr>
        <w:t>refines</w:t>
      </w:r>
      <w:proofErr w:type="gramEnd"/>
      <w:r w:rsidRPr="00E2775C">
        <w:rPr>
          <w:lang w:val="en-US"/>
        </w:rPr>
        <w:t xml:space="preserve"> actions based on environmental feedback.</w:t>
      </w:r>
    </w:p>
    <w:p w14:paraId="78033602" w14:textId="77777777" w:rsidR="00E2775C" w:rsidRPr="00E2775C" w:rsidRDefault="00E2775C" w:rsidP="00E2775C">
      <w:pPr>
        <w:numPr>
          <w:ilvl w:val="0"/>
          <w:numId w:val="3"/>
        </w:numPr>
        <w:rPr>
          <w:lang w:val="en-US"/>
        </w:rPr>
      </w:pPr>
      <w:r w:rsidRPr="00E2775C">
        <w:rPr>
          <w:b/>
          <w:bCs/>
          <w:lang w:val="en-US"/>
        </w:rPr>
        <w:t>Flexibility</w:t>
      </w:r>
      <w:r w:rsidRPr="00E2775C">
        <w:rPr>
          <w:lang w:val="en-US"/>
        </w:rPr>
        <w:t>: Particularly effective for complex, multi-step tasks, reducing the need for constant user supervision.</w:t>
      </w:r>
    </w:p>
    <w:p w14:paraId="2E3BD20E" w14:textId="77777777" w:rsidR="00E2775C" w:rsidRPr="00E2775C" w:rsidRDefault="00E2775C" w:rsidP="00E2775C">
      <w:pPr>
        <w:rPr>
          <w:lang w:val="en-US"/>
        </w:rPr>
      </w:pPr>
      <w:r w:rsidRPr="00E2775C">
        <w:rPr>
          <w:lang w:val="en-US"/>
        </w:rPr>
        <w:t>This autonomy is crucial for applications requiring continuous interaction with dynamic environments, such as research, industrial automation, and solving complex problems.</w:t>
      </w:r>
    </w:p>
    <w:p w14:paraId="47F62925" w14:textId="77777777" w:rsidR="00E2775C" w:rsidRPr="00E2775C" w:rsidRDefault="00E2775C" w:rsidP="00E2775C">
      <w:pPr>
        <w:rPr>
          <w:b/>
          <w:bCs/>
          <w:lang w:val="en-US"/>
        </w:rPr>
      </w:pPr>
      <w:proofErr w:type="spellStart"/>
      <w:r w:rsidRPr="00E2775C">
        <w:rPr>
          <w:b/>
          <w:bCs/>
          <w:lang w:val="en-US"/>
        </w:rPr>
        <w:t>AutoGen</w:t>
      </w:r>
      <w:proofErr w:type="spellEnd"/>
      <w:r w:rsidRPr="00E2775C">
        <w:rPr>
          <w:b/>
          <w:bCs/>
          <w:lang w:val="en-US"/>
        </w:rPr>
        <w:t>: Facilitating Collaboration and Communication Among LLM Agents</w:t>
      </w:r>
    </w:p>
    <w:p w14:paraId="499543E9" w14:textId="77777777" w:rsidR="00E2775C" w:rsidRPr="00E2775C" w:rsidRDefault="00E2775C" w:rsidP="00E2775C">
      <w:pPr>
        <w:rPr>
          <w:lang w:val="en-US"/>
        </w:rPr>
      </w:pPr>
      <w:r w:rsidRPr="00E2775C">
        <w:rPr>
          <w:lang w:val="en-US"/>
        </w:rPr>
        <w:t xml:space="preserve">The second part of the lecture focused on </w:t>
      </w:r>
      <w:proofErr w:type="spellStart"/>
      <w:proofErr w:type="gramStart"/>
      <w:r w:rsidRPr="00E2775C">
        <w:rPr>
          <w:lang w:val="en-US"/>
        </w:rPr>
        <w:t>AutoGen</w:t>
      </w:r>
      <w:proofErr w:type="spellEnd"/>
      <w:r w:rsidRPr="00E2775C">
        <w:rPr>
          <w:lang w:val="en-US"/>
        </w:rPr>
        <w:t>,</w:t>
      </w:r>
      <w:proofErr w:type="gramEnd"/>
      <w:r w:rsidRPr="00E2775C">
        <w:rPr>
          <w:lang w:val="en-US"/>
        </w:rPr>
        <w:t xml:space="preserve"> an innovative framework presented by Chi Wang. </w:t>
      </w:r>
      <w:proofErr w:type="spellStart"/>
      <w:r w:rsidRPr="00E2775C">
        <w:rPr>
          <w:lang w:val="en-US"/>
        </w:rPr>
        <w:t>AutoGen</w:t>
      </w:r>
      <w:proofErr w:type="spellEnd"/>
      <w:r w:rsidRPr="00E2775C">
        <w:rPr>
          <w:lang w:val="en-US"/>
        </w:rPr>
        <w:t xml:space="preserve"> enables multiple LLM-based agents to collaborate and operate autonomously. Through conversational workflows, these agents tackle complex tasks that exceed the capabilities of a single model.</w:t>
      </w:r>
    </w:p>
    <w:p w14:paraId="7E5B28D1" w14:textId="77777777" w:rsidR="00E2775C" w:rsidRPr="00E2775C" w:rsidRDefault="00E2775C" w:rsidP="00E2775C">
      <w:proofErr w:type="spellStart"/>
      <w:r w:rsidRPr="00E2775C">
        <w:rPr>
          <w:b/>
          <w:bCs/>
        </w:rPr>
        <w:t>Highlights</w:t>
      </w:r>
      <w:proofErr w:type="spellEnd"/>
      <w:r w:rsidRPr="00E2775C">
        <w:rPr>
          <w:b/>
          <w:bCs/>
        </w:rPr>
        <w:t xml:space="preserve"> </w:t>
      </w:r>
      <w:proofErr w:type="spellStart"/>
      <w:r w:rsidRPr="00E2775C">
        <w:rPr>
          <w:b/>
          <w:bCs/>
        </w:rPr>
        <w:t>of</w:t>
      </w:r>
      <w:proofErr w:type="spellEnd"/>
      <w:r w:rsidRPr="00E2775C">
        <w:rPr>
          <w:b/>
          <w:bCs/>
        </w:rPr>
        <w:t xml:space="preserve"> </w:t>
      </w:r>
      <w:proofErr w:type="spellStart"/>
      <w:r w:rsidRPr="00E2775C">
        <w:rPr>
          <w:b/>
          <w:bCs/>
        </w:rPr>
        <w:t>AutoGen</w:t>
      </w:r>
      <w:proofErr w:type="spellEnd"/>
      <w:r w:rsidRPr="00E2775C">
        <w:rPr>
          <w:b/>
          <w:bCs/>
        </w:rPr>
        <w:t>:</w:t>
      </w:r>
    </w:p>
    <w:p w14:paraId="0A39DEB4" w14:textId="77777777" w:rsidR="00E2775C" w:rsidRPr="00E2775C" w:rsidRDefault="00E2775C" w:rsidP="00E2775C">
      <w:pPr>
        <w:numPr>
          <w:ilvl w:val="0"/>
          <w:numId w:val="4"/>
        </w:numPr>
        <w:rPr>
          <w:lang w:val="en-US"/>
        </w:rPr>
      </w:pPr>
      <w:r w:rsidRPr="00E2775C">
        <w:rPr>
          <w:b/>
          <w:bCs/>
          <w:lang w:val="en-US"/>
        </w:rPr>
        <w:t>Effective Collaboration</w:t>
      </w:r>
      <w:r w:rsidRPr="00E2775C">
        <w:rPr>
          <w:lang w:val="en-US"/>
        </w:rPr>
        <w:t xml:space="preserve">: Each agent specializes in a specific subtask, contributing cohesively to the </w:t>
      </w:r>
      <w:proofErr w:type="gramStart"/>
      <w:r w:rsidRPr="00E2775C">
        <w:rPr>
          <w:lang w:val="en-US"/>
        </w:rPr>
        <w:t>final outcome</w:t>
      </w:r>
      <w:proofErr w:type="gramEnd"/>
      <w:r w:rsidRPr="00E2775C">
        <w:rPr>
          <w:lang w:val="en-US"/>
        </w:rPr>
        <w:t>.</w:t>
      </w:r>
    </w:p>
    <w:p w14:paraId="69214DC5" w14:textId="77777777" w:rsidR="00E2775C" w:rsidRPr="00E2775C" w:rsidRDefault="00E2775C" w:rsidP="00E2775C">
      <w:pPr>
        <w:numPr>
          <w:ilvl w:val="0"/>
          <w:numId w:val="4"/>
        </w:numPr>
        <w:rPr>
          <w:lang w:val="en-US"/>
        </w:rPr>
      </w:pPr>
      <w:r w:rsidRPr="00E2775C">
        <w:rPr>
          <w:b/>
          <w:bCs/>
          <w:lang w:val="en-US"/>
        </w:rPr>
        <w:t>Dynamic Communication</w:t>
      </w:r>
      <w:r w:rsidRPr="00E2775C">
        <w:rPr>
          <w:lang w:val="en-US"/>
        </w:rPr>
        <w:t>: Facilitates structured information exchange among agents, aligning strategies and enhancing collective reasoning.</w:t>
      </w:r>
    </w:p>
    <w:p w14:paraId="09311E13" w14:textId="77777777" w:rsidR="00E2775C" w:rsidRPr="00E2775C" w:rsidRDefault="00E2775C" w:rsidP="00E2775C">
      <w:pPr>
        <w:numPr>
          <w:ilvl w:val="0"/>
          <w:numId w:val="4"/>
        </w:numPr>
        <w:rPr>
          <w:b/>
          <w:bCs/>
          <w:lang w:val="en-US"/>
        </w:rPr>
      </w:pPr>
      <w:r w:rsidRPr="00E2775C">
        <w:rPr>
          <w:b/>
          <w:bCs/>
          <w:lang w:val="en-US"/>
        </w:rPr>
        <w:t>Autonomous Task Execution</w:t>
      </w:r>
      <w:r w:rsidRPr="00E2775C">
        <w:rPr>
          <w:lang w:val="en-US"/>
        </w:rPr>
        <w:t xml:space="preserve">: By orchestrating agent interactions, </w:t>
      </w:r>
      <w:proofErr w:type="spellStart"/>
      <w:r w:rsidRPr="00E2775C">
        <w:rPr>
          <w:lang w:val="en-US"/>
        </w:rPr>
        <w:t>AutoGen</w:t>
      </w:r>
      <w:proofErr w:type="spellEnd"/>
      <w:r w:rsidRPr="00E2775C">
        <w:rPr>
          <w:lang w:val="en-US"/>
        </w:rPr>
        <w:t xml:space="preserve"> enables solutions for multi-step problems requiring integrated reasoning.</w:t>
      </w:r>
    </w:p>
    <w:p w14:paraId="3FC4F2C0" w14:textId="77777777" w:rsidR="00E2775C" w:rsidRDefault="00E2775C" w:rsidP="00E2775C">
      <w:pPr>
        <w:rPr>
          <w:b/>
          <w:bCs/>
          <w:lang w:val="en-US"/>
        </w:rPr>
      </w:pPr>
    </w:p>
    <w:p w14:paraId="4145FC26" w14:textId="6D7F17E7" w:rsidR="00E2775C" w:rsidRPr="00E2775C" w:rsidRDefault="00E2775C" w:rsidP="00E2775C">
      <w:pPr>
        <w:rPr>
          <w:b/>
          <w:bCs/>
          <w:lang w:val="en-US"/>
        </w:rPr>
      </w:pPr>
      <w:r w:rsidRPr="00E2775C">
        <w:rPr>
          <w:b/>
          <w:bCs/>
          <w:lang w:val="en-US"/>
        </w:rPr>
        <w:t xml:space="preserve">Multimodal Assistants and the Role of </w:t>
      </w:r>
      <w:proofErr w:type="spellStart"/>
      <w:r w:rsidRPr="00E2775C">
        <w:rPr>
          <w:b/>
          <w:bCs/>
          <w:lang w:val="en-US"/>
        </w:rPr>
        <w:t>LlamaIndex</w:t>
      </w:r>
      <w:proofErr w:type="spellEnd"/>
    </w:p>
    <w:p w14:paraId="34E712D9" w14:textId="77777777" w:rsidR="00E2775C" w:rsidRPr="00E2775C" w:rsidRDefault="00E2775C" w:rsidP="00E2775C">
      <w:pPr>
        <w:rPr>
          <w:lang w:val="en-US"/>
        </w:rPr>
      </w:pPr>
      <w:r w:rsidRPr="00E2775C">
        <w:rPr>
          <w:lang w:val="en-US"/>
        </w:rPr>
        <w:t xml:space="preserve">Jerry Liu complemented the session with insights into multimodal assistants built using the </w:t>
      </w:r>
      <w:proofErr w:type="spellStart"/>
      <w:r w:rsidRPr="00E2775C">
        <w:rPr>
          <w:lang w:val="en-US"/>
        </w:rPr>
        <w:t>LlamaIndex</w:t>
      </w:r>
      <w:proofErr w:type="spellEnd"/>
      <w:r w:rsidRPr="00E2775C">
        <w:rPr>
          <w:lang w:val="en-US"/>
        </w:rPr>
        <w:t xml:space="preserve"> framework. This framework enables LLMs to interact with external data in a structured manner, employing indexes such as trees, graphs, and vectors to optimize information retrieval during task execution.</w:t>
      </w:r>
    </w:p>
    <w:p w14:paraId="1FCAEEE4" w14:textId="77777777" w:rsidR="00E2775C" w:rsidRPr="00E2775C" w:rsidRDefault="00E2775C" w:rsidP="00E2775C">
      <w:r w:rsidRPr="00E2775C">
        <w:rPr>
          <w:b/>
          <w:bCs/>
        </w:rPr>
        <w:t xml:space="preserve">Key </w:t>
      </w:r>
      <w:proofErr w:type="spellStart"/>
      <w:r w:rsidRPr="00E2775C">
        <w:rPr>
          <w:b/>
          <w:bCs/>
        </w:rPr>
        <w:t>Functions</w:t>
      </w:r>
      <w:proofErr w:type="spellEnd"/>
      <w:r w:rsidRPr="00E2775C">
        <w:rPr>
          <w:b/>
          <w:bCs/>
        </w:rPr>
        <w:t xml:space="preserve"> </w:t>
      </w:r>
      <w:proofErr w:type="spellStart"/>
      <w:r w:rsidRPr="00E2775C">
        <w:rPr>
          <w:b/>
          <w:bCs/>
        </w:rPr>
        <w:t>of</w:t>
      </w:r>
      <w:proofErr w:type="spellEnd"/>
      <w:r w:rsidRPr="00E2775C">
        <w:rPr>
          <w:b/>
          <w:bCs/>
        </w:rPr>
        <w:t xml:space="preserve"> </w:t>
      </w:r>
      <w:proofErr w:type="spellStart"/>
      <w:r w:rsidRPr="00E2775C">
        <w:rPr>
          <w:b/>
          <w:bCs/>
        </w:rPr>
        <w:t>LlamaIndex</w:t>
      </w:r>
      <w:proofErr w:type="spellEnd"/>
      <w:r w:rsidRPr="00E2775C">
        <w:rPr>
          <w:b/>
          <w:bCs/>
        </w:rPr>
        <w:t>:</w:t>
      </w:r>
    </w:p>
    <w:p w14:paraId="473B756C" w14:textId="77777777" w:rsidR="00E2775C" w:rsidRPr="00E2775C" w:rsidRDefault="00E2775C" w:rsidP="00E2775C">
      <w:pPr>
        <w:numPr>
          <w:ilvl w:val="0"/>
          <w:numId w:val="5"/>
        </w:numPr>
        <w:rPr>
          <w:lang w:val="en-US"/>
        </w:rPr>
      </w:pPr>
      <w:r w:rsidRPr="00E2775C">
        <w:rPr>
          <w:b/>
          <w:bCs/>
          <w:lang w:val="en-US"/>
        </w:rPr>
        <w:t>Structuring External Data</w:t>
      </w:r>
      <w:r w:rsidRPr="00E2775C">
        <w:rPr>
          <w:lang w:val="en-US"/>
        </w:rPr>
        <w:t>: Organizes information from diverse sources, including documents, databases, and APIs, into accessible formats for LLMs.</w:t>
      </w:r>
    </w:p>
    <w:p w14:paraId="4F148CD8" w14:textId="77777777" w:rsidR="00E2775C" w:rsidRPr="00E2775C" w:rsidRDefault="00E2775C" w:rsidP="00E2775C">
      <w:pPr>
        <w:numPr>
          <w:ilvl w:val="0"/>
          <w:numId w:val="5"/>
        </w:numPr>
        <w:rPr>
          <w:lang w:val="en-US"/>
        </w:rPr>
      </w:pPr>
      <w:r w:rsidRPr="00E2775C">
        <w:rPr>
          <w:b/>
          <w:bCs/>
          <w:lang w:val="en-US"/>
        </w:rPr>
        <w:t>Efficient Query Execution</w:t>
      </w:r>
      <w:r w:rsidRPr="00E2775C">
        <w:rPr>
          <w:lang w:val="en-US"/>
        </w:rPr>
        <w:t>: Facilitates real-time search and retrieval of relevant information.</w:t>
      </w:r>
    </w:p>
    <w:p w14:paraId="626C27CA" w14:textId="77777777" w:rsidR="00E2775C" w:rsidRPr="00E2775C" w:rsidRDefault="00E2775C" w:rsidP="00E2775C">
      <w:pPr>
        <w:numPr>
          <w:ilvl w:val="0"/>
          <w:numId w:val="5"/>
        </w:numPr>
        <w:rPr>
          <w:lang w:val="en-US"/>
        </w:rPr>
      </w:pPr>
      <w:r w:rsidRPr="00E2775C">
        <w:rPr>
          <w:b/>
          <w:bCs/>
          <w:lang w:val="en-US"/>
        </w:rPr>
        <w:t>Integration with Multiple Data Types</w:t>
      </w:r>
      <w:r w:rsidRPr="00E2775C">
        <w:rPr>
          <w:lang w:val="en-US"/>
        </w:rPr>
        <w:t>: Supports text, images, audio, and video, broadening interaction possibilities and creating richer, more dynamic user experiences.</w:t>
      </w:r>
    </w:p>
    <w:p w14:paraId="385C5F32" w14:textId="77777777" w:rsidR="00E2775C" w:rsidRPr="00E2775C" w:rsidRDefault="00E2775C" w:rsidP="00E2775C">
      <w:pPr>
        <w:rPr>
          <w:lang w:val="en-US"/>
        </w:rPr>
      </w:pPr>
    </w:p>
    <w:p w14:paraId="0373D3EB" w14:textId="77777777" w:rsidR="00E2775C" w:rsidRPr="00E2775C" w:rsidRDefault="00E2775C" w:rsidP="00E2775C">
      <w:pPr>
        <w:rPr>
          <w:b/>
          <w:bCs/>
          <w:lang w:val="en-US"/>
        </w:rPr>
      </w:pPr>
      <w:r w:rsidRPr="00E2775C">
        <w:rPr>
          <w:b/>
          <w:bCs/>
          <w:lang w:val="en-US"/>
        </w:rPr>
        <w:t>Day 4</w:t>
      </w:r>
    </w:p>
    <w:p w14:paraId="0D9580EB" w14:textId="77777777" w:rsidR="00E2775C" w:rsidRPr="00E2775C" w:rsidRDefault="00E2775C" w:rsidP="00E2775C">
      <w:pPr>
        <w:rPr>
          <w:lang w:val="en-US"/>
        </w:rPr>
      </w:pPr>
      <w:r w:rsidRPr="00E2775C">
        <w:rPr>
          <w:b/>
          <w:bCs/>
          <w:lang w:val="en-US"/>
        </w:rPr>
        <w:t>Business Trends in Generative AI and Key Components for Building Successful Agents and Applications</w:t>
      </w:r>
    </w:p>
    <w:p w14:paraId="3B7F60BB" w14:textId="77777777" w:rsidR="00E2775C" w:rsidRPr="00E2775C" w:rsidRDefault="00E2775C" w:rsidP="00E2775C">
      <w:pPr>
        <w:rPr>
          <w:lang w:val="en-US"/>
        </w:rPr>
      </w:pPr>
      <w:r w:rsidRPr="00E2775C">
        <w:rPr>
          <w:lang w:val="en-US"/>
        </w:rPr>
        <w:lastRenderedPageBreak/>
        <w:t xml:space="preserve">This session, led by Burak </w:t>
      </w:r>
      <w:proofErr w:type="spellStart"/>
      <w:r w:rsidRPr="00E2775C">
        <w:rPr>
          <w:lang w:val="en-US"/>
        </w:rPr>
        <w:t>Gokturk</w:t>
      </w:r>
      <w:proofErr w:type="spellEnd"/>
      <w:r w:rsidRPr="00E2775C">
        <w:rPr>
          <w:lang w:val="en-US"/>
        </w:rPr>
        <w:t>, a specialist from Google, provided an in-depth exploration of how generative AI is reshaping the market and practical strategies to maximize its potential.</w:t>
      </w:r>
    </w:p>
    <w:p w14:paraId="20AEC9F7" w14:textId="77777777" w:rsidR="00E2775C" w:rsidRPr="00E2775C" w:rsidRDefault="00E2775C" w:rsidP="00E2775C">
      <w:pPr>
        <w:rPr>
          <w:b/>
          <w:bCs/>
          <w:lang w:val="en-US"/>
        </w:rPr>
      </w:pPr>
      <w:r w:rsidRPr="00E2775C">
        <w:rPr>
          <w:b/>
          <w:bCs/>
          <w:lang w:val="en-US"/>
        </w:rPr>
        <w:t>Key Trends in Generative AI</w:t>
      </w:r>
    </w:p>
    <w:p w14:paraId="6C86CF03" w14:textId="77777777" w:rsidR="00E2775C" w:rsidRPr="00E2775C" w:rsidRDefault="00E2775C" w:rsidP="00E2775C">
      <w:pPr>
        <w:rPr>
          <w:lang w:val="en-US"/>
        </w:rPr>
      </w:pPr>
      <w:r w:rsidRPr="00E2775C">
        <w:rPr>
          <w:lang w:val="en-US"/>
        </w:rPr>
        <w:t>A significant trend in generative AI is the development of multimodal models that integrate diverse data types—such as text, images, audio, and video—to deliver rich and contextualized responses. The session highlighted how models like OpenAI's GPT-4 and Google DeepMind's Gemini already possess these capabilities, enabling complex tasks like image descriptions, video summarization, and interactive conversations.</w:t>
      </w:r>
    </w:p>
    <w:p w14:paraId="0AC08E78" w14:textId="77777777" w:rsidR="00E2775C" w:rsidRPr="00E2775C" w:rsidRDefault="00E2775C" w:rsidP="00E2775C">
      <w:pPr>
        <w:rPr>
          <w:lang w:val="en-US"/>
        </w:rPr>
      </w:pPr>
      <w:r w:rsidRPr="00E2775C">
        <w:rPr>
          <w:lang w:val="en-US"/>
        </w:rPr>
        <w:t>This multimodal approach not only broadens the applicability of these models but also enhances their scalability and adaptability across various business scenarios. Additionally, task generalization represents a major technical advancement, allowing these models to be applied across multiple domains without extensive rework or complex configurations.</w:t>
      </w:r>
    </w:p>
    <w:p w14:paraId="1826461F" w14:textId="77777777" w:rsidR="00E2775C" w:rsidRPr="00E2775C" w:rsidRDefault="00E2775C" w:rsidP="00E2775C">
      <w:pPr>
        <w:rPr>
          <w:b/>
          <w:bCs/>
          <w:lang w:val="en-US"/>
        </w:rPr>
      </w:pPr>
      <w:r w:rsidRPr="00E2775C">
        <w:rPr>
          <w:b/>
          <w:bCs/>
          <w:lang w:val="en-US"/>
        </w:rPr>
        <w:t>Key Components for Successful Generative AI Applications</w:t>
      </w:r>
    </w:p>
    <w:p w14:paraId="0F5CD367" w14:textId="77777777" w:rsidR="00E2775C" w:rsidRPr="00E2775C" w:rsidRDefault="00E2775C" w:rsidP="00E2775C">
      <w:pPr>
        <w:rPr>
          <w:lang w:val="en-US"/>
        </w:rPr>
      </w:pPr>
      <w:r w:rsidRPr="00E2775C">
        <w:rPr>
          <w:lang w:val="en-US"/>
        </w:rPr>
        <w:t>Another critical point discussed was the customization of base models using organization-specific data. Known as fine-tuning, this process ensures that AI systems generate more accurate and business-aligned results.</w:t>
      </w:r>
    </w:p>
    <w:p w14:paraId="7726DC79" w14:textId="77777777" w:rsidR="00E2775C" w:rsidRPr="00E2775C" w:rsidRDefault="00E2775C" w:rsidP="00E2775C">
      <w:pPr>
        <w:rPr>
          <w:lang w:val="en-US"/>
        </w:rPr>
      </w:pPr>
      <w:r w:rsidRPr="00E2775C">
        <w:rPr>
          <w:lang w:val="en-US"/>
        </w:rPr>
        <w:t>Customization not only increases the relevance of models but also enables businesses to adapt solutions to market changes, integrate new data sources, and address emerging challenges. Burak emphasized that investing in robust platforms like Google Cloud's Vertex AI is crucial for maintaining this flexibility and achieving a competitive edge.</w:t>
      </w:r>
    </w:p>
    <w:p w14:paraId="28E507CB" w14:textId="77777777" w:rsidR="00E2775C" w:rsidRPr="00E2775C" w:rsidRDefault="00E2775C" w:rsidP="00E2775C">
      <w:pPr>
        <w:rPr>
          <w:b/>
          <w:bCs/>
          <w:lang w:val="en-US"/>
        </w:rPr>
      </w:pPr>
      <w:r w:rsidRPr="00E2775C">
        <w:rPr>
          <w:b/>
          <w:bCs/>
          <w:lang w:val="en-US"/>
        </w:rPr>
        <w:t>Grounding and Reliability</w:t>
      </w:r>
    </w:p>
    <w:p w14:paraId="7568B7B5" w14:textId="77777777" w:rsidR="00E2775C" w:rsidRPr="00E2775C" w:rsidRDefault="00E2775C" w:rsidP="00E2775C">
      <w:pPr>
        <w:rPr>
          <w:lang w:val="en-US"/>
        </w:rPr>
      </w:pPr>
      <w:r w:rsidRPr="00E2775C">
        <w:rPr>
          <w:lang w:val="en-US"/>
        </w:rPr>
        <w:t>The session also stressed the importance of grounding—a process that aligns AI model outputs with factual, real-world knowledge. This technique is vital for avoiding "hallucinations" (plausible but incorrect responses) and ensuring AI applications are reliable, particularly in critical sectors like healthcare, finance, and law.</w:t>
      </w:r>
    </w:p>
    <w:p w14:paraId="4D5C871A" w14:textId="77777777" w:rsidR="00E2775C" w:rsidRPr="00E2775C" w:rsidRDefault="00E2775C" w:rsidP="00E2775C">
      <w:pPr>
        <w:rPr>
          <w:lang w:val="en-US"/>
        </w:rPr>
      </w:pPr>
      <w:r w:rsidRPr="00E2775C">
        <w:rPr>
          <w:lang w:val="en-US"/>
        </w:rPr>
        <w:t>The use of information retrieval systems, such as Retrieval-Augmented Generation (RAG), was highlighted as an effective solution to reinforce grounding. Burak presented practical examples and discussed how Gemini 1.5 Pro addresses challenges in the "Needle in a Haystack" test—a framework designed to evaluate RAG system accuracy.</w:t>
      </w:r>
    </w:p>
    <w:p w14:paraId="71B7BD18" w14:textId="06723D96" w:rsidR="00E2775C" w:rsidRPr="00E2775C" w:rsidRDefault="00E2775C" w:rsidP="00E2775C"/>
    <w:p w14:paraId="30DE3AF4" w14:textId="77777777" w:rsidR="00E2775C" w:rsidRPr="00E2775C" w:rsidRDefault="00E2775C" w:rsidP="00E2775C">
      <w:pPr>
        <w:rPr>
          <w:b/>
          <w:bCs/>
          <w:lang w:val="en-US"/>
        </w:rPr>
      </w:pPr>
      <w:r w:rsidRPr="00E2775C">
        <w:rPr>
          <w:b/>
          <w:bCs/>
          <w:lang w:val="en-US"/>
        </w:rPr>
        <w:t>Day 5</w:t>
      </w:r>
    </w:p>
    <w:p w14:paraId="58887895" w14:textId="77777777" w:rsidR="00E2775C" w:rsidRPr="00E2775C" w:rsidRDefault="00E2775C" w:rsidP="00E2775C">
      <w:pPr>
        <w:rPr>
          <w:lang w:val="en-US"/>
        </w:rPr>
      </w:pPr>
      <w:r w:rsidRPr="00E2775C">
        <w:rPr>
          <w:b/>
          <w:bCs/>
          <w:lang w:val="en-US"/>
        </w:rPr>
        <w:t xml:space="preserve">Course on Composable AI Systems and the </w:t>
      </w:r>
      <w:proofErr w:type="spellStart"/>
      <w:r w:rsidRPr="00E2775C">
        <w:rPr>
          <w:b/>
          <w:bCs/>
          <w:lang w:val="en-US"/>
        </w:rPr>
        <w:t>DSPy</w:t>
      </w:r>
      <w:proofErr w:type="spellEnd"/>
      <w:r w:rsidRPr="00E2775C">
        <w:rPr>
          <w:b/>
          <w:bCs/>
          <w:lang w:val="en-US"/>
        </w:rPr>
        <w:t xml:space="preserve"> Framework</w:t>
      </w:r>
    </w:p>
    <w:p w14:paraId="0686D316" w14:textId="77777777" w:rsidR="00E2775C" w:rsidRPr="00E2775C" w:rsidRDefault="00E2775C" w:rsidP="00E2775C">
      <w:pPr>
        <w:rPr>
          <w:lang w:val="en-US"/>
        </w:rPr>
      </w:pPr>
      <w:r w:rsidRPr="00E2775C">
        <w:rPr>
          <w:lang w:val="en-US"/>
        </w:rPr>
        <w:t xml:space="preserve">This lecture, delivered by Omar Khattab from Databricks, offered a technical and clear discussion on composable AI systems, their advantages, and the relevance of the </w:t>
      </w:r>
      <w:proofErr w:type="spellStart"/>
      <w:r w:rsidRPr="00E2775C">
        <w:rPr>
          <w:lang w:val="en-US"/>
        </w:rPr>
        <w:t>DSPy</w:t>
      </w:r>
      <w:proofErr w:type="spellEnd"/>
      <w:r w:rsidRPr="00E2775C">
        <w:rPr>
          <w:lang w:val="en-US"/>
        </w:rPr>
        <w:t xml:space="preserve"> framework for developing intelligent solutions. Topics included instruction optimization for language-model-based programs and strategies for fine-tuning and prompt optimization.</w:t>
      </w:r>
    </w:p>
    <w:p w14:paraId="7D5C9621" w14:textId="77777777" w:rsidR="00E2775C" w:rsidRPr="00E2775C" w:rsidRDefault="00E2775C" w:rsidP="00E2775C">
      <w:pPr>
        <w:rPr>
          <w:b/>
          <w:bCs/>
          <w:lang w:val="en-US"/>
        </w:rPr>
      </w:pPr>
      <w:r w:rsidRPr="00E2775C">
        <w:rPr>
          <w:b/>
          <w:bCs/>
          <w:lang w:val="en-US"/>
        </w:rPr>
        <w:t>What Are Composable AI Systems?</w:t>
      </w:r>
    </w:p>
    <w:p w14:paraId="63F87775" w14:textId="77777777" w:rsidR="00E2775C" w:rsidRPr="00E2775C" w:rsidRDefault="00E2775C" w:rsidP="00E2775C">
      <w:pPr>
        <w:rPr>
          <w:lang w:val="en-US"/>
        </w:rPr>
      </w:pPr>
      <w:r w:rsidRPr="00E2775C">
        <w:rPr>
          <w:lang w:val="en-US"/>
        </w:rPr>
        <w:lastRenderedPageBreak/>
        <w:t>Composable AI systems represent an innovative approach that combines various AI models and components to solve complex, multifaceted tasks. Unlike traditional monolithic models, these systems are modular and collaborative, integrating specialized models to work together across different problem stages.</w:t>
      </w:r>
    </w:p>
    <w:p w14:paraId="4E0BACED" w14:textId="77777777" w:rsidR="00E2775C" w:rsidRPr="00E2775C" w:rsidRDefault="00E2775C" w:rsidP="00E2775C">
      <w:pPr>
        <w:rPr>
          <w:lang w:val="en-US"/>
        </w:rPr>
      </w:pPr>
      <w:r w:rsidRPr="00E2775C">
        <w:rPr>
          <w:b/>
          <w:bCs/>
          <w:lang w:val="en-US"/>
        </w:rPr>
        <w:t>Advantages of Composable AI Systems:</w:t>
      </w:r>
    </w:p>
    <w:p w14:paraId="30F5EFBE" w14:textId="77777777" w:rsidR="00E2775C" w:rsidRPr="00E2775C" w:rsidRDefault="00E2775C" w:rsidP="00E2775C">
      <w:pPr>
        <w:numPr>
          <w:ilvl w:val="0"/>
          <w:numId w:val="6"/>
        </w:numPr>
        <w:rPr>
          <w:lang w:val="en-US"/>
        </w:rPr>
      </w:pPr>
      <w:r w:rsidRPr="00E2775C">
        <w:rPr>
          <w:b/>
          <w:bCs/>
          <w:lang w:val="en-US"/>
        </w:rPr>
        <w:t>Reliable Composition of Capabilities</w:t>
      </w:r>
      <w:r w:rsidRPr="00E2775C">
        <w:rPr>
          <w:lang w:val="en-US"/>
        </w:rPr>
        <w:t>: Specialized models handle specific tasks, increasing result accuracy.</w:t>
      </w:r>
    </w:p>
    <w:p w14:paraId="65FB1839" w14:textId="77777777" w:rsidR="00E2775C" w:rsidRPr="00E2775C" w:rsidRDefault="00E2775C" w:rsidP="00E2775C">
      <w:pPr>
        <w:numPr>
          <w:ilvl w:val="0"/>
          <w:numId w:val="6"/>
        </w:numPr>
        <w:rPr>
          <w:lang w:val="en-US"/>
        </w:rPr>
      </w:pPr>
      <w:r w:rsidRPr="00E2775C">
        <w:rPr>
          <w:b/>
          <w:bCs/>
          <w:lang w:val="en-US"/>
        </w:rPr>
        <w:t>Transparency</w:t>
      </w:r>
      <w:r w:rsidRPr="00E2775C">
        <w:rPr>
          <w:lang w:val="en-US"/>
        </w:rPr>
        <w:t>: Modular design simplifies understanding and debugging of each component, improving interpretability.</w:t>
      </w:r>
    </w:p>
    <w:p w14:paraId="6CDD387E" w14:textId="77777777" w:rsidR="00E2775C" w:rsidRPr="00E2775C" w:rsidRDefault="00E2775C" w:rsidP="00E2775C">
      <w:pPr>
        <w:numPr>
          <w:ilvl w:val="0"/>
          <w:numId w:val="6"/>
        </w:numPr>
        <w:rPr>
          <w:lang w:val="en-US"/>
        </w:rPr>
      </w:pPr>
      <w:r w:rsidRPr="00E2775C">
        <w:rPr>
          <w:b/>
          <w:bCs/>
          <w:lang w:val="en-US"/>
        </w:rPr>
        <w:t>Efficiency</w:t>
      </w:r>
      <w:r w:rsidRPr="00E2775C">
        <w:rPr>
          <w:lang w:val="en-US"/>
        </w:rPr>
        <w:t>: Smaller, task-specific models reduce computational costs and increase flexibility for future adaptations.</w:t>
      </w:r>
    </w:p>
    <w:p w14:paraId="7DCD284A" w14:textId="77777777" w:rsidR="00E2775C" w:rsidRPr="00E2775C" w:rsidRDefault="00E2775C" w:rsidP="00E2775C">
      <w:pPr>
        <w:rPr>
          <w:lang w:val="en-US"/>
        </w:rPr>
      </w:pPr>
      <w:r w:rsidRPr="00E2775C">
        <w:rPr>
          <w:lang w:val="en-US"/>
        </w:rPr>
        <w:t>Applications include virtual assistants integrating speech recognition, natural language processing, and action execution, as well as AI systems in healthcare combining image analysis with knowledge retrieval.</w:t>
      </w:r>
    </w:p>
    <w:p w14:paraId="428F9C17" w14:textId="77777777" w:rsidR="00E2775C" w:rsidRPr="00E2775C" w:rsidRDefault="00E2775C" w:rsidP="00E2775C">
      <w:pPr>
        <w:rPr>
          <w:b/>
          <w:bCs/>
          <w:lang w:val="en-US"/>
        </w:rPr>
      </w:pPr>
      <w:r w:rsidRPr="00E2775C">
        <w:rPr>
          <w:b/>
          <w:bCs/>
          <w:lang w:val="en-US"/>
        </w:rPr>
        <w:t xml:space="preserve">The </w:t>
      </w:r>
      <w:proofErr w:type="spellStart"/>
      <w:r w:rsidRPr="00E2775C">
        <w:rPr>
          <w:b/>
          <w:bCs/>
          <w:lang w:val="en-US"/>
        </w:rPr>
        <w:t>DSPy</w:t>
      </w:r>
      <w:proofErr w:type="spellEnd"/>
      <w:r w:rsidRPr="00E2775C">
        <w:rPr>
          <w:b/>
          <w:bCs/>
          <w:lang w:val="en-US"/>
        </w:rPr>
        <w:t xml:space="preserve"> Framework</w:t>
      </w:r>
    </w:p>
    <w:p w14:paraId="1A63E5EA" w14:textId="77777777" w:rsidR="00E2775C" w:rsidRPr="00E2775C" w:rsidRDefault="00E2775C" w:rsidP="00E2775C">
      <w:pPr>
        <w:rPr>
          <w:lang w:val="en-US"/>
        </w:rPr>
      </w:pPr>
      <w:proofErr w:type="spellStart"/>
      <w:r w:rsidRPr="00E2775C">
        <w:rPr>
          <w:lang w:val="en-US"/>
        </w:rPr>
        <w:t>DSPy</w:t>
      </w:r>
      <w:proofErr w:type="spellEnd"/>
      <w:r w:rsidRPr="00E2775C">
        <w:rPr>
          <w:lang w:val="en-US"/>
        </w:rPr>
        <w:t xml:space="preserve"> (Declarative Systems for AI) is a framework designed to simplify the creation and customization of composable AI systems. It takes a declarative approach, allowing developers to structure workflows efficiently and integrate specialized components seamlessly.</w:t>
      </w:r>
    </w:p>
    <w:p w14:paraId="05780765" w14:textId="77777777" w:rsidR="00E2775C" w:rsidRPr="00E2775C" w:rsidRDefault="00E2775C" w:rsidP="00E2775C">
      <w:r w:rsidRPr="00E2775C">
        <w:rPr>
          <w:b/>
          <w:bCs/>
        </w:rPr>
        <w:t xml:space="preserve">Key </w:t>
      </w:r>
      <w:proofErr w:type="spellStart"/>
      <w:r w:rsidRPr="00E2775C">
        <w:rPr>
          <w:b/>
          <w:bCs/>
        </w:rPr>
        <w:t>Benefits</w:t>
      </w:r>
      <w:proofErr w:type="spellEnd"/>
      <w:r w:rsidRPr="00E2775C">
        <w:rPr>
          <w:b/>
          <w:bCs/>
        </w:rPr>
        <w:t xml:space="preserve"> </w:t>
      </w:r>
      <w:proofErr w:type="spellStart"/>
      <w:r w:rsidRPr="00E2775C">
        <w:rPr>
          <w:b/>
          <w:bCs/>
        </w:rPr>
        <w:t>of</w:t>
      </w:r>
      <w:proofErr w:type="spellEnd"/>
      <w:r w:rsidRPr="00E2775C">
        <w:rPr>
          <w:b/>
          <w:bCs/>
        </w:rPr>
        <w:t xml:space="preserve"> </w:t>
      </w:r>
      <w:proofErr w:type="spellStart"/>
      <w:r w:rsidRPr="00E2775C">
        <w:rPr>
          <w:b/>
          <w:bCs/>
        </w:rPr>
        <w:t>DSPy</w:t>
      </w:r>
      <w:proofErr w:type="spellEnd"/>
      <w:r w:rsidRPr="00E2775C">
        <w:rPr>
          <w:b/>
          <w:bCs/>
        </w:rPr>
        <w:t>:</w:t>
      </w:r>
    </w:p>
    <w:p w14:paraId="68C068CF" w14:textId="77777777" w:rsidR="00E2775C" w:rsidRPr="00E2775C" w:rsidRDefault="00E2775C" w:rsidP="00E2775C">
      <w:pPr>
        <w:numPr>
          <w:ilvl w:val="0"/>
          <w:numId w:val="7"/>
        </w:numPr>
        <w:rPr>
          <w:lang w:val="en-US"/>
        </w:rPr>
      </w:pPr>
      <w:r w:rsidRPr="00E2775C">
        <w:rPr>
          <w:b/>
          <w:bCs/>
          <w:lang w:val="en-US"/>
        </w:rPr>
        <w:t>Customization</w:t>
      </w:r>
      <w:r w:rsidRPr="00E2775C">
        <w:rPr>
          <w:lang w:val="en-US"/>
        </w:rPr>
        <w:t>: Tailors AI systems to meet specific needs.</w:t>
      </w:r>
    </w:p>
    <w:p w14:paraId="3881B31A" w14:textId="77777777" w:rsidR="00E2775C" w:rsidRPr="00E2775C" w:rsidRDefault="00E2775C" w:rsidP="00E2775C">
      <w:pPr>
        <w:numPr>
          <w:ilvl w:val="0"/>
          <w:numId w:val="7"/>
        </w:numPr>
        <w:rPr>
          <w:lang w:val="en-US"/>
        </w:rPr>
      </w:pPr>
      <w:r w:rsidRPr="00E2775C">
        <w:rPr>
          <w:b/>
          <w:bCs/>
          <w:lang w:val="en-US"/>
        </w:rPr>
        <w:t>Modular Integration</w:t>
      </w:r>
      <w:r w:rsidRPr="00E2775C">
        <w:rPr>
          <w:lang w:val="en-US"/>
        </w:rPr>
        <w:t>: Combines AI models and tools cohesively.</w:t>
      </w:r>
    </w:p>
    <w:p w14:paraId="62C0C77B" w14:textId="77777777" w:rsidR="00E2775C" w:rsidRPr="00E2775C" w:rsidRDefault="00E2775C" w:rsidP="00E2775C">
      <w:pPr>
        <w:numPr>
          <w:ilvl w:val="0"/>
          <w:numId w:val="7"/>
        </w:numPr>
        <w:rPr>
          <w:lang w:val="en-US"/>
        </w:rPr>
      </w:pPr>
      <w:r w:rsidRPr="00E2775C">
        <w:rPr>
          <w:b/>
          <w:bCs/>
          <w:lang w:val="en-US"/>
        </w:rPr>
        <w:t>Efficiency</w:t>
      </w:r>
      <w:r w:rsidRPr="00E2775C">
        <w:rPr>
          <w:lang w:val="en-US"/>
        </w:rPr>
        <w:t>: Maximizes resource utilization by prioritizing smaller, optimized models.</w:t>
      </w:r>
    </w:p>
    <w:p w14:paraId="18B1AE20" w14:textId="1E56E3EA" w:rsidR="00E2775C" w:rsidRPr="00E2775C" w:rsidRDefault="00E2775C" w:rsidP="00E2775C"/>
    <w:p w14:paraId="7371BF70" w14:textId="77777777" w:rsidR="00E2775C" w:rsidRPr="00E2775C" w:rsidRDefault="00E2775C" w:rsidP="00E2775C">
      <w:pPr>
        <w:rPr>
          <w:b/>
          <w:bCs/>
          <w:lang w:val="en-US"/>
        </w:rPr>
      </w:pPr>
      <w:r w:rsidRPr="00E2775C">
        <w:rPr>
          <w:b/>
          <w:bCs/>
          <w:lang w:val="en-US"/>
        </w:rPr>
        <w:t>Optimizing Instructions and Demonstrations for Multi-Stage Language Model Programs</w:t>
      </w:r>
    </w:p>
    <w:p w14:paraId="6DCA2645" w14:textId="77777777" w:rsidR="00E2775C" w:rsidRPr="00E2775C" w:rsidRDefault="00E2775C" w:rsidP="00E2775C">
      <w:r w:rsidRPr="00E2775C">
        <w:rPr>
          <w:lang w:val="en-US"/>
        </w:rPr>
        <w:t xml:space="preserve">One of the articles discussed during the session focused on strategies for optimizing instructions and demonstrations in multi-stage language model programs. </w:t>
      </w:r>
      <w:proofErr w:type="spellStart"/>
      <w:r w:rsidRPr="00E2775C">
        <w:t>Two</w:t>
      </w:r>
      <w:proofErr w:type="spellEnd"/>
      <w:r w:rsidRPr="00E2775C">
        <w:t xml:space="preserve"> </w:t>
      </w:r>
      <w:proofErr w:type="spellStart"/>
      <w:r w:rsidRPr="00E2775C">
        <w:t>methodologies</w:t>
      </w:r>
      <w:proofErr w:type="spellEnd"/>
      <w:r w:rsidRPr="00E2775C">
        <w:t xml:space="preserve"> </w:t>
      </w:r>
      <w:proofErr w:type="spellStart"/>
      <w:r w:rsidRPr="00E2775C">
        <w:t>were</w:t>
      </w:r>
      <w:proofErr w:type="spellEnd"/>
      <w:r w:rsidRPr="00E2775C">
        <w:t xml:space="preserve"> </w:t>
      </w:r>
      <w:proofErr w:type="spellStart"/>
      <w:r w:rsidRPr="00E2775C">
        <w:t>explored</w:t>
      </w:r>
      <w:proofErr w:type="spellEnd"/>
      <w:r w:rsidRPr="00E2775C">
        <w:t>:</w:t>
      </w:r>
    </w:p>
    <w:p w14:paraId="7F2B0532" w14:textId="77777777" w:rsidR="00E2775C" w:rsidRPr="00E2775C" w:rsidRDefault="00E2775C" w:rsidP="00E2775C">
      <w:pPr>
        <w:numPr>
          <w:ilvl w:val="0"/>
          <w:numId w:val="8"/>
        </w:numPr>
        <w:rPr>
          <w:lang w:val="en-US"/>
        </w:rPr>
      </w:pPr>
      <w:r w:rsidRPr="00E2775C">
        <w:rPr>
          <w:b/>
          <w:bCs/>
          <w:lang w:val="en-US"/>
        </w:rPr>
        <w:t>OPRO (Coordinate-Ascent Optimization Proposal)</w:t>
      </w:r>
      <w:r w:rsidRPr="00E2775C">
        <w:rPr>
          <w:lang w:val="en-US"/>
        </w:rPr>
        <w:t>: Refines instructions iteratively, adjusting each element step-by-step.</w:t>
      </w:r>
    </w:p>
    <w:p w14:paraId="3073512A" w14:textId="77777777" w:rsidR="00E2775C" w:rsidRPr="00E2775C" w:rsidRDefault="00E2775C" w:rsidP="00E2775C">
      <w:pPr>
        <w:numPr>
          <w:ilvl w:val="0"/>
          <w:numId w:val="8"/>
        </w:numPr>
        <w:rPr>
          <w:lang w:val="en-US"/>
        </w:rPr>
      </w:pPr>
      <w:r w:rsidRPr="00E2775C">
        <w:rPr>
          <w:b/>
          <w:bCs/>
          <w:lang w:val="en-US"/>
        </w:rPr>
        <w:t>MIPRO (Multi-Prompt Instruction Proposal Optimizer)</w:t>
      </w:r>
      <w:r w:rsidRPr="00E2775C">
        <w:rPr>
          <w:lang w:val="en-US"/>
        </w:rPr>
        <w:t>: Generates and evaluates multiple prompts simultaneously, offering greater speed and efficiency in identifying optimal solutions.</w:t>
      </w:r>
    </w:p>
    <w:p w14:paraId="52FD97CA" w14:textId="77777777" w:rsidR="00E2775C" w:rsidRPr="00E2775C" w:rsidRDefault="00E2775C" w:rsidP="00E2775C">
      <w:pPr>
        <w:rPr>
          <w:lang w:val="en-US"/>
        </w:rPr>
      </w:pPr>
      <w:r w:rsidRPr="00E2775C">
        <w:rPr>
          <w:lang w:val="en-US"/>
        </w:rPr>
        <w:t>This comparison highlighted the importance of selecting the right methodology for different scenarios, balancing precision and processing time.</w:t>
      </w:r>
    </w:p>
    <w:p w14:paraId="65B510EC" w14:textId="77777777" w:rsidR="00E2775C" w:rsidRPr="00E2775C" w:rsidRDefault="00E2775C" w:rsidP="00E2775C">
      <w:pPr>
        <w:rPr>
          <w:b/>
          <w:bCs/>
          <w:lang w:val="en-US"/>
        </w:rPr>
      </w:pPr>
      <w:r w:rsidRPr="00E2775C">
        <w:rPr>
          <w:b/>
          <w:bCs/>
          <w:lang w:val="en-US"/>
        </w:rPr>
        <w:t>Fine-Tuning and Prompt Optimization</w:t>
      </w:r>
    </w:p>
    <w:p w14:paraId="6E572731" w14:textId="77777777" w:rsidR="00E2775C" w:rsidRPr="00E2775C" w:rsidRDefault="00E2775C" w:rsidP="00E2775C">
      <w:pPr>
        <w:rPr>
          <w:lang w:val="en-US"/>
        </w:rPr>
      </w:pPr>
      <w:r w:rsidRPr="00E2775C">
        <w:rPr>
          <w:lang w:val="en-US"/>
        </w:rPr>
        <w:lastRenderedPageBreak/>
        <w:t>Another key topic was the combined use of fine-tuning and prompt optimization. This dual strategy has proven highly effective for enhancing AI system performance, leveraging fine-tuning to adapt models to specific tasks and prompt optimization to improve interactions with language models.</w:t>
      </w:r>
    </w:p>
    <w:p w14:paraId="60C83AA8" w14:textId="77777777" w:rsidR="00E2775C" w:rsidRDefault="00E2775C">
      <w:pPr>
        <w:rPr>
          <w:lang w:val="en-US"/>
        </w:rPr>
      </w:pPr>
    </w:p>
    <w:p w14:paraId="505F5B4B" w14:textId="77777777" w:rsidR="00E2775C" w:rsidRPr="00E2775C" w:rsidRDefault="00E2775C" w:rsidP="00E2775C">
      <w:pPr>
        <w:rPr>
          <w:b/>
          <w:bCs/>
          <w:lang w:val="en-US"/>
        </w:rPr>
      </w:pPr>
      <w:r w:rsidRPr="00E2775C">
        <w:rPr>
          <w:b/>
          <w:bCs/>
          <w:lang w:val="en-US"/>
        </w:rPr>
        <w:t>Day 6</w:t>
      </w:r>
    </w:p>
    <w:p w14:paraId="753E31EC" w14:textId="77777777" w:rsidR="00E2775C" w:rsidRPr="00E2775C" w:rsidRDefault="00E2775C" w:rsidP="00E2775C">
      <w:pPr>
        <w:rPr>
          <w:lang w:val="en-US"/>
        </w:rPr>
      </w:pPr>
      <w:r w:rsidRPr="00E2775C">
        <w:rPr>
          <w:b/>
          <w:bCs/>
          <w:lang w:val="en-US"/>
        </w:rPr>
        <w:t>Agents for Software Development: Exploring New Frontiers with Graham Neubig</w:t>
      </w:r>
    </w:p>
    <w:p w14:paraId="6E0E173A" w14:textId="77777777" w:rsidR="00E2775C" w:rsidRPr="00E2775C" w:rsidRDefault="00E2775C" w:rsidP="00E2775C">
      <w:pPr>
        <w:rPr>
          <w:lang w:val="en-US"/>
        </w:rPr>
      </w:pPr>
      <w:r w:rsidRPr="00E2775C">
        <w:rPr>
          <w:lang w:val="en-US"/>
        </w:rPr>
        <w:t>This presentation, delivered by Professor Graham Neubig from Carnegie Mellon University, provided valuable insights into using AI-based agents for automation and support in software development. The session covered technical and practical concepts, exploring how agents can transform software engineering practices and discussing recent papers that highlight advances in the field.</w:t>
      </w:r>
    </w:p>
    <w:p w14:paraId="2D9E0CE0" w14:textId="77777777" w:rsidR="00E2775C" w:rsidRPr="00E2775C" w:rsidRDefault="00E2775C" w:rsidP="00E2775C">
      <w:pPr>
        <w:rPr>
          <w:b/>
          <w:bCs/>
          <w:lang w:val="en-US"/>
        </w:rPr>
      </w:pPr>
      <w:r w:rsidRPr="00E2775C">
        <w:rPr>
          <w:b/>
          <w:bCs/>
          <w:lang w:val="en-US"/>
        </w:rPr>
        <w:t>Automation in Software Development</w:t>
      </w:r>
    </w:p>
    <w:p w14:paraId="2360AA25" w14:textId="77777777" w:rsidR="00E2775C" w:rsidRPr="00E2775C" w:rsidRDefault="00E2775C" w:rsidP="00E2775C">
      <w:pPr>
        <w:rPr>
          <w:lang w:val="en-US"/>
        </w:rPr>
      </w:pPr>
      <w:r w:rsidRPr="00E2775C">
        <w:rPr>
          <w:lang w:val="en-US"/>
        </w:rPr>
        <w:t xml:space="preserve">Traditional software development faces challenges such as high complexity, time consumption, and susceptibility to human error. In this context, intelligent agents </w:t>
      </w:r>
      <w:proofErr w:type="gramStart"/>
      <w:r w:rsidRPr="00E2775C">
        <w:rPr>
          <w:lang w:val="en-US"/>
        </w:rPr>
        <w:t>are emerging</w:t>
      </w:r>
      <w:proofErr w:type="gramEnd"/>
      <w:r w:rsidRPr="00E2775C">
        <w:rPr>
          <w:lang w:val="en-US"/>
        </w:rPr>
        <w:t xml:space="preserve"> as solutions to mitigate these limitations. These agents are designed to interact efficiently with both humans and computational systems, supporting tasks like code generation, debugging, and process optimization.</w:t>
      </w:r>
    </w:p>
    <w:p w14:paraId="4E6C0CD5" w14:textId="77777777" w:rsidR="00E2775C" w:rsidRPr="00E2775C" w:rsidRDefault="00E2775C" w:rsidP="00E2775C">
      <w:pPr>
        <w:rPr>
          <w:lang w:val="en-US"/>
        </w:rPr>
      </w:pPr>
      <w:r w:rsidRPr="00E2775C">
        <w:rPr>
          <w:lang w:val="en-US"/>
        </w:rPr>
        <w:t xml:space="preserve">The lecture included technical discussions using practical examples and quiz questions, emphasizing effective and ineffective methods for using agents. For instance, manual methods for locating files—such as scanning entire directories for relevant files—were shown to be inefficient and error-prone, particularly in large-scale projects. Additionally, we examined metrics like </w:t>
      </w:r>
      <w:proofErr w:type="spellStart"/>
      <w:r w:rsidRPr="00E2775C">
        <w:rPr>
          <w:lang w:val="en-US"/>
        </w:rPr>
        <w:t>Pass@K</w:t>
      </w:r>
      <w:proofErr w:type="spellEnd"/>
      <w:r w:rsidRPr="00E2775C">
        <w:rPr>
          <w:lang w:val="en-US"/>
        </w:rPr>
        <w:t>, which measures the likelihood that at least one of the outputs generated by AI models meets the specified requirements. This metric is crucial for evaluating the reliability of code generation models.</w:t>
      </w:r>
    </w:p>
    <w:p w14:paraId="2235147B" w14:textId="77777777" w:rsidR="00E2775C" w:rsidRPr="00E2775C" w:rsidRDefault="00E2775C" w:rsidP="00E2775C">
      <w:pPr>
        <w:rPr>
          <w:b/>
          <w:bCs/>
          <w:lang w:val="en-US"/>
        </w:rPr>
      </w:pPr>
      <w:r w:rsidRPr="00E2775C">
        <w:rPr>
          <w:b/>
          <w:bCs/>
          <w:lang w:val="en-US"/>
        </w:rPr>
        <w:t>Security Concerns and Data Leakage</w:t>
      </w:r>
    </w:p>
    <w:p w14:paraId="695F8900" w14:textId="77777777" w:rsidR="00E2775C" w:rsidRPr="00E2775C" w:rsidRDefault="00E2775C" w:rsidP="00E2775C">
      <w:pPr>
        <w:rPr>
          <w:lang w:val="en-US"/>
        </w:rPr>
      </w:pPr>
      <w:r w:rsidRPr="00E2775C">
        <w:rPr>
          <w:lang w:val="en-US"/>
        </w:rPr>
        <w:t>A critical topic covered was the need to address security concerns when using coding agents. While code formatting tools improve readability, they do not address issues like improper permissions or potentially dangerous actions. Solutions include restricting permissions, reviewing actions performed by agents, and isolating agents in controlled environments to ensure system security and integrity.</w:t>
      </w:r>
    </w:p>
    <w:p w14:paraId="1117A86F" w14:textId="77777777" w:rsidR="00E2775C" w:rsidRPr="00E2775C" w:rsidRDefault="00E2775C" w:rsidP="00E2775C">
      <w:pPr>
        <w:rPr>
          <w:lang w:val="en-US"/>
        </w:rPr>
      </w:pPr>
      <w:r w:rsidRPr="00E2775C">
        <w:rPr>
          <w:lang w:val="en-US"/>
        </w:rPr>
        <w:t>We also discussed data leakage, which can compromise agent evaluation. Leakage occurs when test data influences training, leading to inflated metrics and a false sense of performance. This underscores the importance of rigorous practices to prevent contamination between training and testing data.</w:t>
      </w:r>
    </w:p>
    <w:p w14:paraId="53A55F39" w14:textId="77777777" w:rsidR="00E2775C" w:rsidRPr="00E2775C" w:rsidRDefault="00E2775C" w:rsidP="00E2775C">
      <w:pPr>
        <w:rPr>
          <w:b/>
          <w:bCs/>
          <w:lang w:val="en-US"/>
        </w:rPr>
      </w:pPr>
      <w:r w:rsidRPr="00E2775C">
        <w:rPr>
          <w:b/>
          <w:bCs/>
          <w:lang w:val="en-US"/>
        </w:rPr>
        <w:t>Code Infilling: Bridging Gaps in Development</w:t>
      </w:r>
    </w:p>
    <w:p w14:paraId="0A42F0B1" w14:textId="77777777" w:rsidR="00E2775C" w:rsidRPr="00E2775C" w:rsidRDefault="00E2775C" w:rsidP="00E2775C">
      <w:pPr>
        <w:rPr>
          <w:lang w:val="en-US"/>
        </w:rPr>
      </w:pPr>
      <w:r w:rsidRPr="00E2775C">
        <w:rPr>
          <w:lang w:val="en-US"/>
        </w:rPr>
        <w:t xml:space="preserve">Another fascinating concept explored was </w:t>
      </w:r>
      <w:r w:rsidRPr="00E2775C">
        <w:rPr>
          <w:i/>
          <w:iCs/>
          <w:lang w:val="en-US"/>
        </w:rPr>
        <w:t>code infilling</w:t>
      </w:r>
      <w:r w:rsidRPr="00E2775C">
        <w:rPr>
          <w:lang w:val="en-US"/>
        </w:rPr>
        <w:t>, a technique where agents automatically fill in missing sections of code based on context. This capability is particularly valuable for accelerating development processes, completing partial code snippets, and reducing the likelihood of errors.</w:t>
      </w:r>
    </w:p>
    <w:p w14:paraId="10DFAB45" w14:textId="77777777" w:rsidR="00E2775C" w:rsidRPr="00E2775C" w:rsidRDefault="00E2775C" w:rsidP="00E2775C"/>
    <w:p w14:paraId="54512C75" w14:textId="77777777" w:rsidR="00E2775C" w:rsidRPr="00E2775C" w:rsidRDefault="00E2775C" w:rsidP="00E2775C">
      <w:pPr>
        <w:rPr>
          <w:b/>
          <w:bCs/>
          <w:lang w:val="en-US"/>
        </w:rPr>
      </w:pPr>
      <w:r w:rsidRPr="00E2775C">
        <w:rPr>
          <w:b/>
          <w:bCs/>
          <w:lang w:val="en-US"/>
        </w:rPr>
        <w:lastRenderedPageBreak/>
        <w:t>Day 7</w:t>
      </w:r>
    </w:p>
    <w:p w14:paraId="49235A12" w14:textId="77777777" w:rsidR="00E2775C" w:rsidRPr="00E2775C" w:rsidRDefault="00E2775C" w:rsidP="00E2775C">
      <w:pPr>
        <w:rPr>
          <w:lang w:val="en-US"/>
        </w:rPr>
      </w:pPr>
      <w:r w:rsidRPr="00E2775C">
        <w:rPr>
          <w:b/>
          <w:bCs/>
          <w:lang w:val="en-US"/>
        </w:rPr>
        <w:t xml:space="preserve">Exploring AI Agents for Corporate Workflows: Insights from a Lecture by Nicolas </w:t>
      </w:r>
      <w:proofErr w:type="spellStart"/>
      <w:r w:rsidRPr="00E2775C">
        <w:rPr>
          <w:b/>
          <w:bCs/>
          <w:lang w:val="en-US"/>
        </w:rPr>
        <w:t>Chapados</w:t>
      </w:r>
      <w:proofErr w:type="spellEnd"/>
    </w:p>
    <w:p w14:paraId="6C434F03" w14:textId="77777777" w:rsidR="00E2775C" w:rsidRPr="00E2775C" w:rsidRDefault="00E2775C" w:rsidP="00E2775C">
      <w:pPr>
        <w:rPr>
          <w:lang w:val="en-US"/>
        </w:rPr>
      </w:pPr>
      <w:r w:rsidRPr="00E2775C">
        <w:rPr>
          <w:lang w:val="en-US"/>
        </w:rPr>
        <w:t xml:space="preserve">The lecture, delivered by Nicolas </w:t>
      </w:r>
      <w:proofErr w:type="spellStart"/>
      <w:r w:rsidRPr="00E2775C">
        <w:rPr>
          <w:lang w:val="en-US"/>
        </w:rPr>
        <w:t>Chapados</w:t>
      </w:r>
      <w:proofErr w:type="spellEnd"/>
      <w:r w:rsidRPr="00E2775C">
        <w:rPr>
          <w:lang w:val="en-US"/>
        </w:rPr>
        <w:t xml:space="preserve"> from ServiceNow, offered a technical and comprehensive overview of how AI agents are being developed and evaluated to optimize workflows in corporate contexts. It also included reflections on innovative frameworks and benchmarks that deepen our understanding of these agents' capabilities.</w:t>
      </w:r>
    </w:p>
    <w:p w14:paraId="6D3B0433" w14:textId="77777777" w:rsidR="00E2775C" w:rsidRPr="00E2775C" w:rsidRDefault="00E2775C" w:rsidP="00E2775C">
      <w:pPr>
        <w:rPr>
          <w:b/>
          <w:bCs/>
          <w:lang w:val="en-US"/>
        </w:rPr>
      </w:pPr>
      <w:r w:rsidRPr="00E2775C">
        <w:rPr>
          <w:b/>
          <w:bCs/>
          <w:lang w:val="en-US"/>
        </w:rPr>
        <w:t>Key Concepts: API Agents vs. Web Agents</w:t>
      </w:r>
    </w:p>
    <w:p w14:paraId="0C1CF7C4" w14:textId="77777777" w:rsidR="00E2775C" w:rsidRPr="00E2775C" w:rsidRDefault="00E2775C" w:rsidP="00E2775C">
      <w:pPr>
        <w:rPr>
          <w:lang w:val="en-US"/>
        </w:rPr>
      </w:pPr>
      <w:r w:rsidRPr="00E2775C">
        <w:rPr>
          <w:lang w:val="en-US"/>
        </w:rPr>
        <w:t>One of the most accessible points in the lecture was the distinction between API agents and web agents:</w:t>
      </w:r>
    </w:p>
    <w:p w14:paraId="4E59C895" w14:textId="77777777" w:rsidR="00E2775C" w:rsidRPr="00E2775C" w:rsidRDefault="00E2775C" w:rsidP="00E2775C">
      <w:pPr>
        <w:numPr>
          <w:ilvl w:val="0"/>
          <w:numId w:val="9"/>
        </w:numPr>
        <w:rPr>
          <w:lang w:val="en-US"/>
        </w:rPr>
      </w:pPr>
      <w:r w:rsidRPr="00E2775C">
        <w:rPr>
          <w:b/>
          <w:bCs/>
          <w:lang w:val="en-US"/>
        </w:rPr>
        <w:t>API Agents</w:t>
      </w:r>
      <w:r w:rsidRPr="00E2775C">
        <w:rPr>
          <w:lang w:val="en-US"/>
        </w:rPr>
        <w:t xml:space="preserve"> interact directly with systems through predefined programmatic interfaces.</w:t>
      </w:r>
    </w:p>
    <w:p w14:paraId="6570E6AD" w14:textId="77777777" w:rsidR="00E2775C" w:rsidRPr="00E2775C" w:rsidRDefault="00E2775C" w:rsidP="00E2775C">
      <w:pPr>
        <w:numPr>
          <w:ilvl w:val="0"/>
          <w:numId w:val="9"/>
        </w:numPr>
        <w:rPr>
          <w:lang w:val="en-US"/>
        </w:rPr>
      </w:pPr>
      <w:r w:rsidRPr="00E2775C">
        <w:rPr>
          <w:b/>
          <w:bCs/>
          <w:lang w:val="en-US"/>
        </w:rPr>
        <w:t>Web Agents</w:t>
      </w:r>
      <w:r w:rsidRPr="00E2775C">
        <w:rPr>
          <w:lang w:val="en-US"/>
        </w:rPr>
        <w:t xml:space="preserve"> navigate and interact with web pages, mimicking human actions like clicks and form submissions.</w:t>
      </w:r>
    </w:p>
    <w:p w14:paraId="374E5FED" w14:textId="77777777" w:rsidR="00E2775C" w:rsidRPr="00E2775C" w:rsidRDefault="00E2775C" w:rsidP="00E2775C">
      <w:pPr>
        <w:rPr>
          <w:lang w:val="en-US"/>
        </w:rPr>
      </w:pPr>
      <w:r w:rsidRPr="00E2775C">
        <w:rPr>
          <w:lang w:val="en-US"/>
        </w:rPr>
        <w:t>This distinction highlights the diverse approaches used to address problems across different types of workflows.</w:t>
      </w:r>
    </w:p>
    <w:p w14:paraId="54C2E236" w14:textId="77777777" w:rsidR="00E2775C" w:rsidRPr="00E2775C" w:rsidRDefault="00E2775C" w:rsidP="00E2775C">
      <w:pPr>
        <w:rPr>
          <w:b/>
          <w:bCs/>
          <w:lang w:val="en-US"/>
        </w:rPr>
      </w:pPr>
      <w:r w:rsidRPr="00E2775C">
        <w:rPr>
          <w:b/>
          <w:bCs/>
          <w:lang w:val="en-US"/>
        </w:rPr>
        <w:t>Reflections on Agent Evaluation</w:t>
      </w:r>
    </w:p>
    <w:p w14:paraId="536D06A9" w14:textId="77777777" w:rsidR="00E2775C" w:rsidRPr="00E2775C" w:rsidRDefault="00E2775C" w:rsidP="00E2775C">
      <w:pPr>
        <w:rPr>
          <w:lang w:val="en-US"/>
        </w:rPr>
      </w:pPr>
      <w:r w:rsidRPr="00E2775C">
        <w:rPr>
          <w:lang w:val="en-US"/>
        </w:rPr>
        <w:t xml:space="preserve">Another critical aspect covered was the evaluation of web agents' effectiveness. This involves </w:t>
      </w:r>
      <w:proofErr w:type="gramStart"/>
      <w:r w:rsidRPr="00E2775C">
        <w:rPr>
          <w:lang w:val="en-US"/>
        </w:rPr>
        <w:t>testing in</w:t>
      </w:r>
      <w:proofErr w:type="gramEnd"/>
      <w:r w:rsidRPr="00E2775C">
        <w:rPr>
          <w:lang w:val="en-US"/>
        </w:rPr>
        <w:t xml:space="preserve"> real-world scenarios, analyzing the actions performed by the agents, and validating the results obtained. The flexibility of evaluation </w:t>
      </w:r>
      <w:proofErr w:type="gramStart"/>
      <w:r w:rsidRPr="00E2775C">
        <w:rPr>
          <w:lang w:val="en-US"/>
        </w:rPr>
        <w:t>configurations—</w:t>
      </w:r>
      <w:proofErr w:type="gramEnd"/>
      <w:r w:rsidRPr="00E2775C">
        <w:rPr>
          <w:lang w:val="en-US"/>
        </w:rPr>
        <w:t>whether local or remote—was emphasized as a crucial factor for simulating real conditions and identifying practical challenges.</w:t>
      </w:r>
    </w:p>
    <w:p w14:paraId="18A56175" w14:textId="77777777" w:rsidR="00E2775C" w:rsidRPr="00E2775C" w:rsidRDefault="00E2775C" w:rsidP="00E2775C">
      <w:pPr>
        <w:rPr>
          <w:b/>
          <w:bCs/>
          <w:lang w:val="en-US"/>
        </w:rPr>
      </w:pPr>
      <w:r w:rsidRPr="00E2775C">
        <w:rPr>
          <w:b/>
          <w:bCs/>
          <w:lang w:val="en-US"/>
        </w:rPr>
        <w:t>Advancements and Challenges</w:t>
      </w:r>
    </w:p>
    <w:p w14:paraId="1B9873BD" w14:textId="77777777" w:rsidR="00E2775C" w:rsidRPr="00E2775C" w:rsidRDefault="00E2775C" w:rsidP="00E2775C">
      <w:pPr>
        <w:rPr>
          <w:lang w:val="en-US"/>
        </w:rPr>
      </w:pPr>
      <w:r w:rsidRPr="00E2775C">
        <w:rPr>
          <w:lang w:val="en-US"/>
        </w:rPr>
        <w:t xml:space="preserve">The lecture highlighted significant advancements in the field, such as benchmarks like </w:t>
      </w:r>
      <w:proofErr w:type="spellStart"/>
      <w:r w:rsidRPr="00E2775C">
        <w:rPr>
          <w:i/>
          <w:iCs/>
          <w:lang w:val="en-US"/>
        </w:rPr>
        <w:t>WorkArena</w:t>
      </w:r>
      <w:proofErr w:type="spellEnd"/>
      <w:r w:rsidRPr="00E2775C">
        <w:rPr>
          <w:i/>
          <w:iCs/>
          <w:lang w:val="en-US"/>
        </w:rPr>
        <w:t>++</w:t>
      </w:r>
      <w:r w:rsidRPr="00E2775C">
        <w:rPr>
          <w:lang w:val="en-US"/>
        </w:rPr>
        <w:t xml:space="preserve"> and frameworks like </w:t>
      </w:r>
      <w:proofErr w:type="spellStart"/>
      <w:r w:rsidRPr="00E2775C">
        <w:rPr>
          <w:i/>
          <w:iCs/>
          <w:lang w:val="en-US"/>
        </w:rPr>
        <w:t>TapeAgents</w:t>
      </w:r>
      <w:proofErr w:type="spellEnd"/>
      <w:r w:rsidRPr="00E2775C">
        <w:rPr>
          <w:lang w:val="en-US"/>
        </w:rPr>
        <w:t>. However, it also underscored the challenges involved. Evaluating complex skills like compositional planning and reasoning requires robust testing and a deep understanding of the practical applications of these agents in corporate contexts.</w:t>
      </w:r>
    </w:p>
    <w:p w14:paraId="5CF8079C" w14:textId="77777777" w:rsidR="00E2775C" w:rsidRDefault="00E2775C">
      <w:pPr>
        <w:rPr>
          <w:lang w:val="en-US"/>
        </w:rPr>
      </w:pPr>
    </w:p>
    <w:p w14:paraId="27D930ED" w14:textId="77777777" w:rsidR="00E2775C" w:rsidRPr="00E2775C" w:rsidRDefault="00E2775C" w:rsidP="00E2775C">
      <w:pPr>
        <w:rPr>
          <w:b/>
          <w:bCs/>
          <w:lang w:val="en-US"/>
        </w:rPr>
      </w:pPr>
      <w:r w:rsidRPr="00E2775C">
        <w:rPr>
          <w:b/>
          <w:bCs/>
          <w:lang w:val="en-US"/>
        </w:rPr>
        <w:t>Day 8</w:t>
      </w:r>
    </w:p>
    <w:p w14:paraId="5236CB63" w14:textId="77777777" w:rsidR="00E2775C" w:rsidRPr="00E2775C" w:rsidRDefault="00E2775C" w:rsidP="00E2775C">
      <w:pPr>
        <w:rPr>
          <w:lang w:val="en-US"/>
        </w:rPr>
      </w:pPr>
      <w:r w:rsidRPr="00E2775C">
        <w:rPr>
          <w:b/>
          <w:bCs/>
          <w:lang w:val="en-US"/>
        </w:rPr>
        <w:t>Towards a Unified Framework for Neural and Symbolic Decision-Making</w:t>
      </w:r>
    </w:p>
    <w:p w14:paraId="1B258642" w14:textId="77777777" w:rsidR="00E2775C" w:rsidRPr="00E2775C" w:rsidRDefault="00E2775C" w:rsidP="00E2775C">
      <w:pPr>
        <w:rPr>
          <w:lang w:val="en-US"/>
        </w:rPr>
      </w:pPr>
      <w:r w:rsidRPr="00E2775C">
        <w:rPr>
          <w:lang w:val="en-US"/>
        </w:rPr>
        <w:t xml:space="preserve">On October 28, I attended a lecture by </w:t>
      </w:r>
      <w:proofErr w:type="spellStart"/>
      <w:r w:rsidRPr="00E2775C">
        <w:rPr>
          <w:lang w:val="en-US"/>
        </w:rPr>
        <w:t>Yuandong</w:t>
      </w:r>
      <w:proofErr w:type="spellEnd"/>
      <w:r w:rsidRPr="00E2775C">
        <w:rPr>
          <w:lang w:val="en-US"/>
        </w:rPr>
        <w:t xml:space="preserve"> Tian, a researcher at Meta AI (FAIR), which provided a technical and structured exploration of advances in integrating neural models and symbolic methods for solving complex planning and decision-making problems. Below are the key insights and concepts presented, along with noteworthy articles that supported the discussion.</w:t>
      </w:r>
    </w:p>
    <w:p w14:paraId="099C5E08" w14:textId="77777777" w:rsidR="00E2775C" w:rsidRPr="00E2775C" w:rsidRDefault="00E2775C" w:rsidP="00E2775C">
      <w:pPr>
        <w:rPr>
          <w:b/>
          <w:bCs/>
          <w:lang w:val="en-US"/>
        </w:rPr>
      </w:pPr>
      <w:r w:rsidRPr="00E2775C">
        <w:rPr>
          <w:b/>
          <w:bCs/>
          <w:lang w:val="en-US"/>
        </w:rPr>
        <w:t>Structuring Neural and Symbolic Decision-Making</w:t>
      </w:r>
    </w:p>
    <w:p w14:paraId="4ED01A65" w14:textId="77777777" w:rsidR="00E2775C" w:rsidRPr="00E2775C" w:rsidRDefault="00E2775C" w:rsidP="00E2775C">
      <w:pPr>
        <w:rPr>
          <w:lang w:val="en-US"/>
        </w:rPr>
      </w:pPr>
      <w:r w:rsidRPr="00E2775C">
        <w:rPr>
          <w:lang w:val="en-US"/>
        </w:rPr>
        <w:t xml:space="preserve">The quest for a unified framework combining neural networks and symbolic methods is driven by the challenges of tasks involving complex planning and logical reasoning. Neural </w:t>
      </w:r>
      <w:r w:rsidRPr="00E2775C">
        <w:rPr>
          <w:lang w:val="en-US"/>
        </w:rPr>
        <w:lastRenderedPageBreak/>
        <w:t>network-based models, such as Transformers, excel at pattern recognition and generalization, while symbolic methods are effective in handling structural constraints and solving well-defined problems like combinatorial optimization.</w:t>
      </w:r>
    </w:p>
    <w:p w14:paraId="20916517" w14:textId="77777777" w:rsidR="00E2775C" w:rsidRPr="00E2775C" w:rsidRDefault="00E2775C" w:rsidP="00E2775C">
      <w:pPr>
        <w:rPr>
          <w:lang w:val="en-US"/>
        </w:rPr>
      </w:pPr>
      <w:proofErr w:type="spellStart"/>
      <w:r w:rsidRPr="00E2775C">
        <w:rPr>
          <w:lang w:val="en-US"/>
        </w:rPr>
        <w:t>Yuandong</w:t>
      </w:r>
      <w:proofErr w:type="spellEnd"/>
      <w:r w:rsidRPr="00E2775C">
        <w:rPr>
          <w:lang w:val="en-US"/>
        </w:rPr>
        <w:t xml:space="preserve"> Tian emphasized the importance of hybrid systems that leverage the strengths of both approaches: the learning and inference capabilities of neural networks and the precision of symbolic algorithms. This approach is particularly powerful in scenarios where tasks involve both dynamic, nonlinear aspects and robust logical requirements.</w:t>
      </w:r>
    </w:p>
    <w:p w14:paraId="04DFF961" w14:textId="77777777" w:rsidR="00E2775C" w:rsidRPr="00E2775C" w:rsidRDefault="00E2775C" w:rsidP="00E2775C">
      <w:pPr>
        <w:rPr>
          <w:b/>
          <w:bCs/>
        </w:rPr>
      </w:pPr>
      <w:r w:rsidRPr="00E2775C">
        <w:rPr>
          <w:b/>
          <w:bCs/>
        </w:rPr>
        <w:t xml:space="preserve">Key </w:t>
      </w:r>
      <w:proofErr w:type="spellStart"/>
      <w:r w:rsidRPr="00E2775C">
        <w:rPr>
          <w:b/>
          <w:bCs/>
        </w:rPr>
        <w:t>Concepts</w:t>
      </w:r>
      <w:proofErr w:type="spellEnd"/>
      <w:r w:rsidRPr="00E2775C">
        <w:rPr>
          <w:b/>
          <w:bCs/>
        </w:rPr>
        <w:t xml:space="preserve"> </w:t>
      </w:r>
      <w:proofErr w:type="spellStart"/>
      <w:r w:rsidRPr="00E2775C">
        <w:rPr>
          <w:b/>
          <w:bCs/>
        </w:rPr>
        <w:t>and</w:t>
      </w:r>
      <w:proofErr w:type="spellEnd"/>
      <w:r w:rsidRPr="00E2775C">
        <w:rPr>
          <w:b/>
          <w:bCs/>
        </w:rPr>
        <w:t xml:space="preserve"> </w:t>
      </w:r>
      <w:proofErr w:type="spellStart"/>
      <w:r w:rsidRPr="00E2775C">
        <w:rPr>
          <w:b/>
          <w:bCs/>
        </w:rPr>
        <w:t>Applications</w:t>
      </w:r>
      <w:proofErr w:type="spellEnd"/>
    </w:p>
    <w:p w14:paraId="1F6E9F6F" w14:textId="77777777" w:rsidR="00E2775C" w:rsidRPr="00E2775C" w:rsidRDefault="00E2775C" w:rsidP="00E2775C">
      <w:pPr>
        <w:numPr>
          <w:ilvl w:val="0"/>
          <w:numId w:val="10"/>
        </w:numPr>
        <w:rPr>
          <w:lang w:val="en-US"/>
        </w:rPr>
      </w:pPr>
      <w:r w:rsidRPr="00E2775C">
        <w:rPr>
          <w:b/>
          <w:bCs/>
          <w:lang w:val="en-US"/>
        </w:rPr>
        <w:t>Fast and Slow Modes in Neural Models</w:t>
      </w:r>
      <w:r w:rsidRPr="00E2775C">
        <w:rPr>
          <w:lang w:val="en-US"/>
        </w:rPr>
        <w:t>:</w:t>
      </w:r>
      <w:r w:rsidRPr="00E2775C">
        <w:rPr>
          <w:lang w:val="en-US"/>
        </w:rPr>
        <w:br/>
        <w:t xml:space="preserve">Integrating fast and slow modes, as proposed in </w:t>
      </w:r>
      <w:proofErr w:type="spellStart"/>
      <w:r w:rsidRPr="00E2775C">
        <w:rPr>
          <w:i/>
          <w:iCs/>
          <w:lang w:val="en-US"/>
        </w:rPr>
        <w:t>Dualformer</w:t>
      </w:r>
      <w:proofErr w:type="spellEnd"/>
      <w:r w:rsidRPr="00E2775C">
        <w:rPr>
          <w:lang w:val="en-US"/>
        </w:rPr>
        <w:t>, enables models to switch between efficient solutions and detailed analyses depending on task requirements.</w:t>
      </w:r>
    </w:p>
    <w:p w14:paraId="71E72AB5" w14:textId="77777777" w:rsidR="00E2775C" w:rsidRPr="00E2775C" w:rsidRDefault="00E2775C" w:rsidP="00E2775C">
      <w:pPr>
        <w:numPr>
          <w:ilvl w:val="0"/>
          <w:numId w:val="10"/>
        </w:numPr>
        <w:rPr>
          <w:lang w:val="en-US"/>
        </w:rPr>
      </w:pPr>
      <w:r w:rsidRPr="00E2775C">
        <w:rPr>
          <w:b/>
          <w:bCs/>
          <w:lang w:val="en-US"/>
        </w:rPr>
        <w:t>Continuous Feedback in Hybrid Systems</w:t>
      </w:r>
      <w:r w:rsidRPr="00E2775C">
        <w:rPr>
          <w:lang w:val="en-US"/>
        </w:rPr>
        <w:t>:</w:t>
      </w:r>
      <w:r w:rsidRPr="00E2775C">
        <w:rPr>
          <w:lang w:val="en-US"/>
        </w:rPr>
        <w:br/>
        <w:t>Hybrid systems combining neural networks and symbolic solvers can continuously optimize themselves. This dynamic interaction is crucial for solving planning tasks with nonlinear and adaptive constraints.</w:t>
      </w:r>
    </w:p>
    <w:p w14:paraId="4C5E433C" w14:textId="77777777" w:rsidR="00E2775C" w:rsidRPr="00E2775C" w:rsidRDefault="00E2775C" w:rsidP="00E2775C">
      <w:pPr>
        <w:numPr>
          <w:ilvl w:val="0"/>
          <w:numId w:val="10"/>
        </w:numPr>
        <w:rPr>
          <w:lang w:val="en-US"/>
        </w:rPr>
      </w:pPr>
      <w:r w:rsidRPr="00E2775C">
        <w:rPr>
          <w:b/>
          <w:bCs/>
          <w:lang w:val="en-US"/>
        </w:rPr>
        <w:t>Generalization and Structure</w:t>
      </w:r>
      <w:r w:rsidRPr="00E2775C">
        <w:rPr>
          <w:lang w:val="en-US"/>
        </w:rPr>
        <w:t>:</w:t>
      </w:r>
      <w:r w:rsidRPr="00E2775C">
        <w:rPr>
          <w:lang w:val="en-US"/>
        </w:rPr>
        <w:br/>
        <w:t>Neural models provide generalization across large datasets, while symbolic algorithms ensure structure and precision in problems with well-defined solutions.</w:t>
      </w:r>
    </w:p>
    <w:p w14:paraId="57463AC6" w14:textId="19BEFE6D" w:rsidR="00E2775C" w:rsidRPr="00E2775C" w:rsidRDefault="00E2775C" w:rsidP="00E2775C"/>
    <w:p w14:paraId="3C499FF0" w14:textId="77777777" w:rsidR="00E2775C" w:rsidRPr="00E2775C" w:rsidRDefault="00E2775C" w:rsidP="00E2775C">
      <w:pPr>
        <w:rPr>
          <w:b/>
          <w:bCs/>
          <w:lang w:val="en-US"/>
        </w:rPr>
      </w:pPr>
      <w:r w:rsidRPr="00E2775C">
        <w:rPr>
          <w:b/>
          <w:bCs/>
          <w:lang w:val="en-US"/>
        </w:rPr>
        <w:t>Day 9</w:t>
      </w:r>
    </w:p>
    <w:p w14:paraId="6F898424" w14:textId="77777777" w:rsidR="00E2775C" w:rsidRPr="00E2775C" w:rsidRDefault="00E2775C" w:rsidP="00E2775C">
      <w:pPr>
        <w:rPr>
          <w:lang w:val="en-US"/>
        </w:rPr>
      </w:pPr>
      <w:r w:rsidRPr="00E2775C">
        <w:rPr>
          <w:b/>
          <w:bCs/>
          <w:lang w:val="en-US"/>
        </w:rPr>
        <w:t>Project GR00T: A Roadmap for Generalist Robotics</w:t>
      </w:r>
    </w:p>
    <w:p w14:paraId="099F3DA3" w14:textId="77777777" w:rsidR="00E2775C" w:rsidRPr="00E2775C" w:rsidRDefault="00E2775C" w:rsidP="00E2775C">
      <w:pPr>
        <w:rPr>
          <w:lang w:val="en-US"/>
        </w:rPr>
      </w:pPr>
      <w:r w:rsidRPr="00E2775C">
        <w:rPr>
          <w:lang w:val="en-US"/>
        </w:rPr>
        <w:t>On November 4, Jim Fan, a researcher at NVIDIA, delivered a lecture as part of a comprehensive course on robotics and artificial intelligence, exploring the state of the art and challenges in developing generalist agents. The presentation included a detailed technical overview, case studies, and references to recent articles driving progress in the field.</w:t>
      </w:r>
    </w:p>
    <w:p w14:paraId="3D0C40B3" w14:textId="77777777" w:rsidR="00E2775C" w:rsidRPr="00E2775C" w:rsidRDefault="00E2775C" w:rsidP="00E2775C">
      <w:pPr>
        <w:rPr>
          <w:b/>
          <w:bCs/>
          <w:lang w:val="en-US"/>
        </w:rPr>
      </w:pPr>
      <w:r w:rsidRPr="00E2775C">
        <w:rPr>
          <w:b/>
          <w:bCs/>
          <w:lang w:val="en-US"/>
        </w:rPr>
        <w:t>The Lecture and Its Technical Approach</w:t>
      </w:r>
    </w:p>
    <w:p w14:paraId="1A1AEC7F" w14:textId="77777777" w:rsidR="00E2775C" w:rsidRPr="00E2775C" w:rsidRDefault="00E2775C" w:rsidP="00E2775C">
      <w:pPr>
        <w:rPr>
          <w:lang w:val="en-US"/>
        </w:rPr>
      </w:pPr>
      <w:r w:rsidRPr="00E2775C">
        <w:rPr>
          <w:lang w:val="en-US"/>
        </w:rPr>
        <w:t>Jim Fan presented a strategic and technical vision for Project GR00T, an innovative NVIDIA initiative aimed at developing a generalist robotic agent. Unlike traditional approaches that train robots for specific tasks, GR00T stands out for its ability to operate effectively across different bodies, skill sets, and environments, whether simulated or real.</w:t>
      </w:r>
    </w:p>
    <w:p w14:paraId="15EF72F8" w14:textId="77777777" w:rsidR="00E2775C" w:rsidRPr="00E2775C" w:rsidRDefault="00E2775C" w:rsidP="00E2775C">
      <w:pPr>
        <w:rPr>
          <w:lang w:val="en-US"/>
        </w:rPr>
      </w:pPr>
      <w:r w:rsidRPr="00E2775C">
        <w:rPr>
          <w:lang w:val="en-US"/>
        </w:rPr>
        <w:t>One central aspect of the presentation was the data pipeline required for generalizable robots. Unlike large language models that rely on broad, unfiltered internet data, robots need highly specific and structured data sources. Curated datasets and high-fidelity simulators are critical for training robots, whereas internet data, due to its noise and irrelevance, plays no role in this process.</w:t>
      </w:r>
    </w:p>
    <w:p w14:paraId="1E1A5BBA" w14:textId="77777777" w:rsidR="00E2775C" w:rsidRPr="00E2775C" w:rsidRDefault="00E2775C" w:rsidP="00E2775C">
      <w:pPr>
        <w:rPr>
          <w:lang w:val="en-US"/>
        </w:rPr>
      </w:pPr>
      <w:r w:rsidRPr="00E2775C">
        <w:rPr>
          <w:lang w:val="en-US"/>
        </w:rPr>
        <w:t>Another critical point was the intensive use of simulations. According to Fan, robots will spend most of their training time in simulated environments. Advanced physics engines enable realistic movements and interactions, while simulators provide scalability and efficiency, reducing costs and accelerating learning.</w:t>
      </w:r>
    </w:p>
    <w:p w14:paraId="743DBAEB" w14:textId="4FC027AD" w:rsidR="00E2775C" w:rsidRPr="00E2775C" w:rsidRDefault="00E2775C" w:rsidP="00E2775C"/>
    <w:p w14:paraId="7F38CD17" w14:textId="77777777" w:rsidR="00E2775C" w:rsidRPr="00E2775C" w:rsidRDefault="00E2775C" w:rsidP="00E2775C">
      <w:pPr>
        <w:rPr>
          <w:b/>
          <w:bCs/>
          <w:lang w:val="en-US"/>
        </w:rPr>
      </w:pPr>
      <w:r w:rsidRPr="00E2775C">
        <w:rPr>
          <w:b/>
          <w:bCs/>
          <w:lang w:val="en-US"/>
        </w:rPr>
        <w:t>Day 10</w:t>
      </w:r>
    </w:p>
    <w:p w14:paraId="4120F825" w14:textId="77777777" w:rsidR="00E2775C" w:rsidRPr="00E2775C" w:rsidRDefault="00E2775C" w:rsidP="00E2775C">
      <w:pPr>
        <w:rPr>
          <w:lang w:val="en-US"/>
        </w:rPr>
      </w:pPr>
      <w:r w:rsidRPr="00E2775C">
        <w:rPr>
          <w:b/>
          <w:bCs/>
          <w:lang w:val="en-US"/>
        </w:rPr>
        <w:t>Open Science and Foundation Models: Reflections from Percy Liang's Lecture</w:t>
      </w:r>
    </w:p>
    <w:p w14:paraId="28DC88F9" w14:textId="77777777" w:rsidR="00E2775C" w:rsidRPr="00E2775C" w:rsidRDefault="00E2775C" w:rsidP="00E2775C">
      <w:pPr>
        <w:rPr>
          <w:lang w:val="en-US"/>
        </w:rPr>
      </w:pPr>
      <w:r w:rsidRPr="00E2775C">
        <w:rPr>
          <w:lang w:val="en-US"/>
        </w:rPr>
        <w:t xml:space="preserve">On November 18, Percy Liang, a professor at Stanford University, delivered the lecture </w:t>
      </w:r>
      <w:r w:rsidRPr="00E2775C">
        <w:rPr>
          <w:i/>
          <w:iCs/>
          <w:lang w:val="en-US"/>
        </w:rPr>
        <w:t>"Open-Source and Science in the Era of Foundation Models."</w:t>
      </w:r>
      <w:r w:rsidRPr="00E2775C">
        <w:rPr>
          <w:lang w:val="en-US"/>
        </w:rPr>
        <w:t xml:space="preserve"> The presentation highlighted the significance of open-source practices in advancing science and developing foundation models, offering a technical and strategic perspective on how transparency and accessibility can drive innovation.</w:t>
      </w:r>
    </w:p>
    <w:p w14:paraId="2F7F70A8" w14:textId="77777777" w:rsidR="00E2775C" w:rsidRPr="00E2775C" w:rsidRDefault="00E2775C" w:rsidP="00E2775C">
      <w:pPr>
        <w:rPr>
          <w:b/>
          <w:bCs/>
          <w:lang w:val="en-US"/>
        </w:rPr>
      </w:pPr>
      <w:r w:rsidRPr="00E2775C">
        <w:rPr>
          <w:b/>
          <w:bCs/>
          <w:lang w:val="en-US"/>
        </w:rPr>
        <w:t>Foundation Models and Levels of Access</w:t>
      </w:r>
    </w:p>
    <w:p w14:paraId="47119959" w14:textId="77777777" w:rsidR="00E2775C" w:rsidRPr="00E2775C" w:rsidRDefault="00E2775C" w:rsidP="00E2775C">
      <w:pPr>
        <w:rPr>
          <w:lang w:val="en-US"/>
        </w:rPr>
      </w:pPr>
      <w:r w:rsidRPr="00E2775C">
        <w:rPr>
          <w:lang w:val="en-US"/>
        </w:rPr>
        <w:t>The lecture covered different levels of access to foundation models, emphasizing common practices such as:</w:t>
      </w:r>
    </w:p>
    <w:p w14:paraId="0934CDA4" w14:textId="77777777" w:rsidR="00E2775C" w:rsidRPr="00E2775C" w:rsidRDefault="00E2775C" w:rsidP="00E2775C">
      <w:pPr>
        <w:numPr>
          <w:ilvl w:val="0"/>
          <w:numId w:val="11"/>
        </w:numPr>
        <w:rPr>
          <w:lang w:val="en-US"/>
        </w:rPr>
      </w:pPr>
      <w:r w:rsidRPr="00E2775C">
        <w:rPr>
          <w:b/>
          <w:bCs/>
          <w:lang w:val="en-US"/>
        </w:rPr>
        <w:t>API Access Without Internal Visibility</w:t>
      </w:r>
      <w:r w:rsidRPr="00E2775C">
        <w:rPr>
          <w:lang w:val="en-US"/>
        </w:rPr>
        <w:t>: Used by platforms like OpenAI’s GPT API, this approach allows interaction with the model without exposing training data or architecture.</w:t>
      </w:r>
    </w:p>
    <w:p w14:paraId="49C1CC0B" w14:textId="77777777" w:rsidR="00E2775C" w:rsidRPr="00E2775C" w:rsidRDefault="00E2775C" w:rsidP="00E2775C">
      <w:pPr>
        <w:numPr>
          <w:ilvl w:val="0"/>
          <w:numId w:val="11"/>
        </w:numPr>
        <w:rPr>
          <w:lang w:val="en-US"/>
        </w:rPr>
      </w:pPr>
      <w:r w:rsidRPr="00E2775C">
        <w:rPr>
          <w:b/>
          <w:bCs/>
          <w:lang w:val="en-US"/>
        </w:rPr>
        <w:t>Access to Source Code and Training Data</w:t>
      </w:r>
      <w:r w:rsidRPr="00E2775C">
        <w:rPr>
          <w:lang w:val="en-US"/>
        </w:rPr>
        <w:t>: Common in open-source projects, this practice enables detailed and replicable study.</w:t>
      </w:r>
    </w:p>
    <w:p w14:paraId="2ABD9611" w14:textId="77777777" w:rsidR="00E2775C" w:rsidRPr="00E2775C" w:rsidRDefault="00E2775C" w:rsidP="00E2775C">
      <w:pPr>
        <w:numPr>
          <w:ilvl w:val="0"/>
          <w:numId w:val="11"/>
        </w:numPr>
        <w:rPr>
          <w:lang w:val="en-US"/>
        </w:rPr>
      </w:pPr>
      <w:r w:rsidRPr="00E2775C">
        <w:rPr>
          <w:b/>
          <w:bCs/>
          <w:lang w:val="en-US"/>
        </w:rPr>
        <w:t>Use of Pre-Trained Weights for Customization</w:t>
      </w:r>
      <w:r w:rsidRPr="00E2775C">
        <w:rPr>
          <w:lang w:val="en-US"/>
        </w:rPr>
        <w:t>: Provided by frameworks like Hugging Face, these weights allow transfer learning and fine-tuning for specific tasks.</w:t>
      </w:r>
    </w:p>
    <w:p w14:paraId="4632DC5F" w14:textId="77777777" w:rsidR="00E2775C" w:rsidRPr="00E2775C" w:rsidRDefault="00E2775C" w:rsidP="00E2775C">
      <w:pPr>
        <w:rPr>
          <w:lang w:val="en-US"/>
        </w:rPr>
      </w:pPr>
      <w:r w:rsidRPr="00E2775C">
        <w:rPr>
          <w:lang w:val="en-US"/>
        </w:rPr>
        <w:t>Liang clarified that directly adjusting neural parameters via hardware is not a practical or existing level of access; all parameter adjustments occur exclusively at the software level.</w:t>
      </w:r>
    </w:p>
    <w:p w14:paraId="283D0C51" w14:textId="77777777" w:rsidR="00E2775C" w:rsidRPr="00E2775C" w:rsidRDefault="00E2775C" w:rsidP="00E2775C">
      <w:pPr>
        <w:rPr>
          <w:b/>
          <w:bCs/>
          <w:lang w:val="en-US"/>
        </w:rPr>
      </w:pPr>
      <w:r w:rsidRPr="00E2775C">
        <w:rPr>
          <w:b/>
          <w:bCs/>
          <w:lang w:val="en-US"/>
        </w:rPr>
        <w:t>Open Source: Potential and Limitations</w:t>
      </w:r>
    </w:p>
    <w:p w14:paraId="490E572B" w14:textId="77777777" w:rsidR="00E2775C" w:rsidRPr="00E2775C" w:rsidRDefault="00E2775C" w:rsidP="00E2775C">
      <w:pPr>
        <w:rPr>
          <w:lang w:val="en-US"/>
        </w:rPr>
      </w:pPr>
      <w:r w:rsidRPr="00E2775C">
        <w:rPr>
          <w:lang w:val="en-US"/>
        </w:rPr>
        <w:t>Liang discussed the benefits of open-source access:</w:t>
      </w:r>
    </w:p>
    <w:p w14:paraId="4632DAFF" w14:textId="77777777" w:rsidR="00E2775C" w:rsidRPr="00E2775C" w:rsidRDefault="00E2775C" w:rsidP="00E2775C">
      <w:pPr>
        <w:numPr>
          <w:ilvl w:val="0"/>
          <w:numId w:val="12"/>
        </w:numPr>
        <w:rPr>
          <w:lang w:val="en-US"/>
        </w:rPr>
      </w:pPr>
      <w:r w:rsidRPr="00E2775C">
        <w:rPr>
          <w:b/>
          <w:bCs/>
          <w:lang w:val="en-US"/>
        </w:rPr>
        <w:t>Fostering Innovation and Collaboration</w:t>
      </w:r>
      <w:r w:rsidRPr="00E2775C">
        <w:rPr>
          <w:lang w:val="en-US"/>
        </w:rPr>
        <w:t>: Open-source code promotes unrestricted modification and redistribution, accelerating technological advancements.</w:t>
      </w:r>
    </w:p>
    <w:p w14:paraId="28084254" w14:textId="77777777" w:rsidR="00E2775C" w:rsidRPr="00E2775C" w:rsidRDefault="00E2775C" w:rsidP="00E2775C">
      <w:pPr>
        <w:numPr>
          <w:ilvl w:val="0"/>
          <w:numId w:val="12"/>
        </w:numPr>
        <w:rPr>
          <w:lang w:val="en-US"/>
        </w:rPr>
      </w:pPr>
      <w:r w:rsidRPr="00E2775C">
        <w:rPr>
          <w:b/>
          <w:bCs/>
          <w:lang w:val="en-US"/>
        </w:rPr>
        <w:t>Enhancing Research Reproducibility</w:t>
      </w:r>
      <w:r w:rsidRPr="00E2775C">
        <w:rPr>
          <w:lang w:val="en-US"/>
        </w:rPr>
        <w:t>: Stability provided by open models eliminates reliance on often obsolete APIs.</w:t>
      </w:r>
    </w:p>
    <w:p w14:paraId="5FE55440" w14:textId="77777777" w:rsidR="00E2775C" w:rsidRPr="00E2775C" w:rsidRDefault="00E2775C" w:rsidP="00E2775C">
      <w:pPr>
        <w:numPr>
          <w:ilvl w:val="0"/>
          <w:numId w:val="12"/>
        </w:numPr>
        <w:rPr>
          <w:lang w:val="en-US"/>
        </w:rPr>
      </w:pPr>
      <w:r w:rsidRPr="00E2775C">
        <w:rPr>
          <w:b/>
          <w:bCs/>
          <w:lang w:val="en-US"/>
        </w:rPr>
        <w:t>Promoting Transparency</w:t>
      </w:r>
      <w:r w:rsidRPr="00E2775C">
        <w:rPr>
          <w:lang w:val="en-US"/>
        </w:rPr>
        <w:t>: Researchers can critically analyze all aspects of a model, from architecture to training data.</w:t>
      </w:r>
    </w:p>
    <w:p w14:paraId="7BDDFCE1" w14:textId="77777777" w:rsidR="00E2775C" w:rsidRPr="00E2775C" w:rsidRDefault="00E2775C" w:rsidP="00E2775C">
      <w:pPr>
        <w:rPr>
          <w:lang w:val="en-US"/>
        </w:rPr>
      </w:pPr>
      <w:r w:rsidRPr="00E2775C">
        <w:rPr>
          <w:lang w:val="en-US"/>
        </w:rPr>
        <w:t>However, Liang refuted the notion that open source inherently ensures ethical alignment across domains. He argued that ethical considerations are complex and depend on cultural, contextual, and application-specific variables.</w:t>
      </w:r>
    </w:p>
    <w:p w14:paraId="0E3B3795" w14:textId="77777777" w:rsidR="00E2775C" w:rsidRPr="00E2775C" w:rsidRDefault="00E2775C" w:rsidP="00E2775C">
      <w:pPr>
        <w:rPr>
          <w:b/>
          <w:bCs/>
          <w:lang w:val="en-US"/>
        </w:rPr>
      </w:pPr>
      <w:r w:rsidRPr="00E2775C">
        <w:rPr>
          <w:b/>
          <w:bCs/>
          <w:lang w:val="en-US"/>
        </w:rPr>
        <w:t>Memory in Agent Simulations</w:t>
      </w:r>
    </w:p>
    <w:p w14:paraId="10CFFBB7" w14:textId="77777777" w:rsidR="00E2775C" w:rsidRPr="00E2775C" w:rsidRDefault="00E2775C" w:rsidP="00E2775C">
      <w:pPr>
        <w:rPr>
          <w:lang w:val="en-US"/>
        </w:rPr>
      </w:pPr>
      <w:r w:rsidRPr="00E2775C">
        <w:rPr>
          <w:lang w:val="en-US"/>
        </w:rPr>
        <w:t>Liang also discussed memory usage in agent simulations, emphasizing useful retrieval criteria such as:</w:t>
      </w:r>
    </w:p>
    <w:p w14:paraId="15F851E2" w14:textId="77777777" w:rsidR="00E2775C" w:rsidRPr="00E2775C" w:rsidRDefault="00E2775C" w:rsidP="00E2775C">
      <w:pPr>
        <w:numPr>
          <w:ilvl w:val="0"/>
          <w:numId w:val="13"/>
        </w:numPr>
        <w:rPr>
          <w:lang w:val="en-US"/>
        </w:rPr>
      </w:pPr>
      <w:r w:rsidRPr="00E2775C">
        <w:rPr>
          <w:lang w:val="en-US"/>
        </w:rPr>
        <w:t>Temporal proximity to the present.</w:t>
      </w:r>
    </w:p>
    <w:p w14:paraId="7269F9A1" w14:textId="77777777" w:rsidR="00E2775C" w:rsidRPr="00E2775C" w:rsidRDefault="00E2775C" w:rsidP="00E2775C">
      <w:pPr>
        <w:numPr>
          <w:ilvl w:val="0"/>
          <w:numId w:val="13"/>
        </w:numPr>
      </w:pPr>
      <w:proofErr w:type="spellStart"/>
      <w:r w:rsidRPr="00E2775C">
        <w:lastRenderedPageBreak/>
        <w:t>Relevance</w:t>
      </w:r>
      <w:proofErr w:type="spellEnd"/>
      <w:r w:rsidRPr="00E2775C">
        <w:t xml:space="preserve"> </w:t>
      </w:r>
      <w:proofErr w:type="spellStart"/>
      <w:r w:rsidRPr="00E2775C">
        <w:t>to</w:t>
      </w:r>
      <w:proofErr w:type="spellEnd"/>
      <w:r w:rsidRPr="00E2775C">
        <w:t xml:space="preserve"> </w:t>
      </w:r>
      <w:proofErr w:type="spellStart"/>
      <w:r w:rsidRPr="00E2775C">
        <w:t>significant</w:t>
      </w:r>
      <w:proofErr w:type="spellEnd"/>
      <w:r w:rsidRPr="00E2775C">
        <w:t xml:space="preserve"> </w:t>
      </w:r>
      <w:proofErr w:type="spellStart"/>
      <w:r w:rsidRPr="00E2775C">
        <w:t>events</w:t>
      </w:r>
      <w:proofErr w:type="spellEnd"/>
      <w:r w:rsidRPr="00E2775C">
        <w:t>.</w:t>
      </w:r>
    </w:p>
    <w:p w14:paraId="669A8DF9" w14:textId="77777777" w:rsidR="00E2775C" w:rsidRPr="00E2775C" w:rsidRDefault="00E2775C" w:rsidP="00E2775C">
      <w:pPr>
        <w:numPr>
          <w:ilvl w:val="0"/>
          <w:numId w:val="13"/>
        </w:numPr>
        <w:rPr>
          <w:lang w:val="en-US"/>
        </w:rPr>
      </w:pPr>
      <w:r w:rsidRPr="00E2775C">
        <w:rPr>
          <w:lang w:val="en-US"/>
        </w:rPr>
        <w:t>Alignment with the current context.</w:t>
      </w:r>
    </w:p>
    <w:p w14:paraId="52AAB8BF" w14:textId="75A44FD4" w:rsidR="00E2775C" w:rsidRDefault="00E2775C">
      <w:pPr>
        <w:rPr>
          <w:lang w:val="en-US"/>
        </w:rPr>
      </w:pPr>
      <w:r w:rsidRPr="00E2775C">
        <w:rPr>
          <w:lang w:val="en-US"/>
        </w:rPr>
        <w:t>He dismissed random selection as a valid criterion, stating that the effectiveness of memory directly depends on its relevance to the agent’s objectives.</w:t>
      </w:r>
    </w:p>
    <w:p w14:paraId="3D1CABD1" w14:textId="77777777" w:rsidR="00E2775C" w:rsidRDefault="00E2775C">
      <w:pPr>
        <w:rPr>
          <w:lang w:val="en-US"/>
        </w:rPr>
      </w:pPr>
    </w:p>
    <w:p w14:paraId="646724E3" w14:textId="77777777" w:rsidR="00E2775C" w:rsidRPr="00E2775C" w:rsidRDefault="00E2775C" w:rsidP="00E2775C">
      <w:pPr>
        <w:rPr>
          <w:b/>
          <w:bCs/>
          <w:lang w:val="en-US"/>
        </w:rPr>
      </w:pPr>
      <w:r w:rsidRPr="00E2775C">
        <w:rPr>
          <w:b/>
          <w:bCs/>
          <w:lang w:val="en-US"/>
        </w:rPr>
        <w:t>Day 11</w:t>
      </w:r>
    </w:p>
    <w:p w14:paraId="63FEF6DF" w14:textId="77777777" w:rsidR="00E2775C" w:rsidRPr="00E2775C" w:rsidRDefault="00E2775C" w:rsidP="00E2775C">
      <w:pPr>
        <w:rPr>
          <w:lang w:val="en-US"/>
        </w:rPr>
      </w:pPr>
      <w:r w:rsidRPr="00E2775C">
        <w:rPr>
          <w:b/>
          <w:bCs/>
          <w:lang w:val="en-US"/>
        </w:rPr>
        <w:t xml:space="preserve">Measuring Agent Capabilities and </w:t>
      </w:r>
      <w:proofErr w:type="spellStart"/>
      <w:r w:rsidRPr="00E2775C">
        <w:rPr>
          <w:b/>
          <w:bCs/>
          <w:lang w:val="en-US"/>
        </w:rPr>
        <w:t>Anthropic's</w:t>
      </w:r>
      <w:proofErr w:type="spellEnd"/>
      <w:r w:rsidRPr="00E2775C">
        <w:rPr>
          <w:b/>
          <w:bCs/>
          <w:lang w:val="en-US"/>
        </w:rPr>
        <w:t xml:space="preserve"> Responsible Scaling Policy</w:t>
      </w:r>
    </w:p>
    <w:p w14:paraId="4751C41E" w14:textId="77777777" w:rsidR="00E2775C" w:rsidRPr="00E2775C" w:rsidRDefault="00E2775C" w:rsidP="00E2775C">
      <w:pPr>
        <w:rPr>
          <w:lang w:val="en-US"/>
        </w:rPr>
      </w:pPr>
      <w:r w:rsidRPr="00E2775C">
        <w:rPr>
          <w:lang w:val="en-US"/>
        </w:rPr>
        <w:t xml:space="preserve">On November 25, Ben Mann from Anthropic delivered a lecture on foundational concepts for measuring AI agent capabilities and the principles behind </w:t>
      </w:r>
      <w:proofErr w:type="spellStart"/>
      <w:r w:rsidRPr="00E2775C">
        <w:rPr>
          <w:lang w:val="en-US"/>
        </w:rPr>
        <w:t>Anthropic's</w:t>
      </w:r>
      <w:proofErr w:type="spellEnd"/>
      <w:r w:rsidRPr="00E2775C">
        <w:rPr>
          <w:lang w:val="en-US"/>
        </w:rPr>
        <w:t xml:space="preserve"> Responsible Scaling Policy (RSP).</w:t>
      </w:r>
    </w:p>
    <w:p w14:paraId="26DD9D73" w14:textId="77777777" w:rsidR="00E2775C" w:rsidRPr="00E2775C" w:rsidRDefault="00E2775C" w:rsidP="00E2775C">
      <w:pPr>
        <w:rPr>
          <w:b/>
          <w:bCs/>
          <w:lang w:val="en-US"/>
        </w:rPr>
      </w:pPr>
      <w:r w:rsidRPr="00E2775C">
        <w:rPr>
          <w:b/>
          <w:bCs/>
          <w:lang w:val="en-US"/>
        </w:rPr>
        <w:t>What Is the Responsible Scaling Policy (RSP)?</w:t>
      </w:r>
    </w:p>
    <w:p w14:paraId="1EEE037F" w14:textId="77777777" w:rsidR="00E2775C" w:rsidRPr="00E2775C" w:rsidRDefault="00E2775C" w:rsidP="00E2775C">
      <w:pPr>
        <w:rPr>
          <w:lang w:val="en-US"/>
        </w:rPr>
      </w:pPr>
      <w:proofErr w:type="spellStart"/>
      <w:r w:rsidRPr="00E2775C">
        <w:rPr>
          <w:lang w:val="en-US"/>
        </w:rPr>
        <w:t>Anthropic's</w:t>
      </w:r>
      <w:proofErr w:type="spellEnd"/>
      <w:r w:rsidRPr="00E2775C">
        <w:rPr>
          <w:lang w:val="en-US"/>
        </w:rPr>
        <w:t xml:space="preserve"> Responsible Scaling Policy is a structured approach to managing risks associated with the development of increasingly advanced AI systems. Inspired by biosafety protocols, the RSP categorizes AI models into </w:t>
      </w:r>
      <w:r w:rsidRPr="00E2775C">
        <w:rPr>
          <w:b/>
          <w:bCs/>
          <w:lang w:val="en-US"/>
        </w:rPr>
        <w:t>AI Safety Levels (ASLs)</w:t>
      </w:r>
      <w:r w:rsidRPr="00E2775C">
        <w:rPr>
          <w:lang w:val="en-US"/>
        </w:rPr>
        <w:t xml:space="preserve"> based on their capabilities and associated risks.</w:t>
      </w:r>
    </w:p>
    <w:p w14:paraId="2C08D3E3" w14:textId="77777777" w:rsidR="00E2775C" w:rsidRPr="00E2775C" w:rsidRDefault="00E2775C" w:rsidP="00E2775C">
      <w:pPr>
        <w:rPr>
          <w:lang w:val="en-US"/>
        </w:rPr>
      </w:pPr>
      <w:r w:rsidRPr="00E2775C">
        <w:rPr>
          <w:lang w:val="en-US"/>
        </w:rPr>
        <w:t xml:space="preserve">These ASLs range from </w:t>
      </w:r>
      <w:r w:rsidRPr="00E2775C">
        <w:rPr>
          <w:b/>
          <w:bCs/>
          <w:lang w:val="en-US"/>
        </w:rPr>
        <w:t>ASL-1</w:t>
      </w:r>
      <w:r w:rsidRPr="00E2775C">
        <w:rPr>
          <w:lang w:val="en-US"/>
        </w:rPr>
        <w:t>, for basic models, to higher levels for more advanced systems. The policy includes mechanisms for evaluating capabilities, implementing safeguards specific to each level, and dynamically responding to triggers that may require adjustments to safety levels.</w:t>
      </w:r>
    </w:p>
    <w:p w14:paraId="69B58082" w14:textId="77777777" w:rsidR="00E2775C" w:rsidRPr="00E2775C" w:rsidRDefault="00E2775C" w:rsidP="00E2775C">
      <w:pPr>
        <w:rPr>
          <w:lang w:val="en-US"/>
        </w:rPr>
      </w:pPr>
      <w:r w:rsidRPr="00E2775C">
        <w:rPr>
          <w:b/>
          <w:bCs/>
          <w:lang w:val="en-US"/>
        </w:rPr>
        <w:t>Key Objectives of the RSP:</w:t>
      </w:r>
    </w:p>
    <w:p w14:paraId="730FDB48" w14:textId="77777777" w:rsidR="00E2775C" w:rsidRPr="00E2775C" w:rsidRDefault="00E2775C" w:rsidP="00E2775C">
      <w:pPr>
        <w:numPr>
          <w:ilvl w:val="0"/>
          <w:numId w:val="14"/>
        </w:numPr>
        <w:rPr>
          <w:lang w:val="en-US"/>
        </w:rPr>
      </w:pPr>
      <w:r w:rsidRPr="00E2775C">
        <w:rPr>
          <w:b/>
          <w:bCs/>
          <w:lang w:val="en-US"/>
        </w:rPr>
        <w:t>Enhancing Safe Decision-Making</w:t>
      </w:r>
      <w:r w:rsidRPr="00E2775C">
        <w:rPr>
          <w:lang w:val="en-US"/>
        </w:rPr>
        <w:t>: Ensuring that AI systems are developed and deployed in a safe and ethical manner.</w:t>
      </w:r>
    </w:p>
    <w:p w14:paraId="425C541D" w14:textId="77777777" w:rsidR="00E2775C" w:rsidRPr="00E2775C" w:rsidRDefault="00E2775C" w:rsidP="00E2775C">
      <w:pPr>
        <w:numPr>
          <w:ilvl w:val="0"/>
          <w:numId w:val="14"/>
        </w:numPr>
        <w:rPr>
          <w:lang w:val="en-US"/>
        </w:rPr>
      </w:pPr>
      <w:r w:rsidRPr="00E2775C">
        <w:rPr>
          <w:b/>
          <w:bCs/>
          <w:lang w:val="en-US"/>
        </w:rPr>
        <w:t>Providing a Framework for Complex Decisions</w:t>
      </w:r>
      <w:r w:rsidRPr="00E2775C">
        <w:rPr>
          <w:lang w:val="en-US"/>
        </w:rPr>
        <w:t>: Establishing clear guidelines to address security challenges.</w:t>
      </w:r>
    </w:p>
    <w:p w14:paraId="6B13B938" w14:textId="77777777" w:rsidR="00E2775C" w:rsidRPr="00E2775C" w:rsidRDefault="00E2775C" w:rsidP="00E2775C">
      <w:pPr>
        <w:numPr>
          <w:ilvl w:val="0"/>
          <w:numId w:val="14"/>
        </w:numPr>
        <w:rPr>
          <w:lang w:val="en-US"/>
        </w:rPr>
      </w:pPr>
      <w:r w:rsidRPr="00E2775C">
        <w:rPr>
          <w:b/>
          <w:bCs/>
          <w:lang w:val="en-US"/>
        </w:rPr>
        <w:t>Inspiring the Industry</w:t>
      </w:r>
      <w:r w:rsidRPr="00E2775C">
        <w:rPr>
          <w:lang w:val="en-US"/>
        </w:rPr>
        <w:t>: Sharing best practices to encourage the adoption of similar protocols by other professionals and policymakers.</w:t>
      </w:r>
    </w:p>
    <w:p w14:paraId="6EB58DA1" w14:textId="77777777" w:rsidR="00E2775C" w:rsidRPr="00E2775C" w:rsidRDefault="00E2775C" w:rsidP="00E2775C">
      <w:pPr>
        <w:rPr>
          <w:b/>
          <w:bCs/>
          <w:lang w:val="en-US"/>
        </w:rPr>
      </w:pPr>
      <w:r w:rsidRPr="00E2775C">
        <w:rPr>
          <w:b/>
          <w:bCs/>
          <w:lang w:val="en-US"/>
        </w:rPr>
        <w:t>Why Measuring Agent Capabilities Is Crucial</w:t>
      </w:r>
    </w:p>
    <w:p w14:paraId="46075618" w14:textId="77777777" w:rsidR="00E2775C" w:rsidRPr="00E2775C" w:rsidRDefault="00E2775C" w:rsidP="00E2775C">
      <w:pPr>
        <w:rPr>
          <w:lang w:val="en-US"/>
        </w:rPr>
      </w:pPr>
      <w:r w:rsidRPr="00E2775C">
        <w:rPr>
          <w:lang w:val="en-US"/>
        </w:rPr>
        <w:t xml:space="preserve">Measuring AI agent capabilities is vital for ensuring their reliability and safety. However, the session emphasized a significant challenge: </w:t>
      </w:r>
      <w:r w:rsidRPr="00E2775C">
        <w:rPr>
          <w:b/>
          <w:bCs/>
          <w:lang w:val="en-US"/>
        </w:rPr>
        <w:t>“benchmarks don’t last.”</w:t>
      </w:r>
      <w:r w:rsidRPr="00E2775C">
        <w:rPr>
          <w:lang w:val="en-US"/>
        </w:rPr>
        <w:t xml:space="preserve"> This phrase reflects the dynamic nature of AI, where rapid advancements quickly render benchmarks obsolete.</w:t>
      </w:r>
    </w:p>
    <w:p w14:paraId="227EB342" w14:textId="77777777" w:rsidR="00E2775C" w:rsidRPr="00E2775C" w:rsidRDefault="00E2775C" w:rsidP="00E2775C">
      <w:proofErr w:type="spellStart"/>
      <w:r w:rsidRPr="00E2775C">
        <w:rPr>
          <w:b/>
          <w:bCs/>
        </w:rPr>
        <w:t>Reasons</w:t>
      </w:r>
      <w:proofErr w:type="spellEnd"/>
      <w:r w:rsidRPr="00E2775C">
        <w:rPr>
          <w:b/>
          <w:bCs/>
        </w:rPr>
        <w:t xml:space="preserve"> for Benchmark </w:t>
      </w:r>
      <w:proofErr w:type="spellStart"/>
      <w:r w:rsidRPr="00E2775C">
        <w:rPr>
          <w:b/>
          <w:bCs/>
        </w:rPr>
        <w:t>Obsolescence</w:t>
      </w:r>
      <w:proofErr w:type="spellEnd"/>
      <w:r w:rsidRPr="00E2775C">
        <w:rPr>
          <w:b/>
          <w:bCs/>
        </w:rPr>
        <w:t>:</w:t>
      </w:r>
    </w:p>
    <w:p w14:paraId="71AFAAF6" w14:textId="77777777" w:rsidR="00E2775C" w:rsidRPr="00E2775C" w:rsidRDefault="00E2775C" w:rsidP="00E2775C">
      <w:pPr>
        <w:numPr>
          <w:ilvl w:val="0"/>
          <w:numId w:val="15"/>
        </w:numPr>
        <w:rPr>
          <w:lang w:val="en-US"/>
        </w:rPr>
      </w:pPr>
      <w:r w:rsidRPr="00E2775C">
        <w:rPr>
          <w:b/>
          <w:bCs/>
          <w:lang w:val="en-US"/>
        </w:rPr>
        <w:t>Continuous Model Improvement</w:t>
      </w:r>
      <w:r w:rsidRPr="00E2775C">
        <w:rPr>
          <w:lang w:val="en-US"/>
        </w:rPr>
        <w:t>: Advanced models frequently outperform existing benchmarks.</w:t>
      </w:r>
    </w:p>
    <w:p w14:paraId="7B3EA436" w14:textId="77777777" w:rsidR="00E2775C" w:rsidRPr="00E2775C" w:rsidRDefault="00E2775C" w:rsidP="00E2775C">
      <w:pPr>
        <w:numPr>
          <w:ilvl w:val="0"/>
          <w:numId w:val="15"/>
        </w:numPr>
        <w:rPr>
          <w:lang w:val="en-US"/>
        </w:rPr>
      </w:pPr>
      <w:r w:rsidRPr="00E2775C">
        <w:rPr>
          <w:b/>
          <w:bCs/>
          <w:lang w:val="en-US"/>
        </w:rPr>
        <w:t>Emerging Challenges</w:t>
      </w:r>
      <w:r w:rsidRPr="00E2775C">
        <w:rPr>
          <w:lang w:val="en-US"/>
        </w:rPr>
        <w:t>: Research continually introduces more complex benchmarks to reflect technological progress.</w:t>
      </w:r>
    </w:p>
    <w:p w14:paraId="2D2EADC5" w14:textId="77777777" w:rsidR="00E2775C" w:rsidRPr="00E2775C" w:rsidRDefault="00E2775C" w:rsidP="00E2775C">
      <w:pPr>
        <w:numPr>
          <w:ilvl w:val="0"/>
          <w:numId w:val="15"/>
        </w:numPr>
        <w:rPr>
          <w:lang w:val="en-US"/>
        </w:rPr>
      </w:pPr>
      <w:r w:rsidRPr="00E2775C">
        <w:rPr>
          <w:b/>
          <w:bCs/>
          <w:lang w:val="en-US"/>
        </w:rPr>
        <w:lastRenderedPageBreak/>
        <w:t>Benchmarks as Transitional Tools</w:t>
      </w:r>
      <w:r w:rsidRPr="00E2775C">
        <w:rPr>
          <w:lang w:val="en-US"/>
        </w:rPr>
        <w:t>: They serve as temporary measures of progress rather than permanent standards.</w:t>
      </w:r>
    </w:p>
    <w:p w14:paraId="72CD25AC" w14:textId="77777777" w:rsidR="00E2775C" w:rsidRPr="00E2775C" w:rsidRDefault="00E2775C" w:rsidP="00E2775C">
      <w:pPr>
        <w:rPr>
          <w:b/>
          <w:bCs/>
          <w:lang w:val="en-US"/>
        </w:rPr>
      </w:pPr>
      <w:r w:rsidRPr="00E2775C">
        <w:rPr>
          <w:b/>
          <w:bCs/>
          <w:lang w:val="en-US"/>
        </w:rPr>
        <w:t>Risks and Safeguards in LLM Agents</w:t>
      </w:r>
    </w:p>
    <w:p w14:paraId="432B1FC9" w14:textId="77777777" w:rsidR="00E2775C" w:rsidRPr="00E2775C" w:rsidRDefault="00E2775C" w:rsidP="00E2775C">
      <w:pPr>
        <w:rPr>
          <w:lang w:val="en-US"/>
        </w:rPr>
      </w:pPr>
      <w:r w:rsidRPr="00E2775C">
        <w:rPr>
          <w:lang w:val="en-US"/>
        </w:rPr>
        <w:t>The lecture also addressed risks associated with agents based on Large Language Models (LLMs), including:</w:t>
      </w:r>
    </w:p>
    <w:p w14:paraId="686F35DD" w14:textId="77777777" w:rsidR="00E2775C" w:rsidRPr="00E2775C" w:rsidRDefault="00E2775C" w:rsidP="00E2775C">
      <w:pPr>
        <w:numPr>
          <w:ilvl w:val="0"/>
          <w:numId w:val="16"/>
        </w:numPr>
        <w:rPr>
          <w:lang w:val="en-US"/>
        </w:rPr>
      </w:pPr>
      <w:r w:rsidRPr="00E2775C">
        <w:rPr>
          <w:b/>
          <w:bCs/>
          <w:lang w:val="en-US"/>
        </w:rPr>
        <w:t>Autonomous Improvement</w:t>
      </w:r>
      <w:r w:rsidRPr="00E2775C">
        <w:rPr>
          <w:lang w:val="en-US"/>
        </w:rPr>
        <w:t>: Agents enhancing their capabilities without human oversight, potentially leading to unintended consequences.</w:t>
      </w:r>
    </w:p>
    <w:p w14:paraId="0D7242F1" w14:textId="77777777" w:rsidR="00E2775C" w:rsidRPr="00E2775C" w:rsidRDefault="00E2775C" w:rsidP="00E2775C">
      <w:pPr>
        <w:numPr>
          <w:ilvl w:val="0"/>
          <w:numId w:val="16"/>
        </w:numPr>
        <w:rPr>
          <w:lang w:val="en-US"/>
        </w:rPr>
      </w:pPr>
      <w:r w:rsidRPr="00E2775C">
        <w:rPr>
          <w:b/>
          <w:bCs/>
          <w:lang w:val="en-US"/>
        </w:rPr>
        <w:t>Prompt Injection</w:t>
      </w:r>
      <w:r w:rsidRPr="00E2775C">
        <w:rPr>
          <w:lang w:val="en-US"/>
        </w:rPr>
        <w:t>: Exploiting vulnerabilities in model instructions to induce unintended behaviors.</w:t>
      </w:r>
    </w:p>
    <w:p w14:paraId="737EE15A" w14:textId="77777777" w:rsidR="00E2775C" w:rsidRPr="00E2775C" w:rsidRDefault="00E2775C" w:rsidP="00E2775C">
      <w:pPr>
        <w:numPr>
          <w:ilvl w:val="0"/>
          <w:numId w:val="16"/>
        </w:numPr>
        <w:rPr>
          <w:lang w:val="en-US"/>
        </w:rPr>
      </w:pPr>
      <w:r w:rsidRPr="00E2775C">
        <w:rPr>
          <w:b/>
          <w:bCs/>
          <w:lang w:val="en-US"/>
        </w:rPr>
        <w:t>Access to Sensitive Information</w:t>
      </w:r>
      <w:r w:rsidRPr="00E2775C">
        <w:rPr>
          <w:lang w:val="en-US"/>
        </w:rPr>
        <w:t>: Using agents as vectors for malicious activities.</w:t>
      </w:r>
    </w:p>
    <w:p w14:paraId="659836AC" w14:textId="77777777" w:rsidR="00E2775C" w:rsidRPr="00E2775C" w:rsidRDefault="00E2775C" w:rsidP="00E2775C">
      <w:pPr>
        <w:rPr>
          <w:lang w:val="en-US"/>
        </w:rPr>
      </w:pPr>
      <w:r w:rsidRPr="00E2775C">
        <w:rPr>
          <w:lang w:val="en-US"/>
        </w:rPr>
        <w:t>On the other hand, the ability to perform tasks rapidly was recognized as a benefit, not a security risk.</w:t>
      </w:r>
    </w:p>
    <w:p w14:paraId="1B7663CA" w14:textId="77777777" w:rsidR="00E2775C" w:rsidRPr="00E2775C" w:rsidRDefault="00E2775C" w:rsidP="00E2775C">
      <w:pPr>
        <w:rPr>
          <w:b/>
          <w:bCs/>
          <w:lang w:val="en-US"/>
        </w:rPr>
      </w:pPr>
      <w:r w:rsidRPr="00E2775C">
        <w:rPr>
          <w:b/>
          <w:bCs/>
          <w:lang w:val="en-US"/>
        </w:rPr>
        <w:t>How Instruction Hierarchy Enhances Robustness</w:t>
      </w:r>
    </w:p>
    <w:p w14:paraId="27DF072A" w14:textId="77777777" w:rsidR="00E2775C" w:rsidRPr="00E2775C" w:rsidRDefault="00E2775C" w:rsidP="00E2775C">
      <w:pPr>
        <w:rPr>
          <w:lang w:val="en-US"/>
        </w:rPr>
      </w:pPr>
      <w:r w:rsidRPr="00E2775C">
        <w:rPr>
          <w:lang w:val="en-US"/>
        </w:rPr>
        <w:t>Another key point discussed was the role of instruction hierarchy in making models more robust. This technique trains models to prioritize privileged system instructions and ignore misaligned or malicious commands. As a result, models become better at distinguishing legitimate inputs from potential attacks, enhancing security and reliability.</w:t>
      </w:r>
    </w:p>
    <w:p w14:paraId="32229460" w14:textId="5C8B55F3" w:rsidR="00E2775C" w:rsidRPr="00E2775C" w:rsidRDefault="00E2775C" w:rsidP="00E2775C"/>
    <w:p w14:paraId="73A2F09A" w14:textId="77777777" w:rsidR="00E2775C" w:rsidRPr="00E2775C" w:rsidRDefault="00E2775C" w:rsidP="00E2775C">
      <w:pPr>
        <w:rPr>
          <w:b/>
          <w:bCs/>
          <w:lang w:val="en-US"/>
        </w:rPr>
      </w:pPr>
      <w:r w:rsidRPr="00E2775C">
        <w:rPr>
          <w:b/>
          <w:bCs/>
          <w:lang w:val="en-US"/>
        </w:rPr>
        <w:t>Day 12</w:t>
      </w:r>
    </w:p>
    <w:p w14:paraId="4CF539F5" w14:textId="77777777" w:rsidR="00E2775C" w:rsidRPr="00E2775C" w:rsidRDefault="00E2775C" w:rsidP="00E2775C">
      <w:pPr>
        <w:rPr>
          <w:lang w:val="en-US"/>
        </w:rPr>
      </w:pPr>
      <w:r w:rsidRPr="00E2775C">
        <w:rPr>
          <w:b/>
          <w:bCs/>
          <w:lang w:val="en-US"/>
        </w:rPr>
        <w:t>Towards Safe and Trustworthy AI Agents and Evidence-Based AI Policies</w:t>
      </w:r>
    </w:p>
    <w:p w14:paraId="76BD4923" w14:textId="77777777" w:rsidR="00E2775C" w:rsidRPr="00E2775C" w:rsidRDefault="00E2775C" w:rsidP="00E2775C">
      <w:pPr>
        <w:rPr>
          <w:lang w:val="en-US"/>
        </w:rPr>
      </w:pPr>
      <w:r w:rsidRPr="00E2775C">
        <w:rPr>
          <w:lang w:val="en-US"/>
        </w:rPr>
        <w:t>On December 2, Professor Dawn Song from the University of California, Berkeley, delivered a lecture on critical issues in AI, focusing on challenges and advancements in building safe and trustworthy AI agents, as well as exploring pathways for evidence-based AI policies.</w:t>
      </w:r>
    </w:p>
    <w:p w14:paraId="56ABBB73" w14:textId="77777777" w:rsidR="00E2775C" w:rsidRPr="00E2775C" w:rsidRDefault="00E2775C" w:rsidP="00E2775C">
      <w:pPr>
        <w:rPr>
          <w:b/>
          <w:bCs/>
          <w:lang w:val="en-US"/>
        </w:rPr>
      </w:pPr>
      <w:r w:rsidRPr="00E2775C">
        <w:rPr>
          <w:b/>
          <w:bCs/>
          <w:lang w:val="en-US"/>
        </w:rPr>
        <w:t>Topics Covered</w:t>
      </w:r>
    </w:p>
    <w:p w14:paraId="15430ECF" w14:textId="77777777" w:rsidR="00E2775C" w:rsidRPr="00E2775C" w:rsidRDefault="00E2775C" w:rsidP="00E2775C">
      <w:pPr>
        <w:rPr>
          <w:b/>
          <w:bCs/>
          <w:lang w:val="en-US"/>
        </w:rPr>
      </w:pPr>
      <w:r w:rsidRPr="00E2775C">
        <w:rPr>
          <w:b/>
          <w:bCs/>
          <w:lang w:val="en-US"/>
        </w:rPr>
        <w:t>1. Safety and Trust in AI Agents</w:t>
      </w:r>
    </w:p>
    <w:p w14:paraId="489BE17B" w14:textId="77777777" w:rsidR="00E2775C" w:rsidRPr="00E2775C" w:rsidRDefault="00E2775C" w:rsidP="00E2775C">
      <w:r w:rsidRPr="00E2775C">
        <w:rPr>
          <w:lang w:val="en-US"/>
        </w:rPr>
        <w:t xml:space="preserve">Building safe and trustworthy AI agents is essential for advancing technology without causing harm. </w:t>
      </w:r>
      <w:r w:rsidRPr="00E2775C">
        <w:t xml:space="preserve">The </w:t>
      </w:r>
      <w:proofErr w:type="spellStart"/>
      <w:r w:rsidRPr="00E2775C">
        <w:t>lecture</w:t>
      </w:r>
      <w:proofErr w:type="spellEnd"/>
      <w:r w:rsidRPr="00E2775C">
        <w:t xml:space="preserve"> </w:t>
      </w:r>
      <w:proofErr w:type="spellStart"/>
      <w:r w:rsidRPr="00E2775C">
        <w:t>distinguished</w:t>
      </w:r>
      <w:proofErr w:type="spellEnd"/>
      <w:r w:rsidRPr="00E2775C">
        <w:t xml:space="preserve"> </w:t>
      </w:r>
      <w:proofErr w:type="spellStart"/>
      <w:r w:rsidRPr="00E2775C">
        <w:t>between</w:t>
      </w:r>
      <w:proofErr w:type="spellEnd"/>
      <w:r w:rsidRPr="00E2775C">
        <w:t>:</w:t>
      </w:r>
    </w:p>
    <w:p w14:paraId="1F261410" w14:textId="77777777" w:rsidR="00E2775C" w:rsidRPr="00E2775C" w:rsidRDefault="00E2775C" w:rsidP="00E2775C">
      <w:pPr>
        <w:numPr>
          <w:ilvl w:val="0"/>
          <w:numId w:val="17"/>
        </w:numPr>
        <w:rPr>
          <w:lang w:val="en-US"/>
        </w:rPr>
      </w:pPr>
      <w:r w:rsidRPr="00E2775C">
        <w:rPr>
          <w:b/>
          <w:bCs/>
          <w:lang w:val="en-US"/>
        </w:rPr>
        <w:t>AI Safety</w:t>
      </w:r>
      <w:r w:rsidRPr="00E2775C">
        <w:rPr>
          <w:lang w:val="en-US"/>
        </w:rPr>
        <w:t>: Preventing the system from causing harm to the environment or society, addressing issues like unexpected behavior and ethical decision-making.</w:t>
      </w:r>
    </w:p>
    <w:p w14:paraId="12DC5E44" w14:textId="77777777" w:rsidR="00E2775C" w:rsidRPr="00E2775C" w:rsidRDefault="00E2775C" w:rsidP="00E2775C">
      <w:pPr>
        <w:numPr>
          <w:ilvl w:val="0"/>
          <w:numId w:val="17"/>
        </w:numPr>
        <w:rPr>
          <w:lang w:val="en-US"/>
        </w:rPr>
      </w:pPr>
      <w:r w:rsidRPr="00E2775C">
        <w:rPr>
          <w:b/>
          <w:bCs/>
          <w:lang w:val="en-US"/>
        </w:rPr>
        <w:t>AI Security</w:t>
      </w:r>
      <w:r w:rsidRPr="00E2775C">
        <w:rPr>
          <w:lang w:val="en-US"/>
        </w:rPr>
        <w:t>: Protecting systems from external threats, such as cyberattacks and tampering.</w:t>
      </w:r>
    </w:p>
    <w:p w14:paraId="2B190FE0" w14:textId="77777777" w:rsidR="00E2775C" w:rsidRPr="00E2775C" w:rsidRDefault="00E2775C" w:rsidP="00E2775C">
      <w:pPr>
        <w:rPr>
          <w:lang w:val="en-US"/>
        </w:rPr>
      </w:pPr>
      <w:r w:rsidRPr="00E2775C">
        <w:rPr>
          <w:lang w:val="en-US"/>
        </w:rPr>
        <w:t>One of the key challenges highlighted was designing systems that balance safety and functionality while mitigating undesired behaviors and adversarial attacks.</w:t>
      </w:r>
    </w:p>
    <w:p w14:paraId="7B82CE8D" w14:textId="77777777" w:rsidR="00E2775C" w:rsidRPr="00E2775C" w:rsidRDefault="00E2775C" w:rsidP="00E2775C">
      <w:pPr>
        <w:rPr>
          <w:b/>
          <w:bCs/>
          <w:lang w:val="en-US"/>
        </w:rPr>
      </w:pPr>
      <w:r w:rsidRPr="00E2775C">
        <w:rPr>
          <w:b/>
          <w:bCs/>
          <w:lang w:val="en-US"/>
        </w:rPr>
        <w:t>2. Adversarial Examples and Vulnerabilities</w:t>
      </w:r>
    </w:p>
    <w:p w14:paraId="643AF0AE" w14:textId="77777777" w:rsidR="00E2775C" w:rsidRPr="00E2775C" w:rsidRDefault="00E2775C" w:rsidP="00E2775C">
      <w:pPr>
        <w:rPr>
          <w:lang w:val="en-US"/>
        </w:rPr>
      </w:pPr>
      <w:r w:rsidRPr="00E2775C">
        <w:rPr>
          <w:lang w:val="en-US"/>
        </w:rPr>
        <w:t xml:space="preserve">Adversarial examples—subtly modified inputs that deceive deep learning models—illustrate the vulnerabilities of AI systems. Small perturbations in images, for instance, can </w:t>
      </w:r>
      <w:r w:rsidRPr="00E2775C">
        <w:rPr>
          <w:lang w:val="en-US"/>
        </w:rPr>
        <w:lastRenderedPageBreak/>
        <w:t>cause significant classification errors, emphasizing the need for robust and resilient systems.</w:t>
      </w:r>
    </w:p>
    <w:p w14:paraId="44302DFC" w14:textId="77777777" w:rsidR="00E2775C" w:rsidRPr="00E2775C" w:rsidRDefault="00E2775C" w:rsidP="00E2775C">
      <w:pPr>
        <w:rPr>
          <w:b/>
          <w:bCs/>
          <w:lang w:val="en-US"/>
        </w:rPr>
      </w:pPr>
      <w:r w:rsidRPr="00E2775C">
        <w:rPr>
          <w:b/>
          <w:bCs/>
          <w:lang w:val="en-US"/>
        </w:rPr>
        <w:t>3. LLM Agent Security</w:t>
      </w:r>
    </w:p>
    <w:p w14:paraId="0760F02C" w14:textId="77777777" w:rsidR="00E2775C" w:rsidRPr="00E2775C" w:rsidRDefault="00E2775C" w:rsidP="00E2775C">
      <w:pPr>
        <w:rPr>
          <w:lang w:val="en-US"/>
        </w:rPr>
      </w:pPr>
      <w:r w:rsidRPr="00E2775C">
        <w:rPr>
          <w:lang w:val="en-US"/>
        </w:rPr>
        <w:t>The lecture delved into the security of agents using LLMs, differentiating between:</w:t>
      </w:r>
    </w:p>
    <w:p w14:paraId="2CEA705F" w14:textId="77777777" w:rsidR="00E2775C" w:rsidRPr="00E2775C" w:rsidRDefault="00E2775C" w:rsidP="00E2775C">
      <w:pPr>
        <w:numPr>
          <w:ilvl w:val="0"/>
          <w:numId w:val="18"/>
        </w:numPr>
        <w:rPr>
          <w:lang w:val="en-US"/>
        </w:rPr>
      </w:pPr>
      <w:r w:rsidRPr="00E2775C">
        <w:rPr>
          <w:b/>
          <w:bCs/>
          <w:lang w:val="en-US"/>
        </w:rPr>
        <w:t>LLM Agent Security</w:t>
      </w:r>
      <w:r w:rsidRPr="00E2775C">
        <w:rPr>
          <w:lang w:val="en-US"/>
        </w:rPr>
        <w:t>: Protecting actions performed in the real world, such as commands and interactions with external systems.</w:t>
      </w:r>
    </w:p>
    <w:p w14:paraId="38E5C2AE" w14:textId="77777777" w:rsidR="00E2775C" w:rsidRPr="00E2775C" w:rsidRDefault="00E2775C" w:rsidP="00E2775C">
      <w:pPr>
        <w:numPr>
          <w:ilvl w:val="0"/>
          <w:numId w:val="18"/>
        </w:numPr>
        <w:rPr>
          <w:lang w:val="en-US"/>
        </w:rPr>
      </w:pPr>
      <w:r w:rsidRPr="00E2775C">
        <w:rPr>
          <w:b/>
          <w:bCs/>
          <w:lang w:val="en-US"/>
        </w:rPr>
        <w:t>LLM Content Security</w:t>
      </w:r>
      <w:r w:rsidRPr="00E2775C">
        <w:rPr>
          <w:lang w:val="en-US"/>
        </w:rPr>
        <w:t>: Focusing on the content generated by the model, such as preventing misinformation or harmful language.</w:t>
      </w:r>
    </w:p>
    <w:p w14:paraId="616A62B4" w14:textId="77777777" w:rsidR="00E2775C" w:rsidRPr="00E2775C" w:rsidRDefault="00E2775C" w:rsidP="00E2775C">
      <w:pPr>
        <w:rPr>
          <w:b/>
          <w:bCs/>
          <w:lang w:val="en-US"/>
        </w:rPr>
      </w:pPr>
      <w:r w:rsidRPr="00E2775C">
        <w:rPr>
          <w:b/>
          <w:bCs/>
          <w:lang w:val="en-US"/>
        </w:rPr>
        <w:t>4. Indirect Prompt Injection and Security Challenges</w:t>
      </w:r>
    </w:p>
    <w:p w14:paraId="495976E5" w14:textId="77777777" w:rsidR="00E2775C" w:rsidRPr="00E2775C" w:rsidRDefault="00E2775C" w:rsidP="00E2775C">
      <w:pPr>
        <w:rPr>
          <w:lang w:val="en-US"/>
        </w:rPr>
      </w:pPr>
      <w:r w:rsidRPr="00E2775C">
        <w:rPr>
          <w:lang w:val="en-US"/>
        </w:rPr>
        <w:t>Indirect prompt injection, where attackers embed malicious instructions in external data processed by the model, was highlighted as a critical vulnerability. This attack underscores the importance of securing AI systems against untrusted external sources.</w:t>
      </w:r>
    </w:p>
    <w:p w14:paraId="0833116D" w14:textId="77777777" w:rsidR="00E2775C" w:rsidRPr="00E2775C" w:rsidRDefault="00E2775C" w:rsidP="00E2775C">
      <w:pPr>
        <w:rPr>
          <w:b/>
          <w:bCs/>
          <w:lang w:val="en-US"/>
        </w:rPr>
      </w:pPr>
      <w:r w:rsidRPr="00E2775C">
        <w:rPr>
          <w:b/>
          <w:bCs/>
          <w:lang w:val="en-US"/>
        </w:rPr>
        <w:t>5. Asymmetry Between Attacks and Defenses</w:t>
      </w:r>
    </w:p>
    <w:p w14:paraId="2A303B18" w14:textId="77777777" w:rsidR="00E2775C" w:rsidRPr="00E2775C" w:rsidRDefault="00E2775C" w:rsidP="00E2775C">
      <w:pPr>
        <w:rPr>
          <w:lang w:val="en-US"/>
        </w:rPr>
      </w:pPr>
      <w:r w:rsidRPr="00E2775C">
        <w:rPr>
          <w:lang w:val="en-US"/>
        </w:rPr>
        <w:t>The session also explored the asymmetry between attacks and defenses in AI security:</w:t>
      </w:r>
    </w:p>
    <w:p w14:paraId="1757DFEA" w14:textId="77777777" w:rsidR="00E2775C" w:rsidRPr="00E2775C" w:rsidRDefault="00E2775C" w:rsidP="00E2775C">
      <w:pPr>
        <w:numPr>
          <w:ilvl w:val="0"/>
          <w:numId w:val="19"/>
        </w:numPr>
        <w:rPr>
          <w:lang w:val="en-US"/>
        </w:rPr>
      </w:pPr>
      <w:r w:rsidRPr="00E2775C">
        <w:rPr>
          <w:b/>
          <w:bCs/>
          <w:lang w:val="en-US"/>
        </w:rPr>
        <w:t>Attacks</w:t>
      </w:r>
      <w:r w:rsidRPr="00E2775C">
        <w:rPr>
          <w:lang w:val="en-US"/>
        </w:rPr>
        <w:t>: Easily scalable, with high tolerance for failure.</w:t>
      </w:r>
    </w:p>
    <w:p w14:paraId="2135BF78" w14:textId="77777777" w:rsidR="00E2775C" w:rsidRPr="00E2775C" w:rsidRDefault="00E2775C" w:rsidP="00E2775C">
      <w:pPr>
        <w:numPr>
          <w:ilvl w:val="0"/>
          <w:numId w:val="19"/>
        </w:numPr>
        <w:rPr>
          <w:lang w:val="en-US"/>
        </w:rPr>
      </w:pPr>
      <w:r w:rsidRPr="00E2775C">
        <w:rPr>
          <w:b/>
          <w:bCs/>
          <w:lang w:val="en-US"/>
        </w:rPr>
        <w:t>Defenses</w:t>
      </w:r>
      <w:r w:rsidRPr="00E2775C">
        <w:rPr>
          <w:lang w:val="en-US"/>
        </w:rPr>
        <w:t xml:space="preserve">: Require exceptional reliability and are </w:t>
      </w:r>
      <w:proofErr w:type="gramStart"/>
      <w:r w:rsidRPr="00E2775C">
        <w:rPr>
          <w:lang w:val="en-US"/>
        </w:rPr>
        <w:t>resource-intensive</w:t>
      </w:r>
      <w:proofErr w:type="gramEnd"/>
      <w:r w:rsidRPr="00E2775C">
        <w:rPr>
          <w:lang w:val="en-US"/>
        </w:rPr>
        <w:t>.</w:t>
      </w:r>
    </w:p>
    <w:p w14:paraId="25FF1F8F" w14:textId="77777777" w:rsidR="00E2775C" w:rsidRPr="00E2775C" w:rsidRDefault="00E2775C" w:rsidP="00E2775C">
      <w:pPr>
        <w:rPr>
          <w:lang w:val="en-US"/>
        </w:rPr>
      </w:pPr>
      <w:r w:rsidRPr="00E2775C">
        <w:rPr>
          <w:lang w:val="en-US"/>
        </w:rPr>
        <w:t>This imbalance necessitates ongoing investment in research and innovation to strengthen defenses.</w:t>
      </w:r>
    </w:p>
    <w:p w14:paraId="476A76EF" w14:textId="20BF0E11" w:rsidR="00E2775C" w:rsidRPr="00E2775C" w:rsidRDefault="00E2775C" w:rsidP="00E2775C"/>
    <w:p w14:paraId="5A617B53" w14:textId="77777777" w:rsidR="00E2775C" w:rsidRPr="00E2775C" w:rsidRDefault="00E2775C" w:rsidP="00E2775C">
      <w:pPr>
        <w:rPr>
          <w:b/>
          <w:bCs/>
          <w:lang w:val="en-US"/>
        </w:rPr>
      </w:pPr>
      <w:r w:rsidRPr="00E2775C">
        <w:rPr>
          <w:b/>
          <w:bCs/>
          <w:lang w:val="en-US"/>
        </w:rPr>
        <w:t>Reflections and Future Directions</w:t>
      </w:r>
    </w:p>
    <w:p w14:paraId="68C50A73" w14:textId="77777777" w:rsidR="00E2775C" w:rsidRPr="00E2775C" w:rsidRDefault="00E2775C" w:rsidP="00E2775C">
      <w:pPr>
        <w:rPr>
          <w:lang w:val="en-US"/>
        </w:rPr>
      </w:pPr>
      <w:r w:rsidRPr="00E2775C">
        <w:rPr>
          <w:lang w:val="en-US"/>
        </w:rPr>
        <w:t>The lecture encouraged reflection on AI's societal impact and the importance of building systems that are safe, transparent, and trustworthy. The path to responsible AI involves not only technological development but also evidence-based policies that guide its ethical and secure application.</w:t>
      </w:r>
    </w:p>
    <w:p w14:paraId="6A2EBBCF" w14:textId="77777777" w:rsidR="00E2775C" w:rsidRDefault="00E2775C" w:rsidP="00E2775C">
      <w:pPr>
        <w:rPr>
          <w:lang w:val="en-US"/>
        </w:rPr>
      </w:pPr>
      <w:r w:rsidRPr="00E2775C">
        <w:rPr>
          <w:lang w:val="en-US"/>
        </w:rPr>
        <w:t>The challenge is clear: How can we balance innovation and responsibility to ensure AI is a force for good in society? Professor Dawn Song's lecture provided valuable insights that will continue to guide my journey in studying AI safety and reliability.</w:t>
      </w:r>
    </w:p>
    <w:p w14:paraId="346D94E6" w14:textId="77777777" w:rsidR="00B87806" w:rsidRPr="00E2775C" w:rsidRDefault="00B87806" w:rsidP="00E2775C">
      <w:pPr>
        <w:rPr>
          <w:lang w:val="en-US"/>
        </w:rPr>
      </w:pPr>
    </w:p>
    <w:p w14:paraId="011A4FC7" w14:textId="77777777" w:rsidR="00B87806" w:rsidRPr="00B87806" w:rsidRDefault="00B87806" w:rsidP="00B87806">
      <w:pPr>
        <w:rPr>
          <w:lang w:val="en-US"/>
        </w:rPr>
      </w:pPr>
      <w:r w:rsidRPr="00B87806">
        <w:rPr>
          <w:b/>
          <w:bCs/>
          <w:lang w:val="en-US"/>
        </w:rPr>
        <w:t>Conclusion: A Transformative Learning Journey</w:t>
      </w:r>
    </w:p>
    <w:p w14:paraId="697336AB" w14:textId="77777777" w:rsidR="00B87806" w:rsidRPr="00B87806" w:rsidRDefault="00B87806" w:rsidP="00B87806">
      <w:pPr>
        <w:rPr>
          <w:lang w:val="en-US"/>
        </w:rPr>
      </w:pPr>
      <w:r w:rsidRPr="00B87806">
        <w:rPr>
          <w:lang w:val="en-US"/>
        </w:rPr>
        <w:t xml:space="preserve">As I reflect on the incredible journey through the </w:t>
      </w:r>
      <w:r w:rsidRPr="00B87806">
        <w:rPr>
          <w:b/>
          <w:bCs/>
          <w:lang w:val="en-US"/>
        </w:rPr>
        <w:t>LLM Agents Learning Course</w:t>
      </w:r>
      <w:r w:rsidRPr="00B87806">
        <w:rPr>
          <w:lang w:val="en-US"/>
        </w:rPr>
        <w:t>, I am deeply grateful for the knowledge, inspiration, and opportunities this experience provided. Each session offered a unique perspective on the transformative potential of Large Language Models, from their technical foundations to their applications in real-world scenarios and the ethical considerations shaping their use.</w:t>
      </w:r>
    </w:p>
    <w:p w14:paraId="040532DD" w14:textId="77777777" w:rsidR="00B87806" w:rsidRPr="00B87806" w:rsidRDefault="00B87806" w:rsidP="00B87806">
      <w:pPr>
        <w:rPr>
          <w:lang w:val="en-US"/>
        </w:rPr>
      </w:pPr>
      <w:r w:rsidRPr="00B87806">
        <w:rPr>
          <w:lang w:val="en-US"/>
        </w:rPr>
        <w:t xml:space="preserve">I want to extend my heartfelt thanks to all the professors and guest speakers who generously shared their expertise and insights. </w:t>
      </w:r>
      <w:proofErr w:type="gramStart"/>
      <w:r w:rsidRPr="00B87806">
        <w:rPr>
          <w:lang w:val="en-US"/>
        </w:rPr>
        <w:t>A special</w:t>
      </w:r>
      <w:proofErr w:type="gramEnd"/>
      <w:r w:rsidRPr="00B87806">
        <w:rPr>
          <w:lang w:val="en-US"/>
        </w:rPr>
        <w:t xml:space="preserve"> thanks to </w:t>
      </w:r>
      <w:proofErr w:type="spellStart"/>
      <w:r w:rsidRPr="00B87806">
        <w:rPr>
          <w:b/>
          <w:bCs/>
          <w:lang w:val="en-US"/>
        </w:rPr>
        <w:t>Yuandong</w:t>
      </w:r>
      <w:proofErr w:type="spellEnd"/>
      <w:r w:rsidRPr="00B87806">
        <w:rPr>
          <w:b/>
          <w:bCs/>
          <w:lang w:val="en-US"/>
        </w:rPr>
        <w:t xml:space="preserve"> Tian</w:t>
      </w:r>
      <w:r w:rsidRPr="00B87806">
        <w:rPr>
          <w:lang w:val="en-US"/>
        </w:rPr>
        <w:t xml:space="preserve">, </w:t>
      </w:r>
      <w:r w:rsidRPr="00B87806">
        <w:rPr>
          <w:b/>
          <w:bCs/>
          <w:lang w:val="en-US"/>
        </w:rPr>
        <w:t xml:space="preserve">Jim </w:t>
      </w:r>
      <w:r w:rsidRPr="00B87806">
        <w:rPr>
          <w:b/>
          <w:bCs/>
          <w:lang w:val="en-US"/>
        </w:rPr>
        <w:lastRenderedPageBreak/>
        <w:t>Fan</w:t>
      </w:r>
      <w:r w:rsidRPr="00B87806">
        <w:rPr>
          <w:lang w:val="en-US"/>
        </w:rPr>
        <w:t xml:space="preserve">, </w:t>
      </w:r>
      <w:r w:rsidRPr="00B87806">
        <w:rPr>
          <w:b/>
          <w:bCs/>
          <w:lang w:val="en-US"/>
        </w:rPr>
        <w:t>Percy Liang</w:t>
      </w:r>
      <w:r w:rsidRPr="00B87806">
        <w:rPr>
          <w:lang w:val="en-US"/>
        </w:rPr>
        <w:t xml:space="preserve">, </w:t>
      </w:r>
      <w:r w:rsidRPr="00B87806">
        <w:rPr>
          <w:b/>
          <w:bCs/>
          <w:lang w:val="en-US"/>
        </w:rPr>
        <w:t>Ben Mann</w:t>
      </w:r>
      <w:r w:rsidRPr="00B87806">
        <w:rPr>
          <w:lang w:val="en-US"/>
        </w:rPr>
        <w:t xml:space="preserve">, </w:t>
      </w:r>
      <w:r w:rsidRPr="00B87806">
        <w:rPr>
          <w:b/>
          <w:bCs/>
          <w:lang w:val="en-US"/>
        </w:rPr>
        <w:t>Dawn Song</w:t>
      </w:r>
      <w:r w:rsidRPr="00B87806">
        <w:rPr>
          <w:lang w:val="en-US"/>
        </w:rPr>
        <w:t>, and all the other brilliant minds whose sessions illuminated new possibilities in AI.</w:t>
      </w:r>
    </w:p>
    <w:p w14:paraId="567D0713" w14:textId="77777777" w:rsidR="00B87806" w:rsidRPr="00B87806" w:rsidRDefault="00B87806" w:rsidP="00B87806">
      <w:pPr>
        <w:rPr>
          <w:lang w:val="en-US"/>
        </w:rPr>
      </w:pPr>
      <w:r w:rsidRPr="00B87806">
        <w:rPr>
          <w:lang w:val="en-US"/>
        </w:rPr>
        <w:t xml:space="preserve">I would also like to express my gratitude to the course organizers for their dedication in creating such a well-structured and engaging program. Your effort in </w:t>
      </w:r>
      <w:proofErr w:type="gramStart"/>
      <w:r w:rsidRPr="00B87806">
        <w:rPr>
          <w:lang w:val="en-US"/>
        </w:rPr>
        <w:t>curating</w:t>
      </w:r>
      <w:proofErr w:type="gramEnd"/>
      <w:r w:rsidRPr="00B87806">
        <w:rPr>
          <w:lang w:val="en-US"/>
        </w:rPr>
        <w:t xml:space="preserve"> a cutting-edge curriculum and fostering meaningful discussions has been invaluable.</w:t>
      </w:r>
    </w:p>
    <w:p w14:paraId="158545FD" w14:textId="77777777" w:rsidR="00B87806" w:rsidRPr="00B87806" w:rsidRDefault="00B87806" w:rsidP="00B87806">
      <w:r w:rsidRPr="00B87806">
        <w:rPr>
          <w:lang w:val="en-US"/>
        </w:rPr>
        <w:t xml:space="preserve">This course has been more than a learning </w:t>
      </w:r>
      <w:proofErr w:type="gramStart"/>
      <w:r w:rsidRPr="00B87806">
        <w:rPr>
          <w:lang w:val="en-US"/>
        </w:rPr>
        <w:t>experience—</w:t>
      </w:r>
      <w:proofErr w:type="gramEnd"/>
      <w:r w:rsidRPr="00B87806">
        <w:rPr>
          <w:lang w:val="en-US"/>
        </w:rPr>
        <w:t xml:space="preserve">it has been a </w:t>
      </w:r>
      <w:proofErr w:type="gramStart"/>
      <w:r w:rsidRPr="00B87806">
        <w:rPr>
          <w:lang w:val="en-US"/>
        </w:rPr>
        <w:t>stepping stone</w:t>
      </w:r>
      <w:proofErr w:type="gramEnd"/>
      <w:r w:rsidRPr="00B87806">
        <w:rPr>
          <w:lang w:val="en-US"/>
        </w:rPr>
        <w:t xml:space="preserve"> toward understanding the profound impact AI can have on our world. As I continue my journey, I carry with me not only the knowledge but also the inspiration to contribute to building a safer, more ethical, and transformative future for AI. </w:t>
      </w:r>
      <w:proofErr w:type="spellStart"/>
      <w:r w:rsidRPr="00B87806">
        <w:t>Thank</w:t>
      </w:r>
      <w:proofErr w:type="spellEnd"/>
      <w:r w:rsidRPr="00B87806">
        <w:t xml:space="preserve"> </w:t>
      </w:r>
      <w:proofErr w:type="spellStart"/>
      <w:r w:rsidRPr="00B87806">
        <w:t>you</w:t>
      </w:r>
      <w:proofErr w:type="spellEnd"/>
      <w:r w:rsidRPr="00B87806">
        <w:t xml:space="preserve"> for making </w:t>
      </w:r>
      <w:proofErr w:type="spellStart"/>
      <w:r w:rsidRPr="00B87806">
        <w:t>this</w:t>
      </w:r>
      <w:proofErr w:type="spellEnd"/>
      <w:r w:rsidRPr="00B87806">
        <w:t xml:space="preserve"> </w:t>
      </w:r>
      <w:proofErr w:type="spellStart"/>
      <w:r w:rsidRPr="00B87806">
        <w:t>possible</w:t>
      </w:r>
      <w:proofErr w:type="spellEnd"/>
      <w:r w:rsidRPr="00B87806">
        <w:t>!</w:t>
      </w:r>
    </w:p>
    <w:p w14:paraId="4447A824" w14:textId="77777777" w:rsidR="00E2775C" w:rsidRPr="00E2775C" w:rsidRDefault="00E2775C">
      <w:pPr>
        <w:rPr>
          <w:lang w:val="en-US"/>
        </w:rPr>
      </w:pPr>
    </w:p>
    <w:sectPr w:rsidR="00E2775C" w:rsidRPr="00E27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35D3"/>
    <w:multiLevelType w:val="multilevel"/>
    <w:tmpl w:val="441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737D3"/>
    <w:multiLevelType w:val="multilevel"/>
    <w:tmpl w:val="D1E61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51A51"/>
    <w:multiLevelType w:val="multilevel"/>
    <w:tmpl w:val="815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F514E"/>
    <w:multiLevelType w:val="multilevel"/>
    <w:tmpl w:val="AB2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A1072"/>
    <w:multiLevelType w:val="multilevel"/>
    <w:tmpl w:val="0D90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80087"/>
    <w:multiLevelType w:val="multilevel"/>
    <w:tmpl w:val="E35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A0DC2"/>
    <w:multiLevelType w:val="multilevel"/>
    <w:tmpl w:val="E606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A349C"/>
    <w:multiLevelType w:val="multilevel"/>
    <w:tmpl w:val="26F2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A14D9"/>
    <w:multiLevelType w:val="multilevel"/>
    <w:tmpl w:val="F3CC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70435"/>
    <w:multiLevelType w:val="multilevel"/>
    <w:tmpl w:val="4B8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C4D15"/>
    <w:multiLevelType w:val="multilevel"/>
    <w:tmpl w:val="B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14D74"/>
    <w:multiLevelType w:val="multilevel"/>
    <w:tmpl w:val="343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F66C6"/>
    <w:multiLevelType w:val="multilevel"/>
    <w:tmpl w:val="2E6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C4AC8"/>
    <w:multiLevelType w:val="multilevel"/>
    <w:tmpl w:val="3B9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204F9"/>
    <w:multiLevelType w:val="multilevel"/>
    <w:tmpl w:val="0C96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47014"/>
    <w:multiLevelType w:val="multilevel"/>
    <w:tmpl w:val="0046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A1A00"/>
    <w:multiLevelType w:val="multilevel"/>
    <w:tmpl w:val="2FB2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691E9A"/>
    <w:multiLevelType w:val="multilevel"/>
    <w:tmpl w:val="6EBC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F14F3"/>
    <w:multiLevelType w:val="multilevel"/>
    <w:tmpl w:val="A74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940136">
    <w:abstractNumId w:val="1"/>
  </w:num>
  <w:num w:numId="2" w16cid:durableId="1757746375">
    <w:abstractNumId w:val="0"/>
  </w:num>
  <w:num w:numId="3" w16cid:durableId="993679737">
    <w:abstractNumId w:val="8"/>
  </w:num>
  <w:num w:numId="4" w16cid:durableId="1845632559">
    <w:abstractNumId w:val="6"/>
  </w:num>
  <w:num w:numId="5" w16cid:durableId="1395349169">
    <w:abstractNumId w:val="7"/>
  </w:num>
  <w:num w:numId="6" w16cid:durableId="946351486">
    <w:abstractNumId w:val="4"/>
  </w:num>
  <w:num w:numId="7" w16cid:durableId="885874927">
    <w:abstractNumId w:val="18"/>
  </w:num>
  <w:num w:numId="8" w16cid:durableId="118108003">
    <w:abstractNumId w:val="17"/>
  </w:num>
  <w:num w:numId="9" w16cid:durableId="873418558">
    <w:abstractNumId w:val="2"/>
  </w:num>
  <w:num w:numId="10" w16cid:durableId="1530987955">
    <w:abstractNumId w:val="13"/>
  </w:num>
  <w:num w:numId="11" w16cid:durableId="1089043729">
    <w:abstractNumId w:val="16"/>
  </w:num>
  <w:num w:numId="12" w16cid:durableId="1735663459">
    <w:abstractNumId w:val="12"/>
  </w:num>
  <w:num w:numId="13" w16cid:durableId="234433748">
    <w:abstractNumId w:val="11"/>
  </w:num>
  <w:num w:numId="14" w16cid:durableId="1727992674">
    <w:abstractNumId w:val="14"/>
  </w:num>
  <w:num w:numId="15" w16cid:durableId="976952859">
    <w:abstractNumId w:val="15"/>
  </w:num>
  <w:num w:numId="16" w16cid:durableId="1018003382">
    <w:abstractNumId w:val="9"/>
  </w:num>
  <w:num w:numId="17" w16cid:durableId="2044936137">
    <w:abstractNumId w:val="5"/>
  </w:num>
  <w:num w:numId="18" w16cid:durableId="1931620582">
    <w:abstractNumId w:val="10"/>
  </w:num>
  <w:num w:numId="19" w16cid:durableId="1135026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22"/>
    <w:rsid w:val="00450064"/>
    <w:rsid w:val="006B0F2F"/>
    <w:rsid w:val="00706722"/>
    <w:rsid w:val="008B0D3C"/>
    <w:rsid w:val="008D4595"/>
    <w:rsid w:val="00B87806"/>
    <w:rsid w:val="00E2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8597"/>
  <w15:chartTrackingRefBased/>
  <w15:docId w15:val="{148C308E-F02C-46C2-970F-D390429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6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06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067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06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6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6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6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6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6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672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0672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0672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06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6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6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6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6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6722"/>
    <w:rPr>
      <w:rFonts w:eastAsiaTheme="majorEastAsia" w:cstheme="majorBidi"/>
      <w:color w:val="272727" w:themeColor="text1" w:themeTint="D8"/>
    </w:rPr>
  </w:style>
  <w:style w:type="paragraph" w:styleId="Ttulo">
    <w:name w:val="Title"/>
    <w:basedOn w:val="Normal"/>
    <w:next w:val="Normal"/>
    <w:link w:val="TtuloChar"/>
    <w:uiPriority w:val="10"/>
    <w:qFormat/>
    <w:rsid w:val="00706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6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6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6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6722"/>
    <w:pPr>
      <w:spacing w:before="160"/>
      <w:jc w:val="center"/>
    </w:pPr>
    <w:rPr>
      <w:i/>
      <w:iCs/>
      <w:color w:val="404040" w:themeColor="text1" w:themeTint="BF"/>
    </w:rPr>
  </w:style>
  <w:style w:type="character" w:customStyle="1" w:styleId="CitaoChar">
    <w:name w:val="Citação Char"/>
    <w:basedOn w:val="Fontepargpadro"/>
    <w:link w:val="Citao"/>
    <w:uiPriority w:val="29"/>
    <w:rsid w:val="00706722"/>
    <w:rPr>
      <w:i/>
      <w:iCs/>
      <w:color w:val="404040" w:themeColor="text1" w:themeTint="BF"/>
    </w:rPr>
  </w:style>
  <w:style w:type="paragraph" w:styleId="PargrafodaLista">
    <w:name w:val="List Paragraph"/>
    <w:basedOn w:val="Normal"/>
    <w:uiPriority w:val="34"/>
    <w:qFormat/>
    <w:rsid w:val="00706722"/>
    <w:pPr>
      <w:ind w:left="720"/>
      <w:contextualSpacing/>
    </w:pPr>
  </w:style>
  <w:style w:type="character" w:styleId="nfaseIntensa">
    <w:name w:val="Intense Emphasis"/>
    <w:basedOn w:val="Fontepargpadro"/>
    <w:uiPriority w:val="21"/>
    <w:qFormat/>
    <w:rsid w:val="00706722"/>
    <w:rPr>
      <w:i/>
      <w:iCs/>
      <w:color w:val="0F4761" w:themeColor="accent1" w:themeShade="BF"/>
    </w:rPr>
  </w:style>
  <w:style w:type="paragraph" w:styleId="CitaoIntensa">
    <w:name w:val="Intense Quote"/>
    <w:basedOn w:val="Normal"/>
    <w:next w:val="Normal"/>
    <w:link w:val="CitaoIntensaChar"/>
    <w:uiPriority w:val="30"/>
    <w:qFormat/>
    <w:rsid w:val="00706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6722"/>
    <w:rPr>
      <w:i/>
      <w:iCs/>
      <w:color w:val="0F4761" w:themeColor="accent1" w:themeShade="BF"/>
    </w:rPr>
  </w:style>
  <w:style w:type="character" w:styleId="RefernciaIntensa">
    <w:name w:val="Intense Reference"/>
    <w:basedOn w:val="Fontepargpadro"/>
    <w:uiPriority w:val="32"/>
    <w:qFormat/>
    <w:rsid w:val="007067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751">
      <w:bodyDiv w:val="1"/>
      <w:marLeft w:val="0"/>
      <w:marRight w:val="0"/>
      <w:marTop w:val="0"/>
      <w:marBottom w:val="0"/>
      <w:divBdr>
        <w:top w:val="none" w:sz="0" w:space="0" w:color="auto"/>
        <w:left w:val="none" w:sz="0" w:space="0" w:color="auto"/>
        <w:bottom w:val="none" w:sz="0" w:space="0" w:color="auto"/>
        <w:right w:val="none" w:sz="0" w:space="0" w:color="auto"/>
      </w:divBdr>
    </w:div>
    <w:div w:id="299849276">
      <w:bodyDiv w:val="1"/>
      <w:marLeft w:val="0"/>
      <w:marRight w:val="0"/>
      <w:marTop w:val="0"/>
      <w:marBottom w:val="0"/>
      <w:divBdr>
        <w:top w:val="none" w:sz="0" w:space="0" w:color="auto"/>
        <w:left w:val="none" w:sz="0" w:space="0" w:color="auto"/>
        <w:bottom w:val="none" w:sz="0" w:space="0" w:color="auto"/>
        <w:right w:val="none" w:sz="0" w:space="0" w:color="auto"/>
      </w:divBdr>
    </w:div>
    <w:div w:id="343555035">
      <w:bodyDiv w:val="1"/>
      <w:marLeft w:val="0"/>
      <w:marRight w:val="0"/>
      <w:marTop w:val="0"/>
      <w:marBottom w:val="0"/>
      <w:divBdr>
        <w:top w:val="none" w:sz="0" w:space="0" w:color="auto"/>
        <w:left w:val="none" w:sz="0" w:space="0" w:color="auto"/>
        <w:bottom w:val="none" w:sz="0" w:space="0" w:color="auto"/>
        <w:right w:val="none" w:sz="0" w:space="0" w:color="auto"/>
      </w:divBdr>
    </w:div>
    <w:div w:id="348071421">
      <w:bodyDiv w:val="1"/>
      <w:marLeft w:val="0"/>
      <w:marRight w:val="0"/>
      <w:marTop w:val="0"/>
      <w:marBottom w:val="0"/>
      <w:divBdr>
        <w:top w:val="none" w:sz="0" w:space="0" w:color="auto"/>
        <w:left w:val="none" w:sz="0" w:space="0" w:color="auto"/>
        <w:bottom w:val="none" w:sz="0" w:space="0" w:color="auto"/>
        <w:right w:val="none" w:sz="0" w:space="0" w:color="auto"/>
      </w:divBdr>
    </w:div>
    <w:div w:id="431122322">
      <w:bodyDiv w:val="1"/>
      <w:marLeft w:val="0"/>
      <w:marRight w:val="0"/>
      <w:marTop w:val="0"/>
      <w:marBottom w:val="0"/>
      <w:divBdr>
        <w:top w:val="none" w:sz="0" w:space="0" w:color="auto"/>
        <w:left w:val="none" w:sz="0" w:space="0" w:color="auto"/>
        <w:bottom w:val="none" w:sz="0" w:space="0" w:color="auto"/>
        <w:right w:val="none" w:sz="0" w:space="0" w:color="auto"/>
      </w:divBdr>
      <w:divsChild>
        <w:div w:id="808132546">
          <w:marLeft w:val="0"/>
          <w:marRight w:val="0"/>
          <w:marTop w:val="0"/>
          <w:marBottom w:val="0"/>
          <w:divBdr>
            <w:top w:val="none" w:sz="0" w:space="0" w:color="auto"/>
            <w:left w:val="none" w:sz="0" w:space="0" w:color="auto"/>
            <w:bottom w:val="none" w:sz="0" w:space="0" w:color="auto"/>
            <w:right w:val="none" w:sz="0" w:space="0" w:color="auto"/>
          </w:divBdr>
          <w:divsChild>
            <w:div w:id="1801999250">
              <w:marLeft w:val="0"/>
              <w:marRight w:val="0"/>
              <w:marTop w:val="0"/>
              <w:marBottom w:val="0"/>
              <w:divBdr>
                <w:top w:val="none" w:sz="0" w:space="0" w:color="auto"/>
                <w:left w:val="none" w:sz="0" w:space="0" w:color="auto"/>
                <w:bottom w:val="none" w:sz="0" w:space="0" w:color="auto"/>
                <w:right w:val="none" w:sz="0" w:space="0" w:color="auto"/>
              </w:divBdr>
              <w:divsChild>
                <w:div w:id="1707288661">
                  <w:marLeft w:val="0"/>
                  <w:marRight w:val="0"/>
                  <w:marTop w:val="0"/>
                  <w:marBottom w:val="0"/>
                  <w:divBdr>
                    <w:top w:val="none" w:sz="0" w:space="0" w:color="auto"/>
                    <w:left w:val="none" w:sz="0" w:space="0" w:color="auto"/>
                    <w:bottom w:val="none" w:sz="0" w:space="0" w:color="auto"/>
                    <w:right w:val="none" w:sz="0" w:space="0" w:color="auto"/>
                  </w:divBdr>
                  <w:divsChild>
                    <w:div w:id="15130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35165">
          <w:marLeft w:val="0"/>
          <w:marRight w:val="0"/>
          <w:marTop w:val="0"/>
          <w:marBottom w:val="0"/>
          <w:divBdr>
            <w:top w:val="none" w:sz="0" w:space="0" w:color="auto"/>
            <w:left w:val="none" w:sz="0" w:space="0" w:color="auto"/>
            <w:bottom w:val="none" w:sz="0" w:space="0" w:color="auto"/>
            <w:right w:val="none" w:sz="0" w:space="0" w:color="auto"/>
          </w:divBdr>
          <w:divsChild>
            <w:div w:id="249048136">
              <w:marLeft w:val="0"/>
              <w:marRight w:val="0"/>
              <w:marTop w:val="0"/>
              <w:marBottom w:val="0"/>
              <w:divBdr>
                <w:top w:val="none" w:sz="0" w:space="0" w:color="auto"/>
                <w:left w:val="none" w:sz="0" w:space="0" w:color="auto"/>
                <w:bottom w:val="none" w:sz="0" w:space="0" w:color="auto"/>
                <w:right w:val="none" w:sz="0" w:space="0" w:color="auto"/>
              </w:divBdr>
              <w:divsChild>
                <w:div w:id="1146894424">
                  <w:marLeft w:val="0"/>
                  <w:marRight w:val="0"/>
                  <w:marTop w:val="0"/>
                  <w:marBottom w:val="0"/>
                  <w:divBdr>
                    <w:top w:val="none" w:sz="0" w:space="0" w:color="auto"/>
                    <w:left w:val="none" w:sz="0" w:space="0" w:color="auto"/>
                    <w:bottom w:val="none" w:sz="0" w:space="0" w:color="auto"/>
                    <w:right w:val="none" w:sz="0" w:space="0" w:color="auto"/>
                  </w:divBdr>
                  <w:divsChild>
                    <w:div w:id="18248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160358">
      <w:bodyDiv w:val="1"/>
      <w:marLeft w:val="0"/>
      <w:marRight w:val="0"/>
      <w:marTop w:val="0"/>
      <w:marBottom w:val="0"/>
      <w:divBdr>
        <w:top w:val="none" w:sz="0" w:space="0" w:color="auto"/>
        <w:left w:val="none" w:sz="0" w:space="0" w:color="auto"/>
        <w:bottom w:val="none" w:sz="0" w:space="0" w:color="auto"/>
        <w:right w:val="none" w:sz="0" w:space="0" w:color="auto"/>
      </w:divBdr>
    </w:div>
    <w:div w:id="990452430">
      <w:bodyDiv w:val="1"/>
      <w:marLeft w:val="0"/>
      <w:marRight w:val="0"/>
      <w:marTop w:val="0"/>
      <w:marBottom w:val="0"/>
      <w:divBdr>
        <w:top w:val="none" w:sz="0" w:space="0" w:color="auto"/>
        <w:left w:val="none" w:sz="0" w:space="0" w:color="auto"/>
        <w:bottom w:val="none" w:sz="0" w:space="0" w:color="auto"/>
        <w:right w:val="none" w:sz="0" w:space="0" w:color="auto"/>
      </w:divBdr>
    </w:div>
    <w:div w:id="1093823427">
      <w:bodyDiv w:val="1"/>
      <w:marLeft w:val="0"/>
      <w:marRight w:val="0"/>
      <w:marTop w:val="0"/>
      <w:marBottom w:val="0"/>
      <w:divBdr>
        <w:top w:val="none" w:sz="0" w:space="0" w:color="auto"/>
        <w:left w:val="none" w:sz="0" w:space="0" w:color="auto"/>
        <w:bottom w:val="none" w:sz="0" w:space="0" w:color="auto"/>
        <w:right w:val="none" w:sz="0" w:space="0" w:color="auto"/>
      </w:divBdr>
    </w:div>
    <w:div w:id="1196042037">
      <w:bodyDiv w:val="1"/>
      <w:marLeft w:val="0"/>
      <w:marRight w:val="0"/>
      <w:marTop w:val="0"/>
      <w:marBottom w:val="0"/>
      <w:divBdr>
        <w:top w:val="none" w:sz="0" w:space="0" w:color="auto"/>
        <w:left w:val="none" w:sz="0" w:space="0" w:color="auto"/>
        <w:bottom w:val="none" w:sz="0" w:space="0" w:color="auto"/>
        <w:right w:val="none" w:sz="0" w:space="0" w:color="auto"/>
      </w:divBdr>
    </w:div>
    <w:div w:id="1251087330">
      <w:bodyDiv w:val="1"/>
      <w:marLeft w:val="0"/>
      <w:marRight w:val="0"/>
      <w:marTop w:val="0"/>
      <w:marBottom w:val="0"/>
      <w:divBdr>
        <w:top w:val="none" w:sz="0" w:space="0" w:color="auto"/>
        <w:left w:val="none" w:sz="0" w:space="0" w:color="auto"/>
        <w:bottom w:val="none" w:sz="0" w:space="0" w:color="auto"/>
        <w:right w:val="none" w:sz="0" w:space="0" w:color="auto"/>
      </w:divBdr>
      <w:divsChild>
        <w:div w:id="31152119">
          <w:marLeft w:val="0"/>
          <w:marRight w:val="0"/>
          <w:marTop w:val="0"/>
          <w:marBottom w:val="0"/>
          <w:divBdr>
            <w:top w:val="none" w:sz="0" w:space="0" w:color="auto"/>
            <w:left w:val="none" w:sz="0" w:space="0" w:color="auto"/>
            <w:bottom w:val="none" w:sz="0" w:space="0" w:color="auto"/>
            <w:right w:val="none" w:sz="0" w:space="0" w:color="auto"/>
          </w:divBdr>
          <w:divsChild>
            <w:div w:id="884679866">
              <w:marLeft w:val="0"/>
              <w:marRight w:val="0"/>
              <w:marTop w:val="0"/>
              <w:marBottom w:val="0"/>
              <w:divBdr>
                <w:top w:val="none" w:sz="0" w:space="0" w:color="auto"/>
                <w:left w:val="none" w:sz="0" w:space="0" w:color="auto"/>
                <w:bottom w:val="none" w:sz="0" w:space="0" w:color="auto"/>
                <w:right w:val="none" w:sz="0" w:space="0" w:color="auto"/>
              </w:divBdr>
              <w:divsChild>
                <w:div w:id="422651781">
                  <w:marLeft w:val="0"/>
                  <w:marRight w:val="0"/>
                  <w:marTop w:val="0"/>
                  <w:marBottom w:val="0"/>
                  <w:divBdr>
                    <w:top w:val="none" w:sz="0" w:space="0" w:color="auto"/>
                    <w:left w:val="none" w:sz="0" w:space="0" w:color="auto"/>
                    <w:bottom w:val="none" w:sz="0" w:space="0" w:color="auto"/>
                    <w:right w:val="none" w:sz="0" w:space="0" w:color="auto"/>
                  </w:divBdr>
                  <w:divsChild>
                    <w:div w:id="1469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5445">
          <w:marLeft w:val="0"/>
          <w:marRight w:val="0"/>
          <w:marTop w:val="0"/>
          <w:marBottom w:val="0"/>
          <w:divBdr>
            <w:top w:val="none" w:sz="0" w:space="0" w:color="auto"/>
            <w:left w:val="none" w:sz="0" w:space="0" w:color="auto"/>
            <w:bottom w:val="none" w:sz="0" w:space="0" w:color="auto"/>
            <w:right w:val="none" w:sz="0" w:space="0" w:color="auto"/>
          </w:divBdr>
          <w:divsChild>
            <w:div w:id="672730202">
              <w:marLeft w:val="0"/>
              <w:marRight w:val="0"/>
              <w:marTop w:val="0"/>
              <w:marBottom w:val="0"/>
              <w:divBdr>
                <w:top w:val="none" w:sz="0" w:space="0" w:color="auto"/>
                <w:left w:val="none" w:sz="0" w:space="0" w:color="auto"/>
                <w:bottom w:val="none" w:sz="0" w:space="0" w:color="auto"/>
                <w:right w:val="none" w:sz="0" w:space="0" w:color="auto"/>
              </w:divBdr>
              <w:divsChild>
                <w:div w:id="535587144">
                  <w:marLeft w:val="0"/>
                  <w:marRight w:val="0"/>
                  <w:marTop w:val="0"/>
                  <w:marBottom w:val="0"/>
                  <w:divBdr>
                    <w:top w:val="none" w:sz="0" w:space="0" w:color="auto"/>
                    <w:left w:val="none" w:sz="0" w:space="0" w:color="auto"/>
                    <w:bottom w:val="none" w:sz="0" w:space="0" w:color="auto"/>
                    <w:right w:val="none" w:sz="0" w:space="0" w:color="auto"/>
                  </w:divBdr>
                  <w:divsChild>
                    <w:div w:id="11428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18272">
      <w:bodyDiv w:val="1"/>
      <w:marLeft w:val="0"/>
      <w:marRight w:val="0"/>
      <w:marTop w:val="0"/>
      <w:marBottom w:val="0"/>
      <w:divBdr>
        <w:top w:val="none" w:sz="0" w:space="0" w:color="auto"/>
        <w:left w:val="none" w:sz="0" w:space="0" w:color="auto"/>
        <w:bottom w:val="none" w:sz="0" w:space="0" w:color="auto"/>
        <w:right w:val="none" w:sz="0" w:space="0" w:color="auto"/>
      </w:divBdr>
    </w:div>
    <w:div w:id="1312178526">
      <w:bodyDiv w:val="1"/>
      <w:marLeft w:val="0"/>
      <w:marRight w:val="0"/>
      <w:marTop w:val="0"/>
      <w:marBottom w:val="0"/>
      <w:divBdr>
        <w:top w:val="none" w:sz="0" w:space="0" w:color="auto"/>
        <w:left w:val="none" w:sz="0" w:space="0" w:color="auto"/>
        <w:bottom w:val="none" w:sz="0" w:space="0" w:color="auto"/>
        <w:right w:val="none" w:sz="0" w:space="0" w:color="auto"/>
      </w:divBdr>
    </w:div>
    <w:div w:id="1777865357">
      <w:bodyDiv w:val="1"/>
      <w:marLeft w:val="0"/>
      <w:marRight w:val="0"/>
      <w:marTop w:val="0"/>
      <w:marBottom w:val="0"/>
      <w:divBdr>
        <w:top w:val="none" w:sz="0" w:space="0" w:color="auto"/>
        <w:left w:val="none" w:sz="0" w:space="0" w:color="auto"/>
        <w:bottom w:val="none" w:sz="0" w:space="0" w:color="auto"/>
        <w:right w:val="none" w:sz="0" w:space="0" w:color="auto"/>
      </w:divBdr>
    </w:div>
    <w:div w:id="1821458865">
      <w:bodyDiv w:val="1"/>
      <w:marLeft w:val="0"/>
      <w:marRight w:val="0"/>
      <w:marTop w:val="0"/>
      <w:marBottom w:val="0"/>
      <w:divBdr>
        <w:top w:val="none" w:sz="0" w:space="0" w:color="auto"/>
        <w:left w:val="none" w:sz="0" w:space="0" w:color="auto"/>
        <w:bottom w:val="none" w:sz="0" w:space="0" w:color="auto"/>
        <w:right w:val="none" w:sz="0" w:space="0" w:color="auto"/>
      </w:divBdr>
    </w:div>
    <w:div w:id="1897037078">
      <w:bodyDiv w:val="1"/>
      <w:marLeft w:val="0"/>
      <w:marRight w:val="0"/>
      <w:marTop w:val="0"/>
      <w:marBottom w:val="0"/>
      <w:divBdr>
        <w:top w:val="none" w:sz="0" w:space="0" w:color="auto"/>
        <w:left w:val="none" w:sz="0" w:space="0" w:color="auto"/>
        <w:bottom w:val="none" w:sz="0" w:space="0" w:color="auto"/>
        <w:right w:val="none" w:sz="0" w:space="0" w:color="auto"/>
      </w:divBdr>
    </w:div>
    <w:div w:id="206906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4617</Words>
  <Characters>24933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Mazzotti Silvestrini</dc:creator>
  <cp:keywords/>
  <dc:description/>
  <cp:lastModifiedBy>Murilo Mazzotti Silvestrini</cp:lastModifiedBy>
  <cp:revision>2</cp:revision>
  <dcterms:created xsi:type="dcterms:W3CDTF">2024-12-12T15:57:00Z</dcterms:created>
  <dcterms:modified xsi:type="dcterms:W3CDTF">2024-12-12T16:22:00Z</dcterms:modified>
</cp:coreProperties>
</file>