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65EF" w14:textId="035AC437" w:rsidR="00780FAC" w:rsidRDefault="00780FAC" w:rsidP="00780FAC">
      <w:pPr>
        <w:pStyle w:val="Heading1"/>
        <w:jc w:val="center"/>
      </w:pPr>
      <w:r>
        <w:t>Integrated Dataset and Transformation Documentation</w:t>
      </w:r>
    </w:p>
    <w:p w14:paraId="34E46747" w14:textId="77777777" w:rsidR="00780FAC" w:rsidRDefault="00780FAC" w:rsidP="00780FAC"/>
    <w:p w14:paraId="395AE663" w14:textId="77777777" w:rsidR="00780FAC" w:rsidRDefault="00780FAC" w:rsidP="00780FAC">
      <w:pPr>
        <w:pStyle w:val="Heading2"/>
      </w:pPr>
      <w:r>
        <w:t>Objective</w:t>
      </w:r>
    </w:p>
    <w:p w14:paraId="0157B1D3" w14:textId="1C4DA2A7" w:rsidR="00780FAC" w:rsidRDefault="00780FAC" w:rsidP="00780FAC">
      <w:r>
        <w:t>The goal is to create a structured and clean dataset by applying necessary transformations to the raw data.</w:t>
      </w:r>
    </w:p>
    <w:p w14:paraId="65396856" w14:textId="696D6D14" w:rsidR="00780FAC" w:rsidRDefault="00780FAC" w:rsidP="00780FAC">
      <w:pPr>
        <w:pStyle w:val="Heading2"/>
      </w:pPr>
      <w:r>
        <w:t>Transformations Applied</w:t>
      </w:r>
    </w:p>
    <w:p w14:paraId="66649FFA" w14:textId="77777777" w:rsidR="00780FAC" w:rsidRDefault="00780FAC" w:rsidP="00780FAC">
      <w:pPr>
        <w:pStyle w:val="Heading3"/>
      </w:pPr>
      <w:r>
        <w:t>1. Duplicate Removal</w:t>
      </w:r>
    </w:p>
    <w:p w14:paraId="496B0A1C" w14:textId="15794589" w:rsidR="00780FAC" w:rsidRDefault="00780FAC" w:rsidP="00780FAC">
      <w:r>
        <w:t>81,909 duplicate rows were removed.</w:t>
      </w:r>
    </w:p>
    <w:p w14:paraId="2A6FB5CE" w14:textId="77777777" w:rsidR="00780FAC" w:rsidRDefault="00780FAC" w:rsidP="00780FAC">
      <w:pPr>
        <w:pStyle w:val="Heading3"/>
      </w:pPr>
      <w:r>
        <w:t>2. Missing Value Handling</w:t>
      </w:r>
    </w:p>
    <w:p w14:paraId="4AD468DC" w14:textId="1891FF51" w:rsidR="00780FAC" w:rsidRDefault="00780FAC" w:rsidP="00780FAC">
      <w:r>
        <w:t>Missing values in "Flow Bytes/s" were replaced with 0.</w:t>
      </w:r>
    </w:p>
    <w:p w14:paraId="51C78EBF" w14:textId="77777777" w:rsidR="00780FAC" w:rsidRDefault="00780FAC" w:rsidP="00780FAC">
      <w:pPr>
        <w:pStyle w:val="Heading3"/>
      </w:pPr>
      <w:r>
        <w:t>3. Infinite Value Handling</w:t>
      </w:r>
    </w:p>
    <w:p w14:paraId="1D1F700E" w14:textId="33FC7B1A" w:rsidR="00780FAC" w:rsidRDefault="00780FAC" w:rsidP="00780FAC">
      <w:r>
        <w:t>Infinite values were replaced with valid numeric values.</w:t>
      </w:r>
    </w:p>
    <w:p w14:paraId="5A1A86C0" w14:textId="77777777" w:rsidR="00780FAC" w:rsidRDefault="00780FAC" w:rsidP="00780FAC">
      <w:pPr>
        <w:pStyle w:val="Heading3"/>
      </w:pPr>
      <w:r>
        <w:t>4. Feature Engineering</w:t>
      </w:r>
    </w:p>
    <w:p w14:paraId="46B06065" w14:textId="77777777" w:rsidR="00780FAC" w:rsidRDefault="00780FAC" w:rsidP="00780FAC">
      <w:r>
        <w:t>Two new features were created:</w:t>
      </w:r>
    </w:p>
    <w:p w14:paraId="776EEB10" w14:textId="4AC5989E" w:rsidR="00780FAC" w:rsidRDefault="00780FAC" w:rsidP="00780FAC">
      <w:pPr>
        <w:pStyle w:val="ListParagraph"/>
        <w:numPr>
          <w:ilvl w:val="0"/>
          <w:numId w:val="3"/>
        </w:numPr>
      </w:pPr>
      <w:r>
        <w:t>Total Packets</w:t>
      </w:r>
    </w:p>
    <w:p w14:paraId="753CC5FC" w14:textId="011FDCD9" w:rsidR="00780FAC" w:rsidRDefault="00780FAC" w:rsidP="00780FAC">
      <w:pPr>
        <w:pStyle w:val="ListParagraph"/>
        <w:numPr>
          <w:ilvl w:val="0"/>
          <w:numId w:val="3"/>
        </w:numPr>
      </w:pPr>
      <w:r>
        <w:t>Packets per Second</w:t>
      </w:r>
    </w:p>
    <w:p w14:paraId="6B8E91AA" w14:textId="77777777" w:rsidR="00780FAC" w:rsidRDefault="00780FAC" w:rsidP="00780FAC">
      <w:pPr>
        <w:pStyle w:val="Heading3"/>
      </w:pPr>
      <w:r>
        <w:t>5. Encoding</w:t>
      </w:r>
    </w:p>
    <w:p w14:paraId="11271CCE" w14:textId="4777C8C3" w:rsidR="00780FAC" w:rsidRDefault="00780FAC" w:rsidP="00780FAC">
      <w:r>
        <w:t>The "Label" column was converted into a numerical format (</w:t>
      </w:r>
      <w:proofErr w:type="spellStart"/>
      <w:r>
        <w:t>Label_encoded</w:t>
      </w:r>
      <w:proofErr w:type="spellEnd"/>
      <w:r>
        <w:t>).</w:t>
      </w:r>
    </w:p>
    <w:p w14:paraId="2488BF70" w14:textId="77777777" w:rsidR="00780FAC" w:rsidRDefault="00780FAC" w:rsidP="00780FAC">
      <w:pPr>
        <w:pStyle w:val="Heading3"/>
      </w:pPr>
      <w:r>
        <w:t>6. Scaling</w:t>
      </w:r>
    </w:p>
    <w:p w14:paraId="7D833E0B" w14:textId="1D77895C" w:rsidR="00780FAC" w:rsidRDefault="00780FAC" w:rsidP="00780FAC">
      <w:proofErr w:type="spellStart"/>
      <w:r>
        <w:t>StandardScaler</w:t>
      </w:r>
      <w:proofErr w:type="spellEnd"/>
      <w:r>
        <w:t xml:space="preserve"> was applied to normalize numerical features.</w:t>
      </w:r>
    </w:p>
    <w:p w14:paraId="2EF02635" w14:textId="77777777" w:rsidR="00780FAC" w:rsidRDefault="00780FAC" w:rsidP="00780FAC">
      <w:pPr>
        <w:pStyle w:val="Heading2"/>
      </w:pPr>
      <w:r>
        <w:t>Final Dataset</w:t>
      </w:r>
    </w:p>
    <w:p w14:paraId="0417B08A" w14:textId="77777777" w:rsidR="00780FAC" w:rsidRDefault="00780FAC" w:rsidP="00780FAC">
      <w:r>
        <w:t>The final dataset contains clean, structured, and transformed data ready for analysis and modeling.</w:t>
      </w:r>
    </w:p>
    <w:p w14:paraId="16804313" w14:textId="3F139AA5" w:rsidR="00780FAC" w:rsidRDefault="00780FAC" w:rsidP="00780FAC">
      <w:pPr>
        <w:pStyle w:val="Heading2"/>
      </w:pPr>
      <w:r>
        <w:t>Conclusion</w:t>
      </w:r>
    </w:p>
    <w:p w14:paraId="0A5EC5FE" w14:textId="5199FFDA" w:rsidR="00501D4C" w:rsidRDefault="00780FAC" w:rsidP="00780FAC">
      <w:r>
        <w:t>The integration and transformation process ensures the dataset is reliable, consistent, and ready for advanced analytics.</w:t>
      </w:r>
    </w:p>
    <w:sectPr w:rsidR="00501D4C" w:rsidSect="00780FAC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8EF"/>
    <w:multiLevelType w:val="hybridMultilevel"/>
    <w:tmpl w:val="BC9400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34DAF"/>
    <w:multiLevelType w:val="hybridMultilevel"/>
    <w:tmpl w:val="C448B8A0"/>
    <w:lvl w:ilvl="0" w:tplc="0D14FB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4A6B"/>
    <w:multiLevelType w:val="hybridMultilevel"/>
    <w:tmpl w:val="F09E8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947854">
    <w:abstractNumId w:val="0"/>
  </w:num>
  <w:num w:numId="2" w16cid:durableId="1806464848">
    <w:abstractNumId w:val="1"/>
  </w:num>
  <w:num w:numId="3" w16cid:durableId="542056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AC"/>
    <w:rsid w:val="000919FA"/>
    <w:rsid w:val="00501D4C"/>
    <w:rsid w:val="00566E5F"/>
    <w:rsid w:val="005B10DF"/>
    <w:rsid w:val="00780FAC"/>
    <w:rsid w:val="00CA5E24"/>
    <w:rsid w:val="00F1355B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32CD"/>
  <w15:chartTrackingRefBased/>
  <w15:docId w15:val="{0AC3043E-58FB-4D2C-B78B-0C389DCE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2026-03-22T20:41:00Z</dcterms:created>
  <dcterms:modified xsi:type="dcterms:W3CDTF">2026-03-22T20:45:00Z</dcterms:modified>
</cp:coreProperties>
</file>