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DEPLOYMENT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Deployment Plan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Release Management &amp; Deployment Strategy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deployment strategy for Murivest OS, including environment management, release procedures, rollback plans, and operational considerations.</w:t>
      </w:r>
    </w:p>
    <w:p>
      <w:pPr>
        <w:pStyle w:val="Heading2"/>
      </w:pPr>
      <w:r>
        <w:t>1.2 Deployment Principles</w:t>
      </w:r>
    </w:p>
    <w:p>
      <w:r>
        <w:rPr>
          <w:b/>
        </w:rPr>
        <w:t xml:space="preserve">Automation: </w:t>
      </w:r>
      <w:r>
        <w:t>All deployments should be automated to eliminate human error</w:t>
      </w:r>
    </w:p>
    <w:p>
      <w:r>
        <w:rPr>
          <w:b/>
        </w:rPr>
        <w:t xml:space="preserve">Reproducibility: </w:t>
      </w:r>
      <w:r>
        <w:t>Any deployment should be reproducible from version control</w:t>
      </w:r>
    </w:p>
    <w:p>
      <w:r>
        <w:rPr>
          <w:b/>
        </w:rPr>
        <w:t xml:space="preserve">Rollback Capability: </w:t>
      </w:r>
      <w:r>
        <w:t>Every deployment must have a tested rollback procedure</w:t>
      </w:r>
    </w:p>
    <w:p>
      <w:r>
        <w:rPr>
          <w:b/>
        </w:rPr>
        <w:t xml:space="preserve">Minimal Downtime: </w:t>
      </w:r>
      <w:r>
        <w:t>Deploy with zero or minimal service interruption</w:t>
      </w:r>
    </w:p>
    <w:p>
      <w:r>
        <w:rPr>
          <w:b/>
        </w:rPr>
        <w:t xml:space="preserve">Monitoring: </w:t>
      </w:r>
      <w:r>
        <w:t>Comprehensive monitoring before, during, and after deployment</w:t>
      </w:r>
    </w:p>
    <w:p>
      <w:pPr>
        <w:pStyle w:val="Heading1"/>
      </w:pPr>
      <w:r>
        <w:t>2. Environment Strategy</w:t>
      </w:r>
    </w:p>
    <w:p>
      <w:pPr>
        <w:pStyle w:val="Heading2"/>
      </w:pPr>
      <w:r>
        <w:t>2.1 Environment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Individual developer environments</w:t>
            </w:r>
          </w:p>
        </w:tc>
        <w:tc>
          <w:tcPr>
            <w:tcW w:type="dxa" w:w="2160"/>
          </w:tcPr>
          <w:p>
            <w:r>
              <w:t>Local/Docker</w:t>
            </w:r>
          </w:p>
        </w:tc>
        <w:tc>
          <w:tcPr>
            <w:tcW w:type="dxa" w:w="2160"/>
          </w:tcPr>
          <w:p>
            <w:r>
              <w:t>Feature development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Shared environment for integration testing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PR validation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Production mirror for final validation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Pre-release testing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Live customer-facing environment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Live operations</w:t>
            </w:r>
          </w:p>
        </w:tc>
      </w:tr>
    </w:tbl>
    <w:p>
      <w:pPr>
        <w:pStyle w:val="Heading2"/>
      </w:pPr>
      <w:r>
        <w:t>2.2 Environment Configuration</w:t>
      </w:r>
    </w:p>
    <w:p>
      <w:r>
        <w:t>Each environment maintains separate configuration:</w:t>
      </w:r>
    </w:p>
    <w:p>
      <w:pPr>
        <w:pStyle w:val="ListBullet"/>
      </w:pPr>
      <w:r>
        <w:t>Database connections and credentials</w:t>
      </w:r>
    </w:p>
    <w:p>
      <w:pPr>
        <w:pStyle w:val="ListBullet"/>
      </w:pPr>
      <w:r>
        <w:t>API endpoints and service URLs</w:t>
      </w:r>
    </w:p>
    <w:p>
      <w:pPr>
        <w:pStyle w:val="ListBullet"/>
      </w:pPr>
      <w:r>
        <w:t>Feature flags for gradual rollout</w:t>
      </w:r>
    </w:p>
    <w:p>
      <w:pPr>
        <w:pStyle w:val="ListBullet"/>
      </w:pPr>
      <w:r>
        <w:t>Logging levels and monitoring endpoints</w:t>
      </w:r>
    </w:p>
    <w:p>
      <w:pPr>
        <w:pStyle w:val="ListBullet"/>
      </w:pPr>
      <w:r>
        <w:t>Resource scaling parameters</w:t>
      </w:r>
    </w:p>
    <w:p>
      <w:pPr>
        <w:pStyle w:val="Heading1"/>
      </w:pPr>
      <w:r>
        <w:t>3. Deployment Pipeline</w:t>
      </w:r>
    </w:p>
    <w:p>
      <w:pPr>
        <w:pStyle w:val="Heading2"/>
      </w:pPr>
      <w:r>
        <w:t>3.1 CI/CD Workflow</w:t>
      </w:r>
    </w:p>
    <w:p>
      <w:r>
        <w:rPr>
          <w:b/>
        </w:rPr>
        <w:t xml:space="preserve">1. Build: </w:t>
      </w:r>
      <w:r>
        <w:t>Compile code, run unit tests, create artifacts</w:t>
      </w:r>
    </w:p>
    <w:p>
      <w:r>
        <w:rPr>
          <w:b/>
        </w:rPr>
        <w:t xml:space="preserve">2. Security Scan: </w:t>
      </w:r>
      <w:r>
        <w:t>Static analysis, dependency vulnerability check</w:t>
      </w:r>
    </w:p>
    <w:p>
      <w:r>
        <w:rPr>
          <w:b/>
        </w:rPr>
        <w:t xml:space="preserve">3. Integration Test: </w:t>
      </w:r>
      <w:r>
        <w:t>Deploy to integration environment, run API tests</w:t>
      </w:r>
    </w:p>
    <w:p>
      <w:r>
        <w:rPr>
          <w:b/>
        </w:rPr>
        <w:t xml:space="preserve">4. Staging Deploy: </w:t>
      </w:r>
      <w:r>
        <w:t>Deploy to staging, run full test suite</w:t>
      </w:r>
    </w:p>
    <w:p>
      <w:r>
        <w:rPr>
          <w:b/>
        </w:rPr>
        <w:t xml:space="preserve">5. UAT: </w:t>
      </w:r>
      <w:r>
        <w:t>Business stakeholder validation</w:t>
      </w:r>
    </w:p>
    <w:p>
      <w:r>
        <w:rPr>
          <w:b/>
        </w:rPr>
        <w:t xml:space="preserve">6. Production Deploy: </w:t>
      </w:r>
      <w:r>
        <w:t>Deploy to production with monitoring</w:t>
      </w:r>
    </w:p>
    <w:p>
      <w:r>
        <w:rPr>
          <w:b/>
        </w:rPr>
        <w:t xml:space="preserve">7. Smoke Test: </w:t>
      </w:r>
      <w:r>
        <w:t>Verify critical paths in production</w:t>
      </w:r>
    </w:p>
    <w:p>
      <w:pPr>
        <w:pStyle w:val="Heading1"/>
      </w:pPr>
      <w:r>
        <w:t>4. Deployment Strategies</w:t>
      </w:r>
    </w:p>
    <w:p>
      <w:pPr>
        <w:pStyle w:val="Heading2"/>
      </w:pPr>
      <w:r>
        <w:t>4.1 Blue-Green Deployment</w:t>
      </w:r>
    </w:p>
    <w:p>
      <w:r>
        <w:t>Primary strategy for zero-downtime deployments:</w:t>
      </w:r>
    </w:p>
    <w:p>
      <w:pPr>
        <w:pStyle w:val="ListBullet"/>
      </w:pPr>
      <w:r>
        <w:t>Deploy new version to inactive (green) environment</w:t>
      </w:r>
    </w:p>
    <w:p>
      <w:pPr>
        <w:pStyle w:val="ListBullet"/>
      </w:pPr>
      <w:r>
        <w:t>Run smoke tests against green environment</w:t>
      </w:r>
    </w:p>
    <w:p>
      <w:pPr>
        <w:pStyle w:val="ListBullet"/>
      </w:pPr>
      <w:r>
        <w:t>Switch traffic from blue to green using load balancer</w:t>
      </w:r>
    </w:p>
    <w:p>
      <w:pPr>
        <w:pStyle w:val="ListBullet"/>
      </w:pPr>
      <w:r>
        <w:t>Monitor for issues, keep blue environment available</w:t>
      </w:r>
    </w:p>
    <w:p>
      <w:pPr>
        <w:pStyle w:val="ListBullet"/>
      </w:pPr>
      <w:r>
        <w:t>If issues detected, switch traffic back to blue (instant rollback)</w:t>
      </w:r>
    </w:p>
    <w:p>
      <w:pPr>
        <w:pStyle w:val="ListBullet"/>
      </w:pPr>
      <w:r>
        <w:t>If successful, decommission blue and prepare for next deployment</w:t>
      </w:r>
    </w:p>
    <w:p>
      <w:pPr>
        <w:pStyle w:val="Heading2"/>
      </w:pPr>
      <w:r>
        <w:t>4.2 Rolling Deployment</w:t>
      </w:r>
    </w:p>
    <w:p>
      <w:r>
        <w:t>Alternative strategy for gradual rollout:</w:t>
      </w:r>
    </w:p>
    <w:p>
      <w:pPr>
        <w:pStyle w:val="ListBullet"/>
      </w:pPr>
      <w:r>
        <w:t>Deploy to subset of servers/instances</w:t>
      </w:r>
    </w:p>
    <w:p>
      <w:pPr>
        <w:pStyle w:val="ListBullet"/>
      </w:pPr>
      <w:r>
        <w:t>Monitor metrics and error rates</w:t>
      </w:r>
    </w:p>
    <w:p>
      <w:pPr>
        <w:pStyle w:val="ListBullet"/>
      </w:pPr>
      <w:r>
        <w:t>Gradually increase rollout percentage (10% → 25% → 50% → 100%)</w:t>
      </w:r>
    </w:p>
    <w:p>
      <w:pPr>
        <w:pStyle w:val="ListBullet"/>
      </w:pPr>
      <w:r>
        <w:t>Automatic rollback if error threshold exceeded</w:t>
      </w:r>
    </w:p>
    <w:p>
      <w:pPr>
        <w:pStyle w:val="Heading1"/>
      </w:pPr>
      <w:r>
        <w:t>5. Database Migration Strategy</w:t>
      </w:r>
    </w:p>
    <w:p>
      <w:pPr>
        <w:pStyle w:val="Heading2"/>
      </w:pPr>
      <w:r>
        <w:t>5.1 Migration Principles</w:t>
      </w:r>
    </w:p>
    <w:p>
      <w:pPr>
        <w:pStyle w:val="ListBullet"/>
      </w:pPr>
      <w:r>
        <w:t>Migrations must be backward compatible during deployment</w:t>
      </w:r>
    </w:p>
    <w:p>
      <w:pPr>
        <w:pStyle w:val="ListBullet"/>
      </w:pPr>
      <w:r>
        <w:t>Never delete columns or tables in the same release that stops using them</w:t>
      </w:r>
    </w:p>
    <w:p>
      <w:pPr>
        <w:pStyle w:val="ListBullet"/>
      </w:pPr>
      <w:r>
        <w:t>Use expand-contract pattern for schema changes</w:t>
      </w:r>
    </w:p>
    <w:p>
      <w:pPr>
        <w:pStyle w:val="ListBullet"/>
      </w:pPr>
      <w:r>
        <w:t>All migrations must be reversible where possible</w:t>
      </w:r>
    </w:p>
    <w:p>
      <w:pPr>
        <w:pStyle w:val="ListBullet"/>
      </w:pPr>
      <w:r>
        <w:t>Test migrations against production-like data volumes</w:t>
      </w:r>
    </w:p>
    <w:p>
      <w:pPr>
        <w:pStyle w:val="Heading2"/>
      </w:pPr>
      <w:r>
        <w:t>5.2 Migration Execution</w:t>
      </w:r>
    </w:p>
    <w:p>
      <w:pPr>
        <w:pStyle w:val="ListBullet"/>
      </w:pPr>
      <w:r>
        <w:t>Run migrations before application deployment</w:t>
      </w:r>
    </w:p>
    <w:p>
      <w:pPr>
        <w:pStyle w:val="ListBullet"/>
      </w:pPr>
      <w:r>
        <w:t>Use migration locking to prevent concurrent execution</w:t>
      </w:r>
    </w:p>
    <w:p>
      <w:pPr>
        <w:pStyle w:val="ListBullet"/>
      </w:pPr>
      <w:r>
        <w:t>Log migration execution and timing</w:t>
      </w:r>
    </w:p>
    <w:p>
      <w:pPr>
        <w:pStyle w:val="ListBullet"/>
      </w:pPr>
      <w:r>
        <w:t>Have rollback scripts prepared for each migration</w:t>
      </w:r>
    </w:p>
    <w:p>
      <w:pPr>
        <w:pStyle w:val="Heading1"/>
      </w:pPr>
      <w:r>
        <w:t>6. Release Management</w:t>
      </w:r>
    </w:p>
    <w:p>
      <w:pPr>
        <w:pStyle w:val="Heading2"/>
      </w:pPr>
      <w:r>
        <w:t>6.1 Release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Release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Major Release</w:t>
            </w:r>
          </w:p>
        </w:tc>
        <w:tc>
          <w:tcPr>
            <w:tcW w:type="dxa" w:w="2880"/>
          </w:tcPr>
          <w:p>
            <w:r>
              <w:t>Significant new features, architectural changes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Minor Release</w:t>
            </w:r>
          </w:p>
        </w:tc>
        <w:tc>
          <w:tcPr>
            <w:tcW w:type="dxa" w:w="2880"/>
          </w:tcPr>
          <w:p>
            <w:r>
              <w:t>New features, enhancements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Patch Release</w:t>
            </w:r>
          </w:p>
        </w:tc>
        <w:tc>
          <w:tcPr>
            <w:tcW w:type="dxa" w:w="2880"/>
          </w:tcPr>
          <w:p>
            <w:r>
              <w:t>Bug fixes, security patches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</w:tr>
      <w:tr>
        <w:tc>
          <w:tcPr>
            <w:tcW w:type="dxa" w:w="2880"/>
          </w:tcPr>
          <w:p>
            <w:r>
              <w:t>Hotfix</w:t>
            </w:r>
          </w:p>
        </w:tc>
        <w:tc>
          <w:tcPr>
            <w:tcW w:type="dxa" w:w="2880"/>
          </w:tcPr>
          <w:p>
            <w:r>
              <w:t>Critical production fixes</w:t>
            </w:r>
          </w:p>
        </w:tc>
        <w:tc>
          <w:tcPr>
            <w:tcW w:type="dxa" w:w="2880"/>
          </w:tcPr>
          <w:p>
            <w:r>
              <w:t>Emergency</w:t>
            </w:r>
          </w:p>
        </w:tc>
      </w:tr>
    </w:tbl>
    <w:p>
      <w:pPr>
        <w:pStyle w:val="Heading2"/>
      </w:pPr>
      <w:r>
        <w:t>6.2 Release Checklist</w:t>
      </w:r>
    </w:p>
    <w:p>
      <w:r>
        <w:t>□ All features for release completed and tested</w:t>
      </w:r>
    </w:p>
    <w:p>
      <w:r>
        <w:t>□ Release notes prepared and reviewed</w:t>
      </w:r>
    </w:p>
    <w:p>
      <w:r>
        <w:t>□ Database migrations tested in staging</w:t>
      </w:r>
    </w:p>
    <w:p>
      <w:r>
        <w:t>□ Rollback procedure documented and tested</w:t>
      </w:r>
    </w:p>
    <w:p>
      <w:r>
        <w:t>□ Monitoring and alerting configured</w:t>
      </w:r>
    </w:p>
    <w:p>
      <w:r>
        <w:t>□ Communication plan executed (stakeholders notified)</w:t>
      </w:r>
    </w:p>
    <w:p>
      <w:r>
        <w:t>□ Support team briefed on changes</w:t>
      </w:r>
    </w:p>
    <w:p>
      <w:r>
        <w:t>□ Feature flags configured for gradual rollout</w:t>
      </w:r>
    </w:p>
    <w:p>
      <w:pPr>
        <w:pStyle w:val="Heading1"/>
      </w:pPr>
      <w:r>
        <w:t>7. Rollback Procedures</w:t>
      </w:r>
    </w:p>
    <w:p>
      <w:pPr>
        <w:pStyle w:val="Heading2"/>
      </w:pPr>
      <w:r>
        <w:t>7.1 Rollback Triggers</w:t>
      </w:r>
    </w:p>
    <w:p>
      <w:pPr>
        <w:pStyle w:val="ListBullet"/>
      </w:pPr>
      <w:r>
        <w:t>Critical errors affecting core functionality</w:t>
      </w:r>
    </w:p>
    <w:p>
      <w:pPr>
        <w:pStyle w:val="ListBullet"/>
      </w:pPr>
      <w:r>
        <w:t>Performance degradation beyond acceptable thresholds</w:t>
      </w:r>
    </w:p>
    <w:p>
      <w:pPr>
        <w:pStyle w:val="ListBullet"/>
      </w:pPr>
      <w:r>
        <w:t>Security vulnerability discovered</w:t>
      </w:r>
    </w:p>
    <w:p>
      <w:pPr>
        <w:pStyle w:val="ListBullet"/>
      </w:pPr>
      <w:r>
        <w:t>Data integrity issues</w:t>
      </w:r>
    </w:p>
    <w:p>
      <w:pPr>
        <w:pStyle w:val="Heading2"/>
      </w:pPr>
      <w:r>
        <w:t>7.2 Rollback Steps</w:t>
      </w:r>
    </w:p>
    <w:p>
      <w:r>
        <w:t>1. Stop traffic to new version</w:t>
      </w:r>
    </w:p>
    <w:p>
      <w:r>
        <w:t>2. Restore previous application version</w:t>
      </w:r>
    </w:p>
    <w:p>
      <w:r>
        <w:t>3. Rollback database migrations (if applicable)</w:t>
      </w:r>
    </w:p>
    <w:p>
      <w:r>
        <w:t>4. Verify system functionality</w:t>
      </w:r>
    </w:p>
    <w:p>
      <w:r>
        <w:t>5. Communicate status to stakeholders</w:t>
      </w:r>
    </w:p>
    <w:p>
      <w:r>
        <w:t>6. Conduct post-incident review</w:t>
      </w:r>
    </w:p>
    <w:p>
      <w:pPr>
        <w:pStyle w:val="Heading1"/>
      </w:pPr>
      <w:r>
        <w:t>8. Deployment Monitoring</w:t>
      </w:r>
    </w:p>
    <w:p>
      <w:pPr>
        <w:pStyle w:val="Heading2"/>
      </w:pPr>
      <w:r>
        <w:t>8.1 Key Metrics</w:t>
      </w:r>
    </w:p>
    <w:p>
      <w:r>
        <w:rPr>
          <w:b/>
        </w:rPr>
        <w:t xml:space="preserve">Error Rate: </w:t>
      </w:r>
      <w:r>
        <w:t>HTTP 5xx errors as percentage of total requests</w:t>
      </w:r>
    </w:p>
    <w:p>
      <w:r>
        <w:rPr>
          <w:b/>
        </w:rPr>
        <w:t xml:space="preserve">Response Time: </w:t>
      </w:r>
      <w:r>
        <w:t>P50, P95, P99 response times</w:t>
      </w:r>
    </w:p>
    <w:p>
      <w:r>
        <w:rPr>
          <w:b/>
        </w:rPr>
        <w:t xml:space="preserve">Throughput: </w:t>
      </w:r>
      <w:r>
        <w:t>Requests per second</w:t>
      </w:r>
    </w:p>
    <w:p>
      <w:r>
        <w:rPr>
          <w:b/>
        </w:rPr>
        <w:t xml:space="preserve">Resource Utilization: </w:t>
      </w:r>
      <w:r>
        <w:t>CPU, memory, disk usage</w:t>
      </w:r>
    </w:p>
    <w:p>
      <w:r>
        <w:rPr>
          <w:b/>
        </w:rPr>
        <w:t xml:space="preserve">Business Metrics: </w:t>
      </w:r>
      <w:r>
        <w:t>Key transaction completion rates</w:t>
      </w:r>
    </w:p>
    <w:p>
      <w:pPr>
        <w:pStyle w:val="Heading2"/>
      </w:pPr>
      <w:r>
        <w:t>8.2 Alerting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4320"/>
          </w:tcPr>
          <w:p>
            <w:r>
              <w:t>Error Rate</w:t>
            </w:r>
          </w:p>
        </w:tc>
        <w:tc>
          <w:tcPr>
            <w:tcW w:type="dxa" w:w="4320"/>
          </w:tcPr>
          <w:p>
            <w:r>
              <w:t>&gt; 1% for 5 minutes</w:t>
            </w:r>
          </w:p>
        </w:tc>
      </w:tr>
      <w:tr>
        <w:tc>
          <w:tcPr>
            <w:tcW w:type="dxa" w:w="4320"/>
          </w:tcPr>
          <w:p>
            <w:r>
              <w:t>Response Time P95</w:t>
            </w:r>
          </w:p>
        </w:tc>
        <w:tc>
          <w:tcPr>
            <w:tcW w:type="dxa" w:w="4320"/>
          </w:tcPr>
          <w:p>
            <w:r>
              <w:t>&gt; 2 seconds for 5 minutes</w:t>
            </w:r>
          </w:p>
        </w:tc>
      </w:tr>
      <w:tr>
        <w:tc>
          <w:tcPr>
            <w:tcW w:type="dxa" w:w="4320"/>
          </w:tcPr>
          <w:p>
            <w:r>
              <w:t>CPU Usage</w:t>
            </w:r>
          </w:p>
        </w:tc>
        <w:tc>
          <w:tcPr>
            <w:tcW w:type="dxa" w:w="4320"/>
          </w:tcPr>
          <w:p>
            <w:r>
              <w:t>&gt; 80% for 10 minutes</w:t>
            </w:r>
          </w:p>
        </w:tc>
      </w:tr>
      <w:tr>
        <w:tc>
          <w:tcPr>
            <w:tcW w:type="dxa" w:w="4320"/>
          </w:tcPr>
          <w:p>
            <w:r>
              <w:t>Memory Usage</w:t>
            </w:r>
          </w:p>
        </w:tc>
        <w:tc>
          <w:tcPr>
            <w:tcW w:type="dxa" w:w="4320"/>
          </w:tcPr>
          <w:p>
            <w:r>
              <w:t>&gt; 85% for 10 minutes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Deployment Plan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