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smallCaps/>
          <w:color w:val="8B0000"/>
          <w:sz w:val="28"/>
        </w:rPr>
        <w:t>MURIVEST REALTY</w:t>
      </w:r>
    </w:p>
    <w:p>
      <w:pPr>
        <w:jc w:val="center"/>
      </w:pPr>
      <w:r>
        <w:rPr>
          <w:rFonts w:ascii="Arial" w:hAnsi="Arial"/>
          <w:color w:val="808080"/>
          <w:sz w:val="20"/>
        </w:rPr>
        <w:t>Enterprise Software Division</w:t>
      </w:r>
    </w:p>
    <w:p/>
    <w:p/>
    <w:p/>
    <w:p/>
    <w:p/>
    <w:p/>
    <w:p>
      <w:pPr>
        <w:jc w:val="center"/>
      </w:pPr>
      <w:r>
        <w:rPr>
          <w:rFonts w:ascii="Arial" w:hAnsi="Arial"/>
          <w:smallCaps/>
          <w:color w:val="808080"/>
          <w:sz w:val="24"/>
        </w:rPr>
        <w:t>MODULE SPEC</w:t>
      </w:r>
    </w:p>
    <w:p>
      <w:pPr>
        <w:jc w:val="center"/>
      </w:pPr>
      <w:r>
        <w:rPr>
          <w:rFonts w:ascii="Arial" w:hAnsi="Arial"/>
          <w:b/>
          <w:color w:val="1A1A1A"/>
          <w:sz w:val="72"/>
        </w:rPr>
        <w:t>CRM Module Specification</w:t>
      </w:r>
    </w:p>
    <w:p>
      <w:pPr>
        <w:jc w:val="center"/>
      </w:pPr>
      <w:r>
        <w:rPr>
          <w:rFonts w:ascii="Georgia" w:hAnsi="Georgia"/>
          <w:i/>
          <w:color w:val="4A4A4A"/>
          <w:sz w:val="28"/>
        </w:rPr>
        <w:t>Detailed Technical Specification for Customer Relationship Management</w:t>
      </w:r>
    </w:p>
    <w:p/>
    <w:p/>
    <w:p/>
    <w:p/>
    <w:p/>
    <w:p/>
    <w:p/>
    <w:p/>
    <w:p>
      <w:pPr>
        <w:jc w:val="center"/>
      </w:pPr>
      <w:r>
        <w:rPr>
          <w:rFonts w:ascii="Arial" w:hAnsi="Arial"/>
          <w:color w:val="808080"/>
          <w:sz w:val="20"/>
        </w:rPr>
        <w:t>Version 1.0</w:t>
      </w:r>
    </w:p>
    <w:p>
      <w:pPr>
        <w:jc w:val="center"/>
      </w:pPr>
      <w:r>
        <w:rPr>
          <w:rFonts w:ascii="Arial" w:hAnsi="Arial"/>
          <w:color w:val="808080"/>
          <w:sz w:val="20"/>
        </w:rPr>
        <w:t>April 2026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provides detailed technical specifications for the CRM module of Murivest OS, covering contact management, deal pipeline, activity tracking, and sales automation.</w:t>
      </w:r>
    </w:p>
    <w:p>
      <w:pPr>
        <w:pStyle w:val="Heading2"/>
      </w:pPr>
      <w:r>
        <w:t>1.2 Module Scope</w:t>
      </w:r>
    </w:p>
    <w:p>
      <w:pPr>
        <w:pStyle w:val="ListBullet"/>
      </w:pPr>
      <w:r>
        <w:t>Contact Management: Investor, landlord, tenant, and prospect records</w:t>
      </w:r>
    </w:p>
    <w:p>
      <w:pPr>
        <w:pStyle w:val="ListBullet"/>
      </w:pPr>
      <w:r>
        <w:t>Company Management: Organization profiles and relationships</w:t>
      </w:r>
    </w:p>
    <w:p>
      <w:pPr>
        <w:pStyle w:val="ListBullet"/>
      </w:pPr>
      <w:r>
        <w:t>Deal Pipeline: Opportunity tracking from lead to close</w:t>
      </w:r>
    </w:p>
    <w:p>
      <w:pPr>
        <w:pStyle w:val="ListBullet"/>
      </w:pPr>
      <w:r>
        <w:t>Activity Management: Calls, meetings, emails, tasks</w:t>
      </w:r>
    </w:p>
    <w:p>
      <w:pPr>
        <w:pStyle w:val="ListBullet"/>
      </w:pPr>
      <w:r>
        <w:t>Sales Reporting: Performance metrics and forecasting</w:t>
      </w:r>
    </w:p>
    <w:p>
      <w:pPr>
        <w:pStyle w:val="Heading1"/>
      </w:pPr>
      <w:r>
        <w:t>2. Contact Management</w:t>
      </w:r>
    </w:p>
    <w:p>
      <w:pPr>
        <w:pStyle w:val="Heading2"/>
      </w:pPr>
      <w:r>
        <w:t>2.1 Contact 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contact_type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investor, landlord, tenant, prospect, vendor</w:t>
            </w:r>
          </w:p>
        </w:tc>
      </w:tr>
      <w:tr>
        <w:tc>
          <w:tcPr>
            <w:tcW w:type="dxa" w:w="2880"/>
          </w:tcPr>
          <w:p>
            <w:r>
              <w:t>first_name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First name</w:t>
            </w:r>
          </w:p>
        </w:tc>
      </w:tr>
      <w:tr>
        <w:tc>
          <w:tcPr>
            <w:tcW w:type="dxa" w:w="2880"/>
          </w:tcPr>
          <w:p>
            <w:r>
              <w:t>last_name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Last name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Email address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Primary phone</w:t>
            </w:r>
          </w:p>
        </w:tc>
      </w:tr>
      <w:tr>
        <w:tc>
          <w:tcPr>
            <w:tcW w:type="dxa" w:w="2880"/>
          </w:tcPr>
          <w:p>
            <w:r>
              <w:t>mobile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Mobile phone</w:t>
            </w:r>
          </w:p>
        </w:tc>
      </w:tr>
      <w:tr>
        <w:tc>
          <w:tcPr>
            <w:tcW w:type="dxa" w:w="2880"/>
          </w:tcPr>
          <w:p>
            <w:r>
              <w:t>company_id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companies</w:t>
            </w:r>
          </w:p>
        </w:tc>
      </w:tr>
      <w:tr>
        <w:tc>
          <w:tcPr>
            <w:tcW w:type="dxa" w:w="2880"/>
          </w:tcPr>
          <w:p>
            <w:r>
              <w:t>assigned_user_id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users (RM)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active, inactive, prospect, client</w:t>
            </w:r>
          </w:p>
        </w:tc>
      </w:tr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Lead source</w:t>
            </w:r>
          </w:p>
        </w:tc>
      </w:tr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Relationship rating 1-5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Update timestamp</w:t>
            </w:r>
          </w:p>
        </w:tc>
      </w:tr>
    </w:tbl>
    <w:p>
      <w:pPr>
        <w:pStyle w:val="Heading2"/>
      </w:pPr>
      <w:r>
        <w:t>2.2 Contact Preferences (Investors)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asset_types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Preferred property types</w:t>
            </w:r>
          </w:p>
        </w:tc>
      </w:tr>
      <w:tr>
        <w:tc>
          <w:tcPr>
            <w:tcW w:type="dxa" w:w="2880"/>
          </w:tcPr>
          <w:p>
            <w:r>
              <w:t>geographies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Preferred locations</w:t>
            </w:r>
          </w:p>
        </w:tc>
      </w:tr>
      <w:tr>
        <w:tc>
          <w:tcPr>
            <w:tcW w:type="dxa" w:w="2880"/>
          </w:tcPr>
          <w:p>
            <w:r>
              <w:t>min_ticket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Minimum investment size</w:t>
            </w:r>
          </w:p>
        </w:tc>
      </w:tr>
      <w:tr>
        <w:tc>
          <w:tcPr>
            <w:tcW w:type="dxa" w:w="2880"/>
          </w:tcPr>
          <w:p>
            <w:r>
              <w:t>max_ticket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Maximum investment size</w:t>
            </w:r>
          </w:p>
        </w:tc>
      </w:tr>
      <w:tr>
        <w:tc>
          <w:tcPr>
            <w:tcW w:type="dxa" w:w="2880"/>
          </w:tcPr>
          <w:p>
            <w:r>
              <w:t>target_yield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Target yield percentage</w:t>
            </w:r>
          </w:p>
        </w:tc>
      </w:tr>
      <w:tr>
        <w:tc>
          <w:tcPr>
            <w:tcW w:type="dxa" w:w="2880"/>
          </w:tcPr>
          <w:p>
            <w:r>
              <w:t>risk_profile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conservative, moderate, aggressive</w:t>
            </w:r>
          </w:p>
        </w:tc>
      </w:tr>
      <w:tr>
        <w:tc>
          <w:tcPr>
            <w:tcW w:type="dxa" w:w="2880"/>
          </w:tcPr>
          <w:p>
            <w:r>
              <w:t>investment_horizon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short, medium, long term</w:t>
            </w:r>
          </w:p>
        </w:tc>
      </w:tr>
    </w:tbl>
    <w:p>
      <w:pPr>
        <w:pStyle w:val="Heading1"/>
      </w:pPr>
      <w:r>
        <w:t>3. Deal Pipeline</w:t>
      </w:r>
    </w:p>
    <w:p>
      <w:pPr>
        <w:pStyle w:val="Heading2"/>
      </w:pPr>
      <w:r>
        <w:t>3.1 Deal 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deal_name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Deal name/reference</w:t>
            </w:r>
          </w:p>
        </w:tc>
      </w:tr>
      <w:tr>
        <w:tc>
          <w:tcPr>
            <w:tcW w:type="dxa" w:w="2880"/>
          </w:tcPr>
          <w:p>
            <w:r>
              <w:t>property_id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properties</w:t>
            </w:r>
          </w:p>
        </w:tc>
      </w:tr>
      <w:tr>
        <w:tc>
          <w:tcPr>
            <w:tcW w:type="dxa" w:w="2880"/>
          </w:tcPr>
          <w:p>
            <w:r>
              <w:t>buyer_contact_id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contacts (buyer)</w:t>
            </w:r>
          </w:p>
        </w:tc>
      </w:tr>
      <w:tr>
        <w:tc>
          <w:tcPr>
            <w:tcW w:type="dxa" w:w="2880"/>
          </w:tcPr>
          <w:p>
            <w:r>
              <w:t>seller_contact_id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contacts (seller)</w:t>
            </w:r>
          </w:p>
        </w:tc>
      </w:tr>
      <w:tr>
        <w:tc>
          <w:tcPr>
            <w:tcW w:type="dxa" w:w="2880"/>
          </w:tcPr>
          <w:p>
            <w:r>
              <w:t>deal_value</w:t>
            </w:r>
          </w:p>
        </w:tc>
        <w:tc>
          <w:tcPr>
            <w:tcW w:type="dxa" w:w="2880"/>
          </w:tcPr>
          <w:p>
            <w:r>
              <w:t>DECIMAL(15,2)</w:t>
            </w:r>
          </w:p>
        </w:tc>
        <w:tc>
          <w:tcPr>
            <w:tcW w:type="dxa" w:w="2880"/>
          </w:tcPr>
          <w:p>
            <w:r>
              <w:t>Transaction value</w:t>
            </w:r>
          </w:p>
        </w:tc>
      </w:tr>
      <w:tr>
        <w:tc>
          <w:tcPr>
            <w:tcW w:type="dxa" w:w="2880"/>
          </w:tcPr>
          <w:p>
            <w:r>
              <w:t>commission_amount</w:t>
            </w:r>
          </w:p>
        </w:tc>
        <w:tc>
          <w:tcPr>
            <w:tcW w:type="dxa" w:w="2880"/>
          </w:tcPr>
          <w:p>
            <w:r>
              <w:t>DECIMAL(15,2)</w:t>
            </w:r>
          </w:p>
        </w:tc>
        <w:tc>
          <w:tcPr>
            <w:tcW w:type="dxa" w:w="2880"/>
          </w:tcPr>
          <w:p>
            <w:r>
              <w:t>Commission earned</w:t>
            </w:r>
          </w:p>
        </w:tc>
      </w:tr>
      <w:tr>
        <w:tc>
          <w:tcPr>
            <w:tcW w:type="dxa" w:w="2880"/>
          </w:tcPr>
          <w:p>
            <w:r>
              <w:t>stage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Pipeline stage</w:t>
            </w:r>
          </w:p>
        </w:tc>
      </w:tr>
      <w:tr>
        <w:tc>
          <w:tcPr>
            <w:tcW w:type="dxa" w:w="2880"/>
          </w:tcPr>
          <w:p>
            <w:r>
              <w:t>probability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Win probability %</w:t>
            </w:r>
          </w:p>
        </w:tc>
      </w:tr>
      <w:tr>
        <w:tc>
          <w:tcPr>
            <w:tcW w:type="dxa" w:w="2880"/>
          </w:tcPr>
          <w:p>
            <w:r>
              <w:t>expected_close_date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Forecast close date</w:t>
            </w:r>
          </w:p>
        </w:tc>
      </w:tr>
      <w:tr>
        <w:tc>
          <w:tcPr>
            <w:tcW w:type="dxa" w:w="2880"/>
          </w:tcPr>
          <w:p>
            <w:r>
              <w:t>actual_close_date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Actual close date</w:t>
            </w:r>
          </w:p>
        </w:tc>
      </w:tr>
      <w:tr>
        <w:tc>
          <w:tcPr>
            <w:tcW w:type="dxa" w:w="2880"/>
          </w:tcPr>
          <w:p>
            <w:r>
              <w:t>assigned_user_id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users (deal owner)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Creation timestamp</w:t>
            </w:r>
          </w:p>
        </w:tc>
      </w:tr>
    </w:tbl>
    <w:p>
      <w:pPr>
        <w:pStyle w:val="Heading2"/>
      </w:pPr>
      <w:r>
        <w:t>3.2 Pipeline Stages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 Probability</w:t>
            </w:r>
          </w:p>
        </w:tc>
      </w:tr>
      <w:tr>
        <w:tc>
          <w:tcPr>
            <w:tcW w:type="dxa" w:w="2880"/>
          </w:tcPr>
          <w:p>
            <w:r>
              <w:t>lead</w:t>
            </w:r>
          </w:p>
        </w:tc>
        <w:tc>
          <w:tcPr>
            <w:tcW w:type="dxa" w:w="2880"/>
          </w:tcPr>
          <w:p>
            <w:r>
              <w:t>Initial inquiry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  <w:tr>
        <w:tc>
          <w:tcPr>
            <w:tcW w:type="dxa" w:w="2880"/>
          </w:tcPr>
          <w:p>
            <w:r>
              <w:t>qualified</w:t>
            </w:r>
          </w:p>
        </w:tc>
        <w:tc>
          <w:tcPr>
            <w:tcW w:type="dxa" w:w="2880"/>
          </w:tcPr>
          <w:p>
            <w:r>
              <w:t>Contact vetted</w:t>
            </w:r>
          </w:p>
        </w:tc>
        <w:tc>
          <w:tcPr>
            <w:tcW w:type="dxa" w:w="2880"/>
          </w:tcPr>
          <w:p>
            <w:r>
              <w:t>25%</w:t>
            </w:r>
          </w:p>
        </w:tc>
      </w:tr>
      <w:tr>
        <w:tc>
          <w:tcPr>
            <w:tcW w:type="dxa" w:w="2880"/>
          </w:tcPr>
          <w:p>
            <w:r>
              <w:t>site_visit</w:t>
            </w:r>
          </w:p>
        </w:tc>
        <w:tc>
          <w:tcPr>
            <w:tcW w:type="dxa" w:w="2880"/>
          </w:tcPr>
          <w:p>
            <w:r>
              <w:t>Property viewed</w:t>
            </w:r>
          </w:p>
        </w:tc>
        <w:tc>
          <w:tcPr>
            <w:tcW w:type="dxa" w:w="2880"/>
          </w:tcPr>
          <w:p>
            <w:r>
              <w:t>40%</w:t>
            </w:r>
          </w:p>
        </w:tc>
      </w:tr>
      <w:tr>
        <w:tc>
          <w:tcPr>
            <w:tcW w:type="dxa" w:w="2880"/>
          </w:tcPr>
          <w:p>
            <w:r>
              <w:t>offer_submitted</w:t>
            </w:r>
          </w:p>
        </w:tc>
        <w:tc>
          <w:tcPr>
            <w:tcW w:type="dxa" w:w="2880"/>
          </w:tcPr>
          <w:p>
            <w:r>
              <w:t>Offer presented</w:t>
            </w:r>
          </w:p>
        </w:tc>
        <w:tc>
          <w:tcPr>
            <w:tcW w:type="dxa" w:w="2880"/>
          </w:tcPr>
          <w:p>
            <w:r>
              <w:t>60%</w:t>
            </w:r>
          </w:p>
        </w:tc>
      </w:tr>
      <w:tr>
        <w:tc>
          <w:tcPr>
            <w:tcW w:type="dxa" w:w="2880"/>
          </w:tcPr>
          <w:p>
            <w:r>
              <w:t>negotiation</w:t>
            </w:r>
          </w:p>
        </w:tc>
        <w:tc>
          <w:tcPr>
            <w:tcW w:type="dxa" w:w="2880"/>
          </w:tcPr>
          <w:p>
            <w:r>
              <w:t>Terms discussed</w:t>
            </w:r>
          </w:p>
        </w:tc>
        <w:tc>
          <w:tcPr>
            <w:tcW w:type="dxa" w:w="2880"/>
          </w:tcPr>
          <w:p>
            <w:r>
              <w:t>75%</w:t>
            </w:r>
          </w:p>
        </w:tc>
      </w:tr>
      <w:tr>
        <w:tc>
          <w:tcPr>
            <w:tcW w:type="dxa" w:w="2880"/>
          </w:tcPr>
          <w:p>
            <w:r>
              <w:t>closing</w:t>
            </w:r>
          </w:p>
        </w:tc>
        <w:tc>
          <w:tcPr>
            <w:tcW w:type="dxa" w:w="2880"/>
          </w:tcPr>
          <w:p>
            <w:r>
              <w:t>Documentation</w:t>
            </w:r>
          </w:p>
        </w:tc>
        <w:tc>
          <w:tcPr>
            <w:tcW w:type="dxa" w:w="2880"/>
          </w:tcPr>
          <w:p>
            <w:r>
              <w:t>90%</w:t>
            </w:r>
          </w:p>
        </w:tc>
      </w:tr>
      <w:tr>
        <w:tc>
          <w:tcPr>
            <w:tcW w:type="dxa" w:w="2880"/>
          </w:tcPr>
          <w:p>
            <w:r>
              <w:t>closed_won</w:t>
            </w:r>
          </w:p>
        </w:tc>
        <w:tc>
          <w:tcPr>
            <w:tcW w:type="dxa" w:w="2880"/>
          </w:tcPr>
          <w:p>
            <w:r>
              <w:t>Deal completed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closed_lost</w:t>
            </w:r>
          </w:p>
        </w:tc>
        <w:tc>
          <w:tcPr>
            <w:tcW w:type="dxa" w:w="2880"/>
          </w:tcPr>
          <w:p>
            <w:r>
              <w:t>Deal lost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</w:tbl>
    <w:p>
      <w:pPr>
        <w:pStyle w:val="Heading1"/>
      </w:pPr>
      <w:r>
        <w:t>4. Activity Management</w:t>
      </w:r>
    </w:p>
    <w:p>
      <w:pPr>
        <w:pStyle w:val="Heading2"/>
      </w:pPr>
      <w:r>
        <w:t>4.1 Activity 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activity_type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call, meeting, email, note, task</w:t>
            </w:r>
          </w:p>
        </w:tc>
      </w:tr>
      <w:tr>
        <w:tc>
          <w:tcPr>
            <w:tcW w:type="dxa" w:w="2880"/>
          </w:tcPr>
          <w:p>
            <w:r>
              <w:t>subject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Activity subject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Detailed notes</w:t>
            </w:r>
          </w:p>
        </w:tc>
      </w:tr>
      <w:tr>
        <w:tc>
          <w:tcPr>
            <w:tcW w:type="dxa" w:w="2880"/>
          </w:tcPr>
          <w:p>
            <w:r>
              <w:t>contact_id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contacts</w:t>
            </w:r>
          </w:p>
        </w:tc>
      </w:tr>
      <w:tr>
        <w:tc>
          <w:tcPr>
            <w:tcW w:type="dxa" w:w="2880"/>
          </w:tcPr>
          <w:p>
            <w:r>
              <w:t>deal_id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deals</w:t>
            </w:r>
          </w:p>
        </w:tc>
      </w:tr>
      <w:tr>
        <w:tc>
          <w:tcPr>
            <w:tcW w:type="dxa" w:w="2880"/>
          </w:tcPr>
          <w:p>
            <w:r>
              <w:t>property_id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properties</w:t>
            </w:r>
          </w:p>
        </w:tc>
      </w:tr>
      <w:tr>
        <w:tc>
          <w:tcPr>
            <w:tcW w:type="dxa" w:w="2880"/>
          </w:tcPr>
          <w:p>
            <w:r>
              <w:t>assigned_user_id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users</w:t>
            </w:r>
          </w:p>
        </w:tc>
      </w:tr>
      <w:tr>
        <w:tc>
          <w:tcPr>
            <w:tcW w:type="dxa" w:w="2880"/>
          </w:tcPr>
          <w:p>
            <w:r>
              <w:t>due_date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When activity is due</w:t>
            </w:r>
          </w:p>
        </w:tc>
      </w:tr>
      <w:tr>
        <w:tc>
          <w:tcPr>
            <w:tcW w:type="dxa" w:w="2880"/>
          </w:tcPr>
          <w:p>
            <w:r>
              <w:t>completed_date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When activity was completed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pending, completed, cancelled</w:t>
            </w:r>
          </w:p>
        </w:tc>
      </w:tr>
      <w:tr>
        <w:tc>
          <w:tcPr>
            <w:tcW w:type="dxa" w:w="2880"/>
          </w:tcPr>
          <w:p>
            <w:r>
              <w:t>outcome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Result of activity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Creation timestamp</w:t>
            </w:r>
          </w:p>
        </w:tc>
      </w:tr>
    </w:tbl>
    <w:p>
      <w:pPr>
        <w:pStyle w:val="Heading1"/>
      </w:pPr>
      <w:r>
        <w:t>5. API Endpoints</w:t>
      </w:r>
    </w:p>
    <w:p>
      <w:pPr>
        <w:pStyle w:val="Heading2"/>
      </w:pPr>
      <w:r>
        <w:t>5.1 Contact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GET /api/v1/contacts</w:t>
            </w:r>
          </w:p>
        </w:tc>
        <w:tc>
          <w:tcPr>
            <w:tcW w:type="dxa" w:w="4320"/>
          </w:tcPr>
          <w:p>
            <w:r>
              <w:t>List contacts with filters</w:t>
            </w:r>
          </w:p>
        </w:tc>
      </w:tr>
      <w:tr>
        <w:tc>
          <w:tcPr>
            <w:tcW w:type="dxa" w:w="4320"/>
          </w:tcPr>
          <w:p>
            <w:r>
              <w:t>GET /api/v1/contacts/{id}</w:t>
            </w:r>
          </w:p>
        </w:tc>
        <w:tc>
          <w:tcPr>
            <w:tcW w:type="dxa" w:w="4320"/>
          </w:tcPr>
          <w:p>
            <w:r>
              <w:t>Get contact by ID</w:t>
            </w:r>
          </w:p>
        </w:tc>
      </w:tr>
      <w:tr>
        <w:tc>
          <w:tcPr>
            <w:tcW w:type="dxa" w:w="4320"/>
          </w:tcPr>
          <w:p>
            <w:r>
              <w:t>POST /api/v1/contacts</w:t>
            </w:r>
          </w:p>
        </w:tc>
        <w:tc>
          <w:tcPr>
            <w:tcW w:type="dxa" w:w="4320"/>
          </w:tcPr>
          <w:p>
            <w:r>
              <w:t>Create new contact</w:t>
            </w:r>
          </w:p>
        </w:tc>
      </w:tr>
      <w:tr>
        <w:tc>
          <w:tcPr>
            <w:tcW w:type="dxa" w:w="4320"/>
          </w:tcPr>
          <w:p>
            <w:r>
              <w:t>PUT /api/v1/contacts/{id}</w:t>
            </w:r>
          </w:p>
        </w:tc>
        <w:tc>
          <w:tcPr>
            <w:tcW w:type="dxa" w:w="4320"/>
          </w:tcPr>
          <w:p>
            <w:r>
              <w:t>Update contact</w:t>
            </w:r>
          </w:p>
        </w:tc>
      </w:tr>
      <w:tr>
        <w:tc>
          <w:tcPr>
            <w:tcW w:type="dxa" w:w="4320"/>
          </w:tcPr>
          <w:p>
            <w:r>
              <w:t>DELETE /api/v1/contacts/{id}</w:t>
            </w:r>
          </w:p>
        </w:tc>
        <w:tc>
          <w:tcPr>
            <w:tcW w:type="dxa" w:w="4320"/>
          </w:tcPr>
          <w:p>
            <w:r>
              <w:t>Delete contact</w:t>
            </w:r>
          </w:p>
        </w:tc>
      </w:tr>
      <w:tr>
        <w:tc>
          <w:tcPr>
            <w:tcW w:type="dxa" w:w="4320"/>
          </w:tcPr>
          <w:p>
            <w:r>
              <w:t>GET /api/v1/contacts/{id}/activities</w:t>
            </w:r>
          </w:p>
        </w:tc>
        <w:tc>
          <w:tcPr>
            <w:tcW w:type="dxa" w:w="4320"/>
          </w:tcPr>
          <w:p>
            <w:r>
              <w:t>Get contact activities</w:t>
            </w:r>
          </w:p>
        </w:tc>
      </w:tr>
      <w:tr>
        <w:tc>
          <w:tcPr>
            <w:tcW w:type="dxa" w:w="4320"/>
          </w:tcPr>
          <w:p>
            <w:r>
              <w:t>GET /api/v1/contacts/{id}/deals</w:t>
            </w:r>
          </w:p>
        </w:tc>
        <w:tc>
          <w:tcPr>
            <w:tcW w:type="dxa" w:w="4320"/>
          </w:tcPr>
          <w:p>
            <w:r>
              <w:t>Get contact deals</w:t>
            </w:r>
          </w:p>
        </w:tc>
      </w:tr>
    </w:tbl>
    <w:p>
      <w:pPr>
        <w:pStyle w:val="Heading2"/>
      </w:pPr>
      <w:r>
        <w:t>5.2 Deal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GET /api/v1/deals</w:t>
            </w:r>
          </w:p>
        </w:tc>
        <w:tc>
          <w:tcPr>
            <w:tcW w:type="dxa" w:w="4320"/>
          </w:tcPr>
          <w:p>
            <w:r>
              <w:t>List deals with pipeline filters</w:t>
            </w:r>
          </w:p>
        </w:tc>
      </w:tr>
      <w:tr>
        <w:tc>
          <w:tcPr>
            <w:tcW w:type="dxa" w:w="4320"/>
          </w:tcPr>
          <w:p>
            <w:r>
              <w:t>GET /api/v1/deals/{id}</w:t>
            </w:r>
          </w:p>
        </w:tc>
        <w:tc>
          <w:tcPr>
            <w:tcW w:type="dxa" w:w="4320"/>
          </w:tcPr>
          <w:p>
            <w:r>
              <w:t>Get deal details</w:t>
            </w:r>
          </w:p>
        </w:tc>
      </w:tr>
      <w:tr>
        <w:tc>
          <w:tcPr>
            <w:tcW w:type="dxa" w:w="4320"/>
          </w:tcPr>
          <w:p>
            <w:r>
              <w:t>POST /api/v1/deals</w:t>
            </w:r>
          </w:p>
        </w:tc>
        <w:tc>
          <w:tcPr>
            <w:tcW w:type="dxa" w:w="4320"/>
          </w:tcPr>
          <w:p>
            <w:r>
              <w:t>Create new deal</w:t>
            </w:r>
          </w:p>
        </w:tc>
      </w:tr>
      <w:tr>
        <w:tc>
          <w:tcPr>
            <w:tcW w:type="dxa" w:w="4320"/>
          </w:tcPr>
          <w:p>
            <w:r>
              <w:t>PUT /api/v1/deals/{id}</w:t>
            </w:r>
          </w:p>
        </w:tc>
        <w:tc>
          <w:tcPr>
            <w:tcW w:type="dxa" w:w="4320"/>
          </w:tcPr>
          <w:p>
            <w:r>
              <w:t>Update deal</w:t>
            </w:r>
          </w:p>
        </w:tc>
      </w:tr>
      <w:tr>
        <w:tc>
          <w:tcPr>
            <w:tcW w:type="dxa" w:w="4320"/>
          </w:tcPr>
          <w:p>
            <w:r>
              <w:t>PUT /api/v1/deals/{id}/stage</w:t>
            </w:r>
          </w:p>
        </w:tc>
        <w:tc>
          <w:tcPr>
            <w:tcW w:type="dxa" w:w="4320"/>
          </w:tcPr>
          <w:p>
            <w:r>
              <w:t>Move deal to new stage</w:t>
            </w:r>
          </w:p>
        </w:tc>
      </w:tr>
      <w:tr>
        <w:tc>
          <w:tcPr>
            <w:tcW w:type="dxa" w:w="4320"/>
          </w:tcPr>
          <w:p>
            <w:r>
              <w:t>GET /api/v1/deals/pipeline</w:t>
            </w:r>
          </w:p>
        </w:tc>
        <w:tc>
          <w:tcPr>
            <w:tcW w:type="dxa" w:w="4320"/>
          </w:tcPr>
          <w:p>
            <w:r>
              <w:t>Get pipeline summary</w:t>
            </w:r>
          </w:p>
        </w:tc>
      </w:tr>
      <w:tr>
        <w:tc>
          <w:tcPr>
            <w:tcW w:type="dxa" w:w="4320"/>
          </w:tcPr>
          <w:p>
            <w:r>
              <w:t>GET /api/v1/deals/forecast</w:t>
            </w:r>
          </w:p>
        </w:tc>
        <w:tc>
          <w:tcPr>
            <w:tcW w:type="dxa" w:w="4320"/>
          </w:tcPr>
          <w:p>
            <w:r>
              <w:t>Get revenue forecast</w:t>
            </w:r>
          </w:p>
        </w:tc>
      </w:tr>
    </w:tbl>
    <w:p>
      <w:pPr>
        <w:pStyle w:val="Heading1"/>
      </w:pPr>
      <w:r>
        <w:t>6. UI Components</w:t>
      </w:r>
    </w:p>
    <w:p>
      <w:pPr>
        <w:pStyle w:val="Heading2"/>
      </w:pPr>
      <w:r>
        <w:t>6.1 Contact List View</w:t>
      </w:r>
    </w:p>
    <w:p>
      <w:pPr>
        <w:pStyle w:val="ListBullet"/>
      </w:pPr>
      <w:r>
        <w:t>Data table with sortable columns</w:t>
      </w:r>
    </w:p>
    <w:p>
      <w:pPr>
        <w:pStyle w:val="ListBullet"/>
      </w:pPr>
      <w:r>
        <w:t>Quick filters: Type, Status, Assigned To</w:t>
      </w:r>
    </w:p>
    <w:p>
      <w:pPr>
        <w:pStyle w:val="ListBullet"/>
      </w:pPr>
      <w:r>
        <w:t>Advanced filter panel</w:t>
      </w:r>
    </w:p>
    <w:p>
      <w:pPr>
        <w:pStyle w:val="ListBullet"/>
      </w:pPr>
      <w:r>
        <w:t>Bulk actions: Export, Assign, Update Status</w:t>
      </w:r>
    </w:p>
    <w:p>
      <w:pPr>
        <w:pStyle w:val="ListBullet"/>
      </w:pPr>
      <w:r>
        <w:t>Inline editing for quick updates</w:t>
      </w:r>
    </w:p>
    <w:p>
      <w:pPr>
        <w:pStyle w:val="Heading2"/>
      </w:pPr>
      <w:r>
        <w:t>6.2 Deal Pipeline View</w:t>
      </w:r>
    </w:p>
    <w:p>
      <w:pPr>
        <w:pStyle w:val="ListBullet"/>
      </w:pPr>
      <w:r>
        <w:t>Kanban board with draggable cards</w:t>
      </w:r>
    </w:p>
    <w:p>
      <w:pPr>
        <w:pStyle w:val="ListBullet"/>
      </w:pPr>
      <w:r>
        <w:t>Stage columns with deal counts and values</w:t>
      </w:r>
    </w:p>
    <w:p>
      <w:pPr>
        <w:pStyle w:val="ListBullet"/>
      </w:pPr>
      <w:r>
        <w:t>Deal cards showing key info (name, value, close date)</w:t>
      </w:r>
    </w:p>
    <w:p>
      <w:pPr>
        <w:pStyle w:val="ListBullet"/>
      </w:pPr>
      <w:r>
        <w:t>Quick actions on cards (call, email, edit)</w:t>
      </w:r>
    </w:p>
    <w:p>
      <w:pPr>
        <w:pStyle w:val="ListBullet"/>
      </w:pPr>
      <w:r>
        <w:t>Pipeline metrics sidebar</w:t>
      </w:r>
    </w:p>
    <w:p>
      <w:pPr>
        <w:pStyle w:val="Heading2"/>
      </w:pPr>
      <w:r>
        <w:t>6.3 Activity Timeline</w:t>
      </w:r>
    </w:p>
    <w:p>
      <w:pPr>
        <w:pStyle w:val="ListBullet"/>
      </w:pPr>
      <w:r>
        <w:t>Chronological display of all activities</w:t>
      </w:r>
    </w:p>
    <w:p>
      <w:pPr>
        <w:pStyle w:val="ListBullet"/>
      </w:pPr>
      <w:r>
        <w:t>Filter by activity type</w:t>
      </w:r>
    </w:p>
    <w:p>
      <w:pPr>
        <w:pStyle w:val="ListBullet"/>
      </w:pPr>
      <w:r>
        <w:t>Quick-add activity buttons</w:t>
      </w:r>
    </w:p>
    <w:p>
      <w:pPr>
        <w:pStyle w:val="ListBullet"/>
      </w:pPr>
      <w:r>
        <w:t>Expandable details for each activity</w:t>
      </w:r>
    </w:p>
    <w:p>
      <w:pPr>
        <w:pStyle w:val="ListBullet"/>
      </w:pPr>
      <w:r>
        <w:t>Linked entities (contact, deal, property)</w:t>
      </w:r>
    </w:p>
    <w:p>
      <w:pPr>
        <w:pStyle w:val="Heading1"/>
      </w:pPr>
      <w:r>
        <w:t>7. CRM Reports</w:t>
      </w:r>
    </w:p>
    <w:p>
      <w:r>
        <w:rPr>
          <w:b/>
        </w:rPr>
        <w:t xml:space="preserve">Sales Activity Report: </w:t>
      </w:r>
      <w:r>
        <w:t>Calls, meetings, emails by user and period</w:t>
      </w:r>
    </w:p>
    <w:p>
      <w:r>
        <w:rPr>
          <w:b/>
        </w:rPr>
        <w:t xml:space="preserve">Pipeline Report: </w:t>
      </w:r>
      <w:r>
        <w:t>Deals by stage, value, probability</w:t>
      </w:r>
    </w:p>
    <w:p>
      <w:r>
        <w:rPr>
          <w:b/>
        </w:rPr>
        <w:t xml:space="preserve">Conversion Report: </w:t>
      </w:r>
      <w:r>
        <w:t>Lead-to-close conversion rates</w:t>
      </w:r>
    </w:p>
    <w:p>
      <w:r>
        <w:rPr>
          <w:b/>
        </w:rPr>
        <w:t xml:space="preserve">Forecast Report: </w:t>
      </w:r>
      <w:r>
        <w:t>Expected revenue by period</w:t>
      </w:r>
    </w:p>
    <w:p>
      <w:r>
        <w:rPr>
          <w:b/>
        </w:rPr>
        <w:t xml:space="preserve">Commission Report: </w:t>
      </w:r>
      <w:r>
        <w:t>Commission calculations by deal and user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6"/>
      </w:rPr>
      <w:t>Murivest OS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808080"/>
        <w:sz w:val="18"/>
      </w:rPr>
      <w:t>Murivest OS | CRM Module Spec</w:t>
    </w:r>
  </w:p>
  <w:p>
    <w:pPr>
      <w:spacing w:before="40"/>
    </w:pPr>
    <w:r>
      <w:rPr>
        <w:rFonts w:ascii="Arial" w:hAnsi="Arial"/>
        <w:color w:val="CCCCCC"/>
        <w:sz w:val="16"/>
      </w:rP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4A4A4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8B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