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5881" w14:textId="77777777" w:rsidR="006211A2" w:rsidRPr="004140BB" w:rsidRDefault="006211A2" w:rsidP="006211A2">
      <w:pPr>
        <w:pStyle w:val="Heading1"/>
        <w:rPr>
          <w:sz w:val="24"/>
          <w:szCs w:val="24"/>
        </w:rPr>
      </w:pPr>
      <w:r w:rsidRPr="004140BB">
        <w:rPr>
          <w:sz w:val="24"/>
          <w:szCs w:val="24"/>
        </w:rPr>
        <w:t>Title: Navigating the Web: A Journey from Typing to Rendering</w:t>
      </w:r>
    </w:p>
    <w:p w14:paraId="364A1BFD" w14:textId="77777777" w:rsidR="006211A2" w:rsidRPr="004140BB" w:rsidRDefault="006211A2" w:rsidP="006211A2">
      <w:pPr>
        <w:rPr>
          <w:sz w:val="24"/>
          <w:szCs w:val="24"/>
        </w:rPr>
      </w:pPr>
    </w:p>
    <w:p w14:paraId="54208B8E" w14:textId="77777777" w:rsidR="006211A2" w:rsidRPr="004140BB" w:rsidRDefault="006211A2" w:rsidP="006211A2">
      <w:pPr>
        <w:pStyle w:val="Heading2"/>
        <w:rPr>
          <w:sz w:val="24"/>
          <w:szCs w:val="24"/>
        </w:rPr>
      </w:pPr>
      <w:r w:rsidRPr="004140BB">
        <w:rPr>
          <w:sz w:val="24"/>
          <w:szCs w:val="24"/>
        </w:rPr>
        <w:t>Introduction:</w:t>
      </w:r>
    </w:p>
    <w:p w14:paraId="7F96ADD5" w14:textId="77777777" w:rsidR="006211A2" w:rsidRPr="004140BB" w:rsidRDefault="006211A2" w:rsidP="006211A2">
      <w:pPr>
        <w:rPr>
          <w:sz w:val="24"/>
          <w:szCs w:val="24"/>
        </w:rPr>
      </w:pPr>
      <w:r w:rsidRPr="004140BB">
        <w:rPr>
          <w:sz w:val="24"/>
          <w:szCs w:val="24"/>
        </w:rPr>
        <w:t>When you type "https://www.google.com" in your browser and hit Enter, a series of intricate processes unfold behind the scenes, enabling you to access the desired web page seamlessly. In this blog post, we'll delve into the key components of this journey, from the initial DNS request to the final rendering of the webpage.</w:t>
      </w:r>
    </w:p>
    <w:p w14:paraId="5297D01F" w14:textId="77777777" w:rsidR="006211A2" w:rsidRPr="004140BB" w:rsidRDefault="006211A2" w:rsidP="006211A2">
      <w:pPr>
        <w:rPr>
          <w:sz w:val="24"/>
          <w:szCs w:val="24"/>
        </w:rPr>
      </w:pPr>
    </w:p>
    <w:p w14:paraId="251805F6" w14:textId="77777777" w:rsidR="006211A2" w:rsidRPr="004140BB" w:rsidRDefault="006211A2" w:rsidP="006211A2">
      <w:pPr>
        <w:pStyle w:val="Heading2"/>
        <w:rPr>
          <w:sz w:val="24"/>
          <w:szCs w:val="24"/>
        </w:rPr>
      </w:pPr>
      <w:r w:rsidRPr="004140BB">
        <w:rPr>
          <w:sz w:val="24"/>
          <w:szCs w:val="24"/>
        </w:rPr>
        <w:t>1. DNS Request:</w:t>
      </w:r>
    </w:p>
    <w:p w14:paraId="25A979E6" w14:textId="77777777" w:rsidR="006211A2" w:rsidRPr="004140BB" w:rsidRDefault="006211A2" w:rsidP="006211A2">
      <w:pPr>
        <w:rPr>
          <w:sz w:val="24"/>
          <w:szCs w:val="24"/>
        </w:rPr>
      </w:pPr>
      <w:r w:rsidRPr="004140BB">
        <w:rPr>
          <w:sz w:val="24"/>
          <w:szCs w:val="24"/>
        </w:rPr>
        <w:t>The journey begins with a Domain Name System (DNS) request. The browser needs to translate the human-readable domain name (www.google.com) into an IP address that servers understand. The browser queries a DNS resolver, which then communicates with authoritative DNS servers to obtain the corresponding IP address.</w:t>
      </w:r>
    </w:p>
    <w:p w14:paraId="71B623A0" w14:textId="77777777" w:rsidR="006211A2" w:rsidRPr="004140BB" w:rsidRDefault="006211A2" w:rsidP="006211A2">
      <w:pPr>
        <w:rPr>
          <w:sz w:val="24"/>
          <w:szCs w:val="24"/>
        </w:rPr>
      </w:pPr>
    </w:p>
    <w:p w14:paraId="73819E5E" w14:textId="77777777" w:rsidR="006211A2" w:rsidRPr="004140BB" w:rsidRDefault="006211A2" w:rsidP="006211A2">
      <w:pPr>
        <w:pStyle w:val="Heading2"/>
        <w:rPr>
          <w:b/>
          <w:bCs/>
          <w:sz w:val="24"/>
          <w:szCs w:val="24"/>
        </w:rPr>
      </w:pPr>
      <w:r w:rsidRPr="004140BB">
        <w:rPr>
          <w:b/>
          <w:bCs/>
          <w:sz w:val="24"/>
          <w:szCs w:val="24"/>
        </w:rPr>
        <w:t>2. TCP/IP:</w:t>
      </w:r>
    </w:p>
    <w:p w14:paraId="4EA5760E" w14:textId="77777777" w:rsidR="006211A2" w:rsidRPr="004140BB" w:rsidRDefault="006211A2" w:rsidP="006211A2">
      <w:pPr>
        <w:rPr>
          <w:sz w:val="24"/>
          <w:szCs w:val="24"/>
        </w:rPr>
      </w:pPr>
      <w:r w:rsidRPr="004140BB">
        <w:rPr>
          <w:sz w:val="24"/>
          <w:szCs w:val="24"/>
        </w:rPr>
        <w:t>Once the IP address is resolved, the browser initiates a Transmission Control Protocol (TCP) connection to the server. TCP ensures reliable and ordered delivery of data between the client and the server. Internet Protocol (IP) comes into play to route the data packets across the network.</w:t>
      </w:r>
    </w:p>
    <w:p w14:paraId="3CAEE54E" w14:textId="77777777" w:rsidR="006211A2" w:rsidRPr="004140BB" w:rsidRDefault="006211A2" w:rsidP="006211A2">
      <w:pPr>
        <w:rPr>
          <w:sz w:val="24"/>
          <w:szCs w:val="24"/>
        </w:rPr>
      </w:pPr>
    </w:p>
    <w:p w14:paraId="1C9FC298" w14:textId="77777777" w:rsidR="006211A2" w:rsidRPr="004140BB" w:rsidRDefault="006211A2" w:rsidP="006211A2">
      <w:pPr>
        <w:pStyle w:val="Heading2"/>
        <w:rPr>
          <w:sz w:val="24"/>
          <w:szCs w:val="24"/>
        </w:rPr>
      </w:pPr>
      <w:r w:rsidRPr="004140BB">
        <w:rPr>
          <w:sz w:val="24"/>
          <w:szCs w:val="24"/>
        </w:rPr>
        <w:t>3. Firewall:</w:t>
      </w:r>
    </w:p>
    <w:p w14:paraId="37F91238" w14:textId="77777777" w:rsidR="006211A2" w:rsidRPr="004140BB" w:rsidRDefault="006211A2" w:rsidP="006211A2">
      <w:pPr>
        <w:rPr>
          <w:sz w:val="24"/>
          <w:szCs w:val="24"/>
        </w:rPr>
      </w:pPr>
      <w:r w:rsidRPr="004140BB">
        <w:rPr>
          <w:sz w:val="24"/>
          <w:szCs w:val="24"/>
        </w:rPr>
        <w:t>Before establishing a connection, the data packets may encounter firewalls, which are security measures implemented to filter and control incoming and outgoing network traffic. Firewalls help protect the network from unauthorized access and potential threats.</w:t>
      </w:r>
    </w:p>
    <w:p w14:paraId="693CAF61" w14:textId="77777777" w:rsidR="006211A2" w:rsidRPr="004140BB" w:rsidRDefault="006211A2" w:rsidP="006211A2">
      <w:pPr>
        <w:rPr>
          <w:sz w:val="24"/>
          <w:szCs w:val="24"/>
        </w:rPr>
      </w:pPr>
    </w:p>
    <w:p w14:paraId="58210F8D" w14:textId="77777777" w:rsidR="006211A2" w:rsidRPr="004140BB" w:rsidRDefault="006211A2" w:rsidP="006211A2">
      <w:pPr>
        <w:pStyle w:val="Heading2"/>
        <w:rPr>
          <w:sz w:val="24"/>
          <w:szCs w:val="24"/>
        </w:rPr>
      </w:pPr>
      <w:r w:rsidRPr="004140BB">
        <w:rPr>
          <w:sz w:val="24"/>
          <w:szCs w:val="24"/>
        </w:rPr>
        <w:t>4. HTTPS/SSL:</w:t>
      </w:r>
    </w:p>
    <w:p w14:paraId="075E82F8" w14:textId="77777777" w:rsidR="006211A2" w:rsidRPr="004140BB" w:rsidRDefault="006211A2" w:rsidP="006211A2">
      <w:pPr>
        <w:rPr>
          <w:sz w:val="24"/>
          <w:szCs w:val="24"/>
        </w:rPr>
      </w:pPr>
      <w:r w:rsidRPr="004140BB">
        <w:rPr>
          <w:sz w:val="24"/>
          <w:szCs w:val="24"/>
        </w:rPr>
        <w:t>In the era of cybersecurity concerns, the next step involves securing the data exchange between the client and server. Hypertext Transfer Protocol Secure (HTTPS) encrypts the communication using Secure Sockets Layer (SSL) or its successor, Transport Layer Security (TLS). This encryption ensures the confidentiality and integrity of the data during transmission.</w:t>
      </w:r>
    </w:p>
    <w:p w14:paraId="4FD32967" w14:textId="77777777" w:rsidR="006211A2" w:rsidRPr="004140BB" w:rsidRDefault="006211A2" w:rsidP="006211A2">
      <w:pPr>
        <w:rPr>
          <w:sz w:val="24"/>
          <w:szCs w:val="24"/>
        </w:rPr>
      </w:pPr>
    </w:p>
    <w:p w14:paraId="72E82EEE" w14:textId="77777777" w:rsidR="006211A2" w:rsidRPr="004140BB" w:rsidRDefault="006211A2" w:rsidP="006211A2">
      <w:pPr>
        <w:pStyle w:val="Heading2"/>
        <w:rPr>
          <w:sz w:val="24"/>
          <w:szCs w:val="24"/>
        </w:rPr>
      </w:pPr>
      <w:r w:rsidRPr="004140BB">
        <w:rPr>
          <w:sz w:val="24"/>
          <w:szCs w:val="24"/>
        </w:rPr>
        <w:lastRenderedPageBreak/>
        <w:t>5. Load-Balancer:</w:t>
      </w:r>
    </w:p>
    <w:p w14:paraId="505D4A7C" w14:textId="77777777" w:rsidR="006211A2" w:rsidRPr="004140BB" w:rsidRDefault="006211A2" w:rsidP="006211A2">
      <w:pPr>
        <w:rPr>
          <w:sz w:val="24"/>
          <w:szCs w:val="24"/>
        </w:rPr>
      </w:pPr>
      <w:r w:rsidRPr="004140BB">
        <w:rPr>
          <w:sz w:val="24"/>
          <w:szCs w:val="24"/>
        </w:rPr>
        <w:t>For popular websites like Google, load balancing becomes crucial. Load balancers distribute incoming traffic across multiple servers to ensure optimal resource utilization and prevent server overload. This enhances the website's performance, scalability, and reliability.</w:t>
      </w:r>
    </w:p>
    <w:p w14:paraId="25FF51C9" w14:textId="77777777" w:rsidR="006211A2" w:rsidRPr="004140BB" w:rsidRDefault="006211A2" w:rsidP="006211A2">
      <w:pPr>
        <w:rPr>
          <w:sz w:val="24"/>
          <w:szCs w:val="24"/>
        </w:rPr>
      </w:pPr>
    </w:p>
    <w:p w14:paraId="4EF16496" w14:textId="77777777" w:rsidR="006211A2" w:rsidRPr="004140BB" w:rsidRDefault="006211A2" w:rsidP="006211A2">
      <w:pPr>
        <w:pStyle w:val="Heading2"/>
        <w:rPr>
          <w:sz w:val="24"/>
          <w:szCs w:val="24"/>
        </w:rPr>
      </w:pPr>
      <w:r w:rsidRPr="004140BB">
        <w:rPr>
          <w:sz w:val="24"/>
          <w:szCs w:val="24"/>
        </w:rPr>
        <w:t>6. Web Server:</w:t>
      </w:r>
    </w:p>
    <w:p w14:paraId="1DAC9CCB" w14:textId="77777777" w:rsidR="006211A2" w:rsidRPr="004140BB" w:rsidRDefault="006211A2" w:rsidP="006211A2">
      <w:pPr>
        <w:rPr>
          <w:sz w:val="24"/>
          <w:szCs w:val="24"/>
        </w:rPr>
      </w:pPr>
      <w:r w:rsidRPr="004140BB">
        <w:rPr>
          <w:sz w:val="24"/>
          <w:szCs w:val="24"/>
        </w:rPr>
        <w:t>Once past the load balancer, the request reaches the web server. The web server processes the request, retrieves the necessary files, such as HTML, CSS, and JavaScript, and sends them back to the browser. Common web servers include Apache, Nginx, and Microsoft Internet Information Services (IIS).</w:t>
      </w:r>
    </w:p>
    <w:p w14:paraId="0207EA79" w14:textId="77777777" w:rsidR="006211A2" w:rsidRPr="004140BB" w:rsidRDefault="006211A2" w:rsidP="006211A2">
      <w:pPr>
        <w:rPr>
          <w:sz w:val="24"/>
          <w:szCs w:val="24"/>
        </w:rPr>
      </w:pPr>
    </w:p>
    <w:p w14:paraId="04BAC574" w14:textId="77777777" w:rsidR="006211A2" w:rsidRPr="004140BB" w:rsidRDefault="006211A2" w:rsidP="006211A2">
      <w:pPr>
        <w:pStyle w:val="Heading2"/>
        <w:rPr>
          <w:sz w:val="24"/>
          <w:szCs w:val="24"/>
        </w:rPr>
      </w:pPr>
      <w:r w:rsidRPr="004140BB">
        <w:rPr>
          <w:sz w:val="24"/>
          <w:szCs w:val="24"/>
        </w:rPr>
        <w:t>7. Application Server:</w:t>
      </w:r>
    </w:p>
    <w:p w14:paraId="0C35AE0A" w14:textId="77777777" w:rsidR="006211A2" w:rsidRPr="004140BB" w:rsidRDefault="006211A2" w:rsidP="006211A2">
      <w:pPr>
        <w:rPr>
          <w:sz w:val="24"/>
          <w:szCs w:val="24"/>
        </w:rPr>
      </w:pPr>
      <w:r w:rsidRPr="004140BB">
        <w:rPr>
          <w:sz w:val="24"/>
          <w:szCs w:val="24"/>
        </w:rPr>
        <w:t>For dynamic websites with server-side processing, an application server comes into play. It executes server-side scripts, interacts with databases, and generates dynamic content. Popular choices include Node.js, Django, and Ruby on Rails.</w:t>
      </w:r>
    </w:p>
    <w:p w14:paraId="02627744" w14:textId="77777777" w:rsidR="006211A2" w:rsidRPr="004140BB" w:rsidRDefault="006211A2" w:rsidP="006211A2">
      <w:pPr>
        <w:rPr>
          <w:sz w:val="24"/>
          <w:szCs w:val="24"/>
        </w:rPr>
      </w:pPr>
    </w:p>
    <w:p w14:paraId="1686146C" w14:textId="77777777" w:rsidR="006211A2" w:rsidRPr="004140BB" w:rsidRDefault="006211A2" w:rsidP="006211A2">
      <w:pPr>
        <w:pStyle w:val="Heading2"/>
        <w:rPr>
          <w:sz w:val="24"/>
          <w:szCs w:val="24"/>
        </w:rPr>
      </w:pPr>
      <w:r w:rsidRPr="004140BB">
        <w:rPr>
          <w:sz w:val="24"/>
          <w:szCs w:val="24"/>
        </w:rPr>
        <w:t>8. Database:</w:t>
      </w:r>
    </w:p>
    <w:p w14:paraId="30CA1FF6" w14:textId="77777777" w:rsidR="006211A2" w:rsidRPr="004140BB" w:rsidRDefault="006211A2" w:rsidP="006211A2">
      <w:pPr>
        <w:rPr>
          <w:sz w:val="24"/>
          <w:szCs w:val="24"/>
        </w:rPr>
      </w:pPr>
      <w:r w:rsidRPr="004140BB">
        <w:rPr>
          <w:sz w:val="24"/>
          <w:szCs w:val="24"/>
        </w:rPr>
        <w:t>In many cases, web applications rely on databases to store and retrieve data dynamically. The application server communicates with the database server, retrieves the necessary information, and combines it with the server-side logic to generate the final content presented to the user.</w:t>
      </w:r>
    </w:p>
    <w:p w14:paraId="5538EC70" w14:textId="77777777" w:rsidR="006211A2" w:rsidRPr="004140BB" w:rsidRDefault="006211A2" w:rsidP="006211A2">
      <w:pPr>
        <w:rPr>
          <w:sz w:val="24"/>
          <w:szCs w:val="24"/>
        </w:rPr>
      </w:pPr>
    </w:p>
    <w:p w14:paraId="03D364AD" w14:textId="77777777" w:rsidR="006211A2" w:rsidRPr="004140BB" w:rsidRDefault="006211A2" w:rsidP="006211A2">
      <w:pPr>
        <w:pStyle w:val="Heading2"/>
        <w:rPr>
          <w:sz w:val="24"/>
          <w:szCs w:val="24"/>
        </w:rPr>
      </w:pPr>
      <w:r w:rsidRPr="004140BB">
        <w:rPr>
          <w:sz w:val="24"/>
          <w:szCs w:val="24"/>
        </w:rPr>
        <w:t>Conclusion:</w:t>
      </w:r>
    </w:p>
    <w:p w14:paraId="5FC9E81C" w14:textId="77777777" w:rsidR="006211A2" w:rsidRPr="004140BB" w:rsidRDefault="006211A2" w:rsidP="006211A2">
      <w:pPr>
        <w:rPr>
          <w:sz w:val="24"/>
          <w:szCs w:val="24"/>
        </w:rPr>
      </w:pPr>
      <w:r w:rsidRPr="004140BB">
        <w:rPr>
          <w:sz w:val="24"/>
          <w:szCs w:val="24"/>
        </w:rPr>
        <w:t>As we press Enter after typing a URL, we embark on a journey through the intricacies of the web stack. From DNS resolution to database interactions, each step contributes to the seamless user experience we often take for granted. Understanding this process not only enhances our appreciation for the technology but also equips us with the knowledge to navigate the digital landscape more effectively.</w:t>
      </w:r>
    </w:p>
    <w:p w14:paraId="5FDA5AE7" w14:textId="77777777" w:rsidR="006211A2" w:rsidRPr="004140BB" w:rsidRDefault="006211A2" w:rsidP="006211A2">
      <w:pPr>
        <w:rPr>
          <w:sz w:val="24"/>
          <w:szCs w:val="24"/>
        </w:rPr>
      </w:pPr>
    </w:p>
    <w:p w14:paraId="1ACB14D0" w14:textId="52806DCE" w:rsidR="0038418E" w:rsidRPr="004140BB" w:rsidRDefault="006211A2" w:rsidP="006211A2">
      <w:pPr>
        <w:rPr>
          <w:sz w:val="24"/>
          <w:szCs w:val="24"/>
        </w:rPr>
      </w:pPr>
      <w:r w:rsidRPr="004140BB">
        <w:rPr>
          <w:sz w:val="24"/>
          <w:szCs w:val="24"/>
        </w:rPr>
        <w:t>Blog Post Link: [</w:t>
      </w:r>
      <w:r w:rsidR="00076C74">
        <w:rPr>
          <w:color w:val="FFFFFF"/>
          <w:sz w:val="23"/>
          <w:szCs w:val="23"/>
          <w:shd w:val="clear" w:color="auto" w:fill="000000"/>
        </w:rPr>
        <w:t>https://x.com/muriuki_alex52/status/1736153219233911070?s=20</w:t>
      </w:r>
      <w:r w:rsidRPr="004140BB">
        <w:rPr>
          <w:sz w:val="24"/>
          <w:szCs w:val="24"/>
        </w:rPr>
        <w:t>]</w:t>
      </w:r>
    </w:p>
    <w:sectPr w:rsidR="0038418E" w:rsidRPr="0041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A2"/>
    <w:rsid w:val="00076C74"/>
    <w:rsid w:val="0038418E"/>
    <w:rsid w:val="004140BB"/>
    <w:rsid w:val="0062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2EB2"/>
  <w15:chartTrackingRefBased/>
  <w15:docId w15:val="{422186AF-897F-4167-97D3-57E8B830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1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1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2023-12-16T22:01:00Z</dcterms:created>
  <dcterms:modified xsi:type="dcterms:W3CDTF">2023-12-16T22:36:00Z</dcterms:modified>
</cp:coreProperties>
</file>