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40A0FE">
      <w:pPr>
        <w:jc w:val="center"/>
        <w:rPr>
          <w:sz w:val="28"/>
          <w:szCs w:val="28"/>
          <w:lang w:val="ro-RO"/>
        </w:rPr>
      </w:pPr>
      <w:r>
        <w:rPr>
          <w:sz w:val="28"/>
          <w:szCs w:val="28"/>
          <w:lang w:val="ro-RO"/>
        </w:rPr>
        <w:t>Ministerul Educației și Cercetării al Republicii Moldova</w:t>
      </w:r>
    </w:p>
    <w:p w14:paraId="164767BA">
      <w:pPr>
        <w:ind w:left="283"/>
        <w:jc w:val="center"/>
        <w:rPr>
          <w:sz w:val="28"/>
          <w:szCs w:val="28"/>
          <w:lang w:val="ro-RO"/>
        </w:rPr>
      </w:pPr>
      <w:r>
        <w:rPr>
          <w:sz w:val="28"/>
          <w:szCs w:val="28"/>
          <w:lang w:val="ro-RO"/>
        </w:rPr>
        <w:t>Universitatea Tehnică a Moldovei</w:t>
      </w:r>
    </w:p>
    <w:p w14:paraId="196C8586">
      <w:pPr>
        <w:ind w:left="283" w:right="138"/>
        <w:jc w:val="center"/>
        <w:rPr>
          <w:sz w:val="28"/>
          <w:szCs w:val="28"/>
          <w:lang w:val="ro-RO"/>
        </w:rPr>
      </w:pPr>
      <w:r>
        <w:rPr>
          <w:sz w:val="28"/>
          <w:szCs w:val="28"/>
          <w:lang w:val="ro-RO"/>
        </w:rPr>
        <w:t>Facultatea Calculatoare, Informatică și Microelectronică</w:t>
      </w:r>
    </w:p>
    <w:p w14:paraId="0017801D">
      <w:pPr>
        <w:ind w:left="283"/>
        <w:rPr>
          <w:lang w:val="ro-RO"/>
        </w:rPr>
      </w:pPr>
    </w:p>
    <w:p w14:paraId="4C2E2300">
      <w:pPr>
        <w:ind w:left="283"/>
        <w:rPr>
          <w:lang w:val="ro-RO"/>
        </w:rPr>
      </w:pPr>
    </w:p>
    <w:p w14:paraId="04212ADD">
      <w:pPr>
        <w:ind w:left="283"/>
        <w:rPr>
          <w:lang w:val="ro-RO"/>
        </w:rPr>
      </w:pPr>
    </w:p>
    <w:p w14:paraId="4F6FBC9D">
      <w:pPr>
        <w:ind w:left="283"/>
        <w:rPr>
          <w:lang w:val="ro-RO"/>
        </w:rPr>
      </w:pPr>
    </w:p>
    <w:p w14:paraId="34C58C56">
      <w:pPr>
        <w:ind w:left="283"/>
        <w:rPr>
          <w:lang w:val="ro-RO"/>
        </w:rPr>
      </w:pPr>
    </w:p>
    <w:p w14:paraId="0164CA08">
      <w:pPr>
        <w:ind w:left="283"/>
        <w:rPr>
          <w:lang w:val="ro-RO"/>
        </w:rPr>
      </w:pPr>
    </w:p>
    <w:p w14:paraId="6BABA547">
      <w:pPr>
        <w:ind w:left="283" w:right="278"/>
        <w:rPr>
          <w:lang w:val="ro-RO"/>
        </w:rPr>
      </w:pPr>
    </w:p>
    <w:p w14:paraId="1DCABF17">
      <w:pPr>
        <w:ind w:left="283"/>
        <w:jc w:val="center"/>
        <w:rPr>
          <w:b/>
          <w:sz w:val="144"/>
          <w:szCs w:val="144"/>
          <w:lang w:val="ro-RO"/>
        </w:rPr>
      </w:pPr>
      <w:r>
        <w:rPr>
          <w:b/>
          <w:sz w:val="144"/>
          <w:szCs w:val="144"/>
          <w:lang w:val="ro-RO"/>
        </w:rPr>
        <w:t>Raport</w:t>
      </w:r>
    </w:p>
    <w:p w14:paraId="4E6586F3">
      <w:pPr>
        <w:ind w:left="283"/>
        <w:jc w:val="center"/>
        <w:rPr>
          <w:b/>
          <w:sz w:val="48"/>
          <w:szCs w:val="48"/>
          <w:lang w:val="ro-RO"/>
        </w:rPr>
      </w:pPr>
      <w:r>
        <w:rPr>
          <w:b/>
          <w:sz w:val="48"/>
          <w:szCs w:val="48"/>
          <w:lang w:val="ro-RO"/>
        </w:rPr>
        <w:t xml:space="preserve">la </w:t>
      </w:r>
    </w:p>
    <w:p w14:paraId="2277006E">
      <w:pPr>
        <w:ind w:left="283"/>
        <w:jc w:val="center"/>
        <w:rPr>
          <w:b/>
          <w:sz w:val="32"/>
          <w:szCs w:val="32"/>
          <w:lang w:val="ro-RO"/>
        </w:rPr>
      </w:pPr>
      <w:r>
        <w:rPr>
          <w:b/>
          <w:sz w:val="48"/>
          <w:szCs w:val="48"/>
          <w:lang w:val="ro-RO"/>
        </w:rPr>
        <w:t>Lucrarea de laborator Nr. 1</w:t>
      </w:r>
    </w:p>
    <w:p w14:paraId="435BA90A">
      <w:pPr>
        <w:ind w:left="283"/>
        <w:jc w:val="center"/>
        <w:rPr>
          <w:b/>
          <w:sz w:val="32"/>
          <w:szCs w:val="32"/>
          <w:lang w:val="ro-RO"/>
        </w:rPr>
      </w:pPr>
    </w:p>
    <w:p w14:paraId="3198624B">
      <w:pPr>
        <w:ind w:left="283"/>
        <w:jc w:val="center"/>
        <w:rPr>
          <w:sz w:val="28"/>
          <w:szCs w:val="28"/>
          <w:lang w:val="ro-RO"/>
        </w:rPr>
      </w:pPr>
      <w:r>
        <w:rPr>
          <w:i/>
          <w:sz w:val="28"/>
          <w:szCs w:val="28"/>
          <w:lang w:val="ro-RO"/>
        </w:rPr>
        <w:t>Disciplina: Tehnici de programare</w:t>
      </w:r>
    </w:p>
    <w:p w14:paraId="4057F66D">
      <w:pPr>
        <w:ind w:left="283"/>
        <w:rPr>
          <w:b/>
          <w:sz w:val="36"/>
          <w:szCs w:val="36"/>
          <w:lang w:val="ro-RO"/>
        </w:rPr>
      </w:pPr>
    </w:p>
    <w:p w14:paraId="2968EE11">
      <w:pPr>
        <w:ind w:left="283"/>
        <w:jc w:val="center"/>
        <w:rPr>
          <w:sz w:val="36"/>
          <w:szCs w:val="36"/>
          <w:lang w:val="ro-RO"/>
        </w:rPr>
      </w:pPr>
      <w:r>
        <w:rPr>
          <w:b/>
          <w:sz w:val="36"/>
          <w:szCs w:val="36"/>
          <w:lang w:val="ro-RO"/>
        </w:rPr>
        <w:t xml:space="preserve">Tema: </w:t>
      </w:r>
      <w:r>
        <w:rPr>
          <w:sz w:val="36"/>
          <w:szCs w:val="36"/>
          <w:lang w:val="ro-RO"/>
        </w:rPr>
        <w:t>”</w:t>
      </w:r>
      <w:r>
        <w:rPr>
          <w:rFonts w:hint="default"/>
          <w:sz w:val="36"/>
          <w:szCs w:val="36"/>
          <w:lang w:val="ro-RO"/>
        </w:rPr>
        <w:t>Înțelegerea și Utilizarea mediului în linux</w:t>
      </w:r>
      <w:r>
        <w:rPr>
          <w:sz w:val="32"/>
          <w:szCs w:val="32"/>
          <w:lang w:val="ro-RO"/>
        </w:rPr>
        <w:t xml:space="preserve"> </w:t>
      </w:r>
      <w:r>
        <w:rPr>
          <w:sz w:val="36"/>
          <w:szCs w:val="36"/>
          <w:lang w:val="ro-RO"/>
        </w:rPr>
        <w:t>”</w:t>
      </w:r>
    </w:p>
    <w:p w14:paraId="10115E4F">
      <w:pPr>
        <w:ind w:left="283"/>
        <w:rPr>
          <w:b/>
          <w:sz w:val="36"/>
          <w:szCs w:val="36"/>
          <w:lang w:val="ro-RO"/>
        </w:rPr>
      </w:pPr>
    </w:p>
    <w:p w14:paraId="3D95CBB5">
      <w:pPr>
        <w:ind w:left="283"/>
        <w:rPr>
          <w:sz w:val="36"/>
          <w:szCs w:val="36"/>
          <w:lang w:val="ro-RO"/>
        </w:rPr>
      </w:pPr>
    </w:p>
    <w:p w14:paraId="7F21B277">
      <w:pPr>
        <w:ind w:left="283"/>
        <w:rPr>
          <w:sz w:val="32"/>
          <w:szCs w:val="32"/>
          <w:lang w:val="ro-RO"/>
        </w:rPr>
      </w:pPr>
    </w:p>
    <w:p w14:paraId="5A8FF734">
      <w:pPr>
        <w:ind w:left="283"/>
        <w:rPr>
          <w:sz w:val="32"/>
          <w:szCs w:val="32"/>
          <w:lang w:val="ro-RO"/>
        </w:rPr>
      </w:pPr>
    </w:p>
    <w:p w14:paraId="26451FA5">
      <w:pPr>
        <w:ind w:left="283"/>
        <w:rPr>
          <w:sz w:val="32"/>
          <w:szCs w:val="32"/>
          <w:lang w:val="ro-RO"/>
        </w:rPr>
      </w:pPr>
    </w:p>
    <w:p w14:paraId="2BB21576">
      <w:pPr>
        <w:ind w:left="283"/>
        <w:rPr>
          <w:sz w:val="32"/>
          <w:szCs w:val="32"/>
          <w:lang w:val="ro-RO"/>
        </w:rPr>
      </w:pPr>
    </w:p>
    <w:p w14:paraId="1F82E265">
      <w:pPr>
        <w:ind w:left="-566" w:right="-3"/>
        <w:rPr>
          <w:rFonts w:hint="default"/>
          <w:sz w:val="28"/>
          <w:szCs w:val="28"/>
          <w:lang w:val="en-US"/>
        </w:rPr>
      </w:pPr>
      <w:r>
        <w:rPr>
          <w:sz w:val="28"/>
          <w:szCs w:val="28"/>
          <w:lang w:val="ro-RO"/>
        </w:rPr>
        <w:t xml:space="preserve">     A efectuat : </w:t>
      </w:r>
      <w:r>
        <w:rPr>
          <w:sz w:val="28"/>
          <w:szCs w:val="28"/>
          <w:lang w:val="ro-RO"/>
        </w:rPr>
        <w:tab/>
      </w:r>
      <w:r>
        <w:rPr>
          <w:sz w:val="28"/>
          <w:szCs w:val="28"/>
          <w:lang w:val="ro-RO"/>
        </w:rPr>
        <w:tab/>
      </w:r>
      <w:r>
        <w:rPr>
          <w:sz w:val="28"/>
          <w:szCs w:val="28"/>
          <w:lang w:val="ro-RO"/>
        </w:rPr>
        <w:tab/>
      </w:r>
      <w:r>
        <w:rPr>
          <w:sz w:val="28"/>
          <w:szCs w:val="28"/>
          <w:lang w:val="ro-RO"/>
        </w:rPr>
        <w:tab/>
      </w:r>
      <w:r>
        <w:rPr>
          <w:sz w:val="28"/>
          <w:szCs w:val="28"/>
          <w:lang w:val="ro-RO"/>
        </w:rPr>
        <w:tab/>
      </w:r>
      <w:r>
        <w:rPr>
          <w:sz w:val="28"/>
          <w:szCs w:val="28"/>
          <w:lang w:val="ro-RO"/>
        </w:rPr>
        <w:t xml:space="preserve">                                      st. gr.SI – </w:t>
      </w:r>
      <w:r>
        <w:rPr>
          <w:rFonts w:hint="default"/>
          <w:sz w:val="28"/>
          <w:szCs w:val="28"/>
          <w:lang w:val="en-US"/>
        </w:rPr>
        <w:t xml:space="preserve">265 </w:t>
      </w:r>
      <w:r>
        <w:rPr>
          <w:rFonts w:hint="default"/>
          <w:sz w:val="28"/>
          <w:szCs w:val="28"/>
          <w:highlight w:val="yellow"/>
          <w:lang w:val="en-US"/>
        </w:rPr>
        <w:t>Mironica Mark</w:t>
      </w:r>
    </w:p>
    <w:p w14:paraId="5E542294">
      <w:pPr>
        <w:ind w:left="-566"/>
        <w:rPr>
          <w:sz w:val="28"/>
          <w:szCs w:val="28"/>
          <w:lang w:val="ro-RO"/>
        </w:rPr>
      </w:pPr>
    </w:p>
    <w:p w14:paraId="2F4306BB">
      <w:pPr>
        <w:ind w:left="-566"/>
        <w:rPr>
          <w:rFonts w:hint="default"/>
          <w:sz w:val="28"/>
          <w:szCs w:val="28"/>
          <w:lang w:val="en-US"/>
        </w:rPr>
      </w:pPr>
      <w:r>
        <w:rPr>
          <w:sz w:val="28"/>
          <w:szCs w:val="28"/>
          <w:lang w:val="ro-RO"/>
        </w:rPr>
        <w:t xml:space="preserve">     A verificat : </w:t>
      </w:r>
      <w:r>
        <w:rPr>
          <w:sz w:val="28"/>
          <w:szCs w:val="28"/>
          <w:lang w:val="ro-RO"/>
        </w:rPr>
        <w:tab/>
      </w:r>
      <w:r>
        <w:rPr>
          <w:sz w:val="28"/>
          <w:szCs w:val="28"/>
          <w:lang w:val="ro-RO"/>
        </w:rPr>
        <w:tab/>
      </w:r>
      <w:r>
        <w:rPr>
          <w:sz w:val="28"/>
          <w:szCs w:val="28"/>
          <w:lang w:val="ro-RO"/>
        </w:rPr>
        <w:tab/>
      </w:r>
      <w:r>
        <w:rPr>
          <w:sz w:val="28"/>
          <w:szCs w:val="28"/>
          <w:lang w:val="ro-RO"/>
        </w:rPr>
        <w:tab/>
      </w:r>
      <w:r>
        <w:rPr>
          <w:sz w:val="28"/>
          <w:szCs w:val="28"/>
          <w:lang w:val="ro-RO"/>
        </w:rPr>
        <w:t xml:space="preserve">                                       asistent universitar </w:t>
      </w:r>
      <w:r>
        <w:rPr>
          <w:rFonts w:hint="default"/>
          <w:sz w:val="28"/>
          <w:szCs w:val="28"/>
          <w:highlight w:val="yellow"/>
          <w:lang w:val="en-US"/>
        </w:rPr>
        <w:t>Cristian Gonceari</w:t>
      </w:r>
    </w:p>
    <w:p w14:paraId="76734411">
      <w:pPr>
        <w:ind w:left="283"/>
        <w:rPr>
          <w:sz w:val="32"/>
          <w:szCs w:val="32"/>
          <w:lang w:val="ro-RO"/>
        </w:rPr>
      </w:pPr>
    </w:p>
    <w:p w14:paraId="73772A95">
      <w:pPr>
        <w:rPr>
          <w:sz w:val="32"/>
          <w:szCs w:val="32"/>
          <w:lang w:val="ro-RO"/>
        </w:rPr>
      </w:pPr>
    </w:p>
    <w:p w14:paraId="717B591D">
      <w:pPr>
        <w:ind w:left="283"/>
        <w:rPr>
          <w:sz w:val="32"/>
          <w:szCs w:val="32"/>
          <w:lang w:val="ro-RO"/>
        </w:rPr>
      </w:pPr>
    </w:p>
    <w:p w14:paraId="51824C9C">
      <w:pPr>
        <w:ind w:left="283"/>
        <w:rPr>
          <w:sz w:val="32"/>
          <w:szCs w:val="32"/>
          <w:lang w:val="ro-RO"/>
        </w:rPr>
      </w:pPr>
    </w:p>
    <w:p w14:paraId="5F9521A2">
      <w:pPr>
        <w:ind w:left="283"/>
        <w:rPr>
          <w:sz w:val="32"/>
          <w:szCs w:val="32"/>
          <w:lang w:val="ro-RO"/>
        </w:rPr>
      </w:pPr>
    </w:p>
    <w:p w14:paraId="57C93EA4">
      <w:pPr>
        <w:ind w:left="283"/>
        <w:rPr>
          <w:sz w:val="32"/>
          <w:szCs w:val="32"/>
          <w:lang w:val="ro-RO"/>
        </w:rPr>
      </w:pPr>
    </w:p>
    <w:p w14:paraId="0FDE7973">
      <w:pPr>
        <w:ind w:left="283"/>
        <w:rPr>
          <w:sz w:val="32"/>
          <w:szCs w:val="32"/>
          <w:lang w:val="ro-RO"/>
        </w:rPr>
      </w:pPr>
    </w:p>
    <w:p w14:paraId="6474848C">
      <w:pPr>
        <w:ind w:left="-566"/>
        <w:jc w:val="center"/>
        <w:rPr>
          <w:sz w:val="32"/>
          <w:szCs w:val="32"/>
          <w:lang w:val="ro-RO"/>
        </w:rPr>
      </w:pPr>
      <w:r>
        <w:rPr>
          <w:sz w:val="32"/>
          <w:szCs w:val="32"/>
          <w:lang w:val="ro-RO"/>
        </w:rPr>
        <w:t>Chișinău – 2026</w:t>
      </w:r>
    </w:p>
    <w:p w14:paraId="75F91DAE">
      <w:pPr>
        <w:spacing w:line="360" w:lineRule="auto"/>
        <w:jc w:val="center"/>
        <w:rPr>
          <w:b/>
          <w:bCs/>
          <w:sz w:val="28"/>
          <w:szCs w:val="28"/>
          <w:lang w:val="ro-RO"/>
        </w:rPr>
      </w:pPr>
      <w:r>
        <w:rPr>
          <w:b/>
          <w:bCs/>
          <w:sz w:val="28"/>
          <w:szCs w:val="28"/>
          <w:lang w:val="ro-RO"/>
        </w:rPr>
        <w:t>SARCINA LUCRĂRII</w:t>
      </w:r>
    </w:p>
    <w:p w14:paraId="34D5FEBF">
      <w:pPr>
        <w:spacing w:after="160" w:line="259" w:lineRule="auto"/>
        <w:rPr>
          <w:rFonts w:hint="default" w:ascii="Times New Roman" w:hAnsi="Times New Roman" w:eastAsia="Segoe UI" w:cs="Times New Roman"/>
          <w:i w:val="0"/>
          <w:iCs w:val="0"/>
          <w:caps w:val="0"/>
          <w:color w:val="000000"/>
          <w:spacing w:val="0"/>
          <w:sz w:val="24"/>
          <w:szCs w:val="24"/>
          <w:shd w:val="clear" w:fill="FFFFFF"/>
          <w:lang w:val="ro-RO"/>
        </w:rPr>
      </w:pPr>
      <w:r>
        <w:rPr>
          <w:rFonts w:hint="default" w:ascii="Times New Roman" w:hAnsi="Times New Roman" w:eastAsia="Segoe UI" w:cs="Times New Roman"/>
          <w:i w:val="0"/>
          <w:iCs w:val="0"/>
          <w:caps w:val="0"/>
          <w:color w:val="000000"/>
          <w:spacing w:val="0"/>
          <w:sz w:val="24"/>
          <w:szCs w:val="24"/>
          <w:shd w:val="clear" w:fill="FFFFFF"/>
        </w:rPr>
        <w:t>Instalarea și setarea mediului de lucru pe virtual box a sistemului de operare kali Linux</w:t>
      </w:r>
      <w:r>
        <w:rPr>
          <w:rFonts w:hint="default" w:ascii="Times New Roman" w:hAnsi="Times New Roman" w:eastAsia="Segoe UI" w:cs="Times New Roman"/>
          <w:i w:val="0"/>
          <w:iCs w:val="0"/>
          <w:caps w:val="0"/>
          <w:color w:val="000000"/>
          <w:spacing w:val="0"/>
          <w:sz w:val="24"/>
          <w:szCs w:val="24"/>
          <w:shd w:val="clear" w:fill="FFFFFF"/>
          <w:lang w:val="ro-RO"/>
        </w:rPr>
        <w:t>.</w:t>
      </w:r>
    </w:p>
    <w:p w14:paraId="7D99F3A1">
      <w:pPr>
        <w:spacing w:after="160" w:line="259" w:lineRule="auto"/>
      </w:pPr>
      <w:r>
        <w:drawing>
          <wp:inline distT="0" distB="0" distL="114300" distR="114300">
            <wp:extent cx="6685915" cy="5036185"/>
            <wp:effectExtent l="0" t="0" r="635"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685915" cy="5036185"/>
                    </a:xfrm>
                    <a:prstGeom prst="rect">
                      <a:avLst/>
                    </a:prstGeom>
                    <a:noFill/>
                    <a:ln>
                      <a:noFill/>
                    </a:ln>
                  </pic:spPr>
                </pic:pic>
              </a:graphicData>
            </a:graphic>
          </wp:inline>
        </w:drawing>
      </w:r>
    </w:p>
    <w:p w14:paraId="2A5AFC2B">
      <w:pPr>
        <w:spacing w:after="160" w:line="259" w:lineRule="auto"/>
        <w:jc w:val="center"/>
        <w:rPr>
          <w:rFonts w:hint="default"/>
          <w:lang w:val="ro-RO"/>
        </w:rPr>
      </w:pPr>
      <w:r>
        <w:rPr>
          <w:rFonts w:hint="default"/>
          <w:lang w:val="en-US"/>
        </w:rPr>
        <w:t>Figura 1 - Se</w:t>
      </w:r>
      <w:r>
        <w:rPr>
          <w:rFonts w:hint="default"/>
          <w:lang w:val="ro-RO"/>
        </w:rPr>
        <w:t>tările la Virtual Boxul meu</w:t>
      </w:r>
    </w:p>
    <w:p w14:paraId="720F1609">
      <w:pPr>
        <w:spacing w:after="160" w:line="259" w:lineRule="auto"/>
      </w:pPr>
      <w:r>
        <w:drawing>
          <wp:inline distT="0" distB="0" distL="114300" distR="114300">
            <wp:extent cx="6689725" cy="5448300"/>
            <wp:effectExtent l="0" t="0" r="158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689725" cy="5448300"/>
                    </a:xfrm>
                    <a:prstGeom prst="rect">
                      <a:avLst/>
                    </a:prstGeom>
                    <a:noFill/>
                    <a:ln>
                      <a:noFill/>
                    </a:ln>
                  </pic:spPr>
                </pic:pic>
              </a:graphicData>
            </a:graphic>
          </wp:inline>
        </w:drawing>
      </w:r>
    </w:p>
    <w:p w14:paraId="43808BAB">
      <w:pPr>
        <w:spacing w:after="160" w:line="259" w:lineRule="auto"/>
        <w:jc w:val="center"/>
        <w:rPr>
          <w:rFonts w:hint="default"/>
          <w:lang w:val="ro-RO"/>
        </w:rPr>
      </w:pPr>
      <w:r>
        <w:rPr>
          <w:rFonts w:hint="default"/>
          <w:lang w:val="en-US"/>
        </w:rPr>
        <w:t xml:space="preserve">Figura </w:t>
      </w:r>
      <w:r>
        <w:rPr>
          <w:rFonts w:hint="default"/>
          <w:lang w:val="ro-RO"/>
        </w:rPr>
        <w:t>2</w:t>
      </w:r>
      <w:r>
        <w:rPr>
          <w:rFonts w:hint="default"/>
          <w:lang w:val="en-US"/>
        </w:rPr>
        <w:t xml:space="preserve"> - </w:t>
      </w:r>
      <w:r>
        <w:rPr>
          <w:rFonts w:hint="default"/>
          <w:lang w:val="ro-RO"/>
        </w:rPr>
        <w:t>Reconnect screenul dupa ce am setat linuxul sa meargă.</w:t>
      </w:r>
    </w:p>
    <w:p w14:paraId="357012D0">
      <w:pPr>
        <w:spacing w:after="160" w:line="259" w:lineRule="auto"/>
      </w:pPr>
    </w:p>
    <w:p w14:paraId="240235AC">
      <w:pPr>
        <w:spacing w:after="160" w:line="259" w:lineRule="auto"/>
      </w:pPr>
      <w:r>
        <w:drawing>
          <wp:inline distT="0" distB="0" distL="114300" distR="114300">
            <wp:extent cx="6688455" cy="5438140"/>
            <wp:effectExtent l="0" t="0" r="1714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6688455" cy="5438140"/>
                    </a:xfrm>
                    <a:prstGeom prst="rect">
                      <a:avLst/>
                    </a:prstGeom>
                    <a:noFill/>
                    <a:ln>
                      <a:noFill/>
                    </a:ln>
                  </pic:spPr>
                </pic:pic>
              </a:graphicData>
            </a:graphic>
          </wp:inline>
        </w:drawing>
      </w:r>
    </w:p>
    <w:p w14:paraId="1DB166FB">
      <w:pPr>
        <w:spacing w:after="160" w:line="259" w:lineRule="auto"/>
        <w:jc w:val="center"/>
        <w:rPr>
          <w:rFonts w:hint="default"/>
          <w:lang w:val="ro-RO"/>
        </w:rPr>
      </w:pPr>
      <w:r>
        <w:rPr>
          <w:rFonts w:hint="default"/>
          <w:lang w:val="en-US"/>
        </w:rPr>
        <w:t xml:space="preserve">Figura </w:t>
      </w:r>
      <w:r>
        <w:rPr>
          <w:rFonts w:hint="default"/>
          <w:lang w:val="ro-RO"/>
        </w:rPr>
        <w:t>3</w:t>
      </w:r>
      <w:r>
        <w:rPr>
          <w:rFonts w:hint="default"/>
          <w:lang w:val="en-US"/>
        </w:rPr>
        <w:t xml:space="preserve"> - </w:t>
      </w:r>
      <w:r>
        <w:rPr>
          <w:rFonts w:hint="default"/>
          <w:lang w:val="ro-RO"/>
        </w:rPr>
        <w:t>file explorer pentru linuxul de pe virtual box</w:t>
      </w:r>
    </w:p>
    <w:p w14:paraId="64A42794">
      <w:pPr>
        <w:spacing w:after="160" w:line="259" w:lineRule="auto"/>
      </w:pPr>
    </w:p>
    <w:p w14:paraId="2718AEAA">
      <w:pPr>
        <w:spacing w:after="160" w:line="259" w:lineRule="auto"/>
      </w:pPr>
      <w:r>
        <w:drawing>
          <wp:inline distT="0" distB="0" distL="114300" distR="114300">
            <wp:extent cx="6689725" cy="6341110"/>
            <wp:effectExtent l="0" t="0" r="1587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6689725" cy="6341110"/>
                    </a:xfrm>
                    <a:prstGeom prst="rect">
                      <a:avLst/>
                    </a:prstGeom>
                    <a:noFill/>
                    <a:ln>
                      <a:noFill/>
                    </a:ln>
                  </pic:spPr>
                </pic:pic>
              </a:graphicData>
            </a:graphic>
          </wp:inline>
        </w:drawing>
      </w:r>
    </w:p>
    <w:p w14:paraId="6DBA9289">
      <w:pPr>
        <w:spacing w:after="160" w:line="259" w:lineRule="auto"/>
        <w:jc w:val="center"/>
        <w:rPr>
          <w:rFonts w:hint="default"/>
          <w:lang w:val="ro-RO"/>
        </w:rPr>
      </w:pPr>
      <w:r>
        <w:rPr>
          <w:rFonts w:hint="default"/>
          <w:lang w:val="en-US"/>
        </w:rPr>
        <w:t xml:space="preserve">Figura </w:t>
      </w:r>
      <w:r>
        <w:rPr>
          <w:rFonts w:hint="default"/>
          <w:lang w:val="ro-RO"/>
        </w:rPr>
        <w:t>4</w:t>
      </w:r>
      <w:r>
        <w:rPr>
          <w:rFonts w:hint="default"/>
          <w:lang w:val="en-US"/>
        </w:rPr>
        <w:t xml:space="preserve"> - </w:t>
      </w:r>
      <w:r>
        <w:rPr>
          <w:rFonts w:hint="default"/>
          <w:lang w:val="ro-RO"/>
        </w:rPr>
        <w:t>Logurile la virtual box în timpul ce merge linux</w:t>
      </w:r>
    </w:p>
    <w:p w14:paraId="631EF678">
      <w:pPr>
        <w:spacing w:after="160" w:line="259" w:lineRule="auto"/>
      </w:pPr>
    </w:p>
    <w:p w14:paraId="674E914E">
      <w:pPr>
        <w:spacing w:after="160" w:line="259" w:lineRule="auto"/>
        <w:rPr>
          <w:rFonts w:hint="default"/>
          <w:lang w:val="ro-RO"/>
        </w:rPr>
      </w:pPr>
    </w:p>
    <w:p w14:paraId="204C9C24">
      <w:pPr>
        <w:spacing w:line="360" w:lineRule="auto"/>
        <w:jc w:val="center"/>
        <w:rPr>
          <w:rFonts w:hint="default" w:ascii="Times New Roman" w:hAnsi="Times New Roman" w:cs="Times New Roman"/>
          <w:b/>
          <w:bCs/>
          <w:sz w:val="28"/>
          <w:szCs w:val="28"/>
          <w:lang w:val="ro-RO"/>
        </w:rPr>
      </w:pPr>
    </w:p>
    <w:p w14:paraId="3AF38ADD">
      <w:pPr>
        <w:spacing w:line="360" w:lineRule="auto"/>
        <w:jc w:val="center"/>
        <w:rPr>
          <w:rFonts w:hint="default" w:ascii="Times New Roman" w:hAnsi="Times New Roman" w:cs="Times New Roman"/>
          <w:b/>
          <w:bCs/>
          <w:sz w:val="28"/>
          <w:szCs w:val="28"/>
          <w:lang w:val="ro-RO"/>
        </w:rPr>
      </w:pPr>
    </w:p>
    <w:p w14:paraId="4D8CC3DB">
      <w:pPr>
        <w:spacing w:line="360" w:lineRule="auto"/>
        <w:jc w:val="center"/>
        <w:rPr>
          <w:rFonts w:hint="default" w:ascii="Times New Roman" w:hAnsi="Times New Roman" w:cs="Times New Roman"/>
          <w:b/>
          <w:bCs/>
          <w:sz w:val="28"/>
          <w:szCs w:val="28"/>
          <w:lang w:val="ro-RO"/>
        </w:rPr>
      </w:pPr>
    </w:p>
    <w:p w14:paraId="1877962E">
      <w:pPr>
        <w:spacing w:line="360" w:lineRule="auto"/>
        <w:jc w:val="both"/>
        <w:rPr>
          <w:rFonts w:hint="default" w:ascii="Times New Roman" w:hAnsi="Times New Roman" w:cs="Times New Roman"/>
          <w:b/>
          <w:bCs/>
          <w:sz w:val="28"/>
          <w:szCs w:val="28"/>
          <w:lang w:val="ro-RO"/>
        </w:rPr>
      </w:pPr>
      <w:bookmarkStart w:id="0" w:name="_GoBack"/>
      <w:bookmarkEnd w:id="0"/>
    </w:p>
    <w:p w14:paraId="4C659D41">
      <w:pPr>
        <w:spacing w:line="360" w:lineRule="auto"/>
        <w:jc w:val="center"/>
        <w:rPr>
          <w:rFonts w:hint="default" w:ascii="Times New Roman" w:hAnsi="Times New Roman" w:cs="Times New Roman"/>
          <w:b/>
          <w:bCs/>
          <w:sz w:val="28"/>
          <w:szCs w:val="28"/>
          <w:lang w:val="ro-RO"/>
        </w:rPr>
      </w:pPr>
      <w:r>
        <w:rPr>
          <w:rFonts w:hint="default" w:ascii="Times New Roman" w:hAnsi="Times New Roman" w:cs="Times New Roman"/>
          <w:b/>
          <w:bCs/>
          <w:sz w:val="28"/>
          <w:szCs w:val="28"/>
          <w:lang w:val="ro-RO"/>
        </w:rPr>
        <w:t>CONCLUZII</w:t>
      </w:r>
    </w:p>
    <w:p w14:paraId="5248F141">
      <w:pPr>
        <w:pStyle w:val="9"/>
        <w:keepNext w:val="0"/>
        <w:keepLines w:val="0"/>
        <w:widowControl/>
        <w:suppressLineNumbers w:val="0"/>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lang w:val="ro-RO"/>
        </w:rPr>
        <w:t>În cadrul acestei lucrări</w:t>
      </w:r>
      <w:r>
        <w:rPr>
          <w:rFonts w:hint="default" w:ascii="Times New Roman" w:hAnsi="Times New Roman" w:cs="Times New Roman"/>
          <w:sz w:val="24"/>
          <w:szCs w:val="24"/>
        </w:rPr>
        <w:t xml:space="preserve">, am învățat  instalarea Kali Linux este mai simplă decât credeam. Am folosit o mașină virtuală în VirtualBox, deci nu am riscat sistemul meu principal. Am descărcat imaginea de pe kali.org, am activat virtualizarea din BIOS, am creat mașina virtuală și am urmat pașii instalării: limbă, utilizator, parolă și partiționare. La final am actualizat sistemul cu </w:t>
      </w:r>
      <w:r>
        <w:rPr>
          <w:rStyle w:val="7"/>
          <w:rFonts w:hint="default" w:ascii="Times New Roman" w:hAnsi="Times New Roman" w:cs="Times New Roman"/>
          <w:sz w:val="24"/>
          <w:szCs w:val="24"/>
        </w:rPr>
        <w:t>sudo apt update</w:t>
      </w:r>
      <w:r>
        <w:rPr>
          <w:rFonts w:hint="default" w:ascii="Times New Roman" w:hAnsi="Times New Roman" w:cs="Times New Roman"/>
          <w:sz w:val="24"/>
          <w:szCs w:val="24"/>
        </w:rPr>
        <w:t xml:space="preserve"> și </w:t>
      </w:r>
      <w:r>
        <w:rPr>
          <w:rStyle w:val="7"/>
          <w:rFonts w:hint="default" w:ascii="Times New Roman" w:hAnsi="Times New Roman" w:cs="Times New Roman"/>
          <w:sz w:val="24"/>
          <w:szCs w:val="24"/>
        </w:rPr>
        <w:t>sudo apt upgrade</w:t>
      </w:r>
      <w:r>
        <w:rPr>
          <w:rFonts w:hint="default" w:ascii="Times New Roman" w:hAnsi="Times New Roman" w:cs="Times New Roman"/>
          <w:sz w:val="24"/>
          <w:szCs w:val="24"/>
        </w:rPr>
        <w:t>.</w:t>
      </w:r>
      <w:r>
        <w:rPr>
          <w:rFonts w:hint="default" w:ascii="Times New Roman" w:hAnsi="Times New Roman" w:cs="Times New Roman"/>
          <w:sz w:val="24"/>
          <w:szCs w:val="24"/>
          <w:lang w:val="ro-RO"/>
        </w:rPr>
        <w:tab/>
      </w:r>
      <w:r>
        <w:rPr>
          <w:rFonts w:hint="default" w:ascii="Times New Roman" w:hAnsi="Times New Roman" w:cs="Times New Roman"/>
          <w:sz w:val="24"/>
          <w:szCs w:val="24"/>
        </w:rPr>
        <w:t>Am înțeles și că Kali este un instrument pentru învățare și testare etică de securitate, pe care îl voi folosi doar pe sisteme proprii. Experiența mi-a dat încredere să continui cu comenzile de bază din Linux.</w:t>
      </w:r>
    </w:p>
    <w:p w14:paraId="64277777">
      <w:pPr>
        <w:spacing w:line="360" w:lineRule="auto"/>
        <w:ind w:firstLine="720"/>
        <w:jc w:val="both"/>
        <w:rPr>
          <w:lang w:val="ro-RO"/>
        </w:rPr>
      </w:pPr>
      <w:r>
        <w:rPr>
          <w:b/>
          <w:bCs/>
          <w:lang w:val="ro-RO"/>
        </w:rPr>
        <w:br w:type="page"/>
      </w:r>
    </w:p>
    <w:p w14:paraId="78D14869">
      <w:pPr>
        <w:spacing w:line="360" w:lineRule="auto"/>
        <w:jc w:val="center"/>
        <w:rPr>
          <w:b/>
          <w:bCs/>
          <w:sz w:val="28"/>
          <w:szCs w:val="28"/>
          <w:lang w:val="ro-RO"/>
        </w:rPr>
      </w:pPr>
      <w:r>
        <w:rPr>
          <w:b/>
          <w:bCs/>
          <w:sz w:val="28"/>
          <w:szCs w:val="28"/>
          <w:lang w:val="ro-RO"/>
        </w:rPr>
        <w:t>BIBLIOGRAFIE</w:t>
      </w:r>
    </w:p>
    <w:p w14:paraId="74216108">
      <w:pPr>
        <w:spacing w:line="360" w:lineRule="auto"/>
        <w:jc w:val="both"/>
        <w:rPr>
          <w:b/>
          <w:bCs/>
          <w:lang w:val="ro-RO"/>
        </w:rPr>
      </w:pPr>
    </w:p>
    <w:p w14:paraId="4A2A2B30">
      <w:pPr>
        <w:pStyle w:val="11"/>
        <w:numPr>
          <w:ilvl w:val="0"/>
          <w:numId w:val="1"/>
        </w:numPr>
        <w:spacing w:line="360" w:lineRule="auto"/>
        <w:jc w:val="both"/>
        <w:rPr>
          <w:lang w:val="ro-RO"/>
        </w:rPr>
      </w:pPr>
      <w:r>
        <w:rPr>
          <w:rFonts w:hint="default"/>
          <w:lang w:val="ro-RO"/>
        </w:rPr>
        <w:fldChar w:fldCharType="begin"/>
      </w:r>
      <w:r>
        <w:rPr>
          <w:rFonts w:hint="default"/>
          <w:lang w:val="ro-RO"/>
        </w:rPr>
        <w:instrText xml:space="preserve"> HYPERLINK "https://www.youtube.com/watch?v=9t0XVYxP-z0" </w:instrText>
      </w:r>
      <w:r>
        <w:rPr>
          <w:rFonts w:hint="default"/>
          <w:lang w:val="ro-RO"/>
        </w:rPr>
        <w:fldChar w:fldCharType="separate"/>
      </w:r>
      <w:r>
        <w:rPr>
          <w:rStyle w:val="8"/>
          <w:rFonts w:hint="default"/>
          <w:lang w:val="ro-RO"/>
        </w:rPr>
        <w:t>https://www.youtube.com/watch?v=9t0XVYxP-z0</w:t>
      </w:r>
      <w:r>
        <w:rPr>
          <w:rFonts w:hint="default"/>
          <w:lang w:val="ro-RO"/>
        </w:rPr>
        <w:fldChar w:fldCharType="end"/>
      </w:r>
    </w:p>
    <w:sectPr>
      <w:footerReference r:id="rId5" w:type="default"/>
      <w:footerReference r:id="rId6" w:type="even"/>
      <w:pgSz w:w="12240" w:h="15840"/>
      <w:pgMar w:top="1134" w:right="567" w:bottom="1134" w:left="1134"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0"/>
      </w:rPr>
      <w:id w:val="-1809860713"/>
      <w:docPartObj>
        <w:docPartGallery w:val="autotext"/>
      </w:docPartObj>
    </w:sdtPr>
    <w:sdtEndPr>
      <w:rPr>
        <w:rStyle w:val="10"/>
      </w:rPr>
    </w:sdtEndPr>
    <w:sdtContent>
      <w:p w14:paraId="2FAC9136">
        <w:pPr>
          <w:pStyle w:val="6"/>
          <w:framePr w:wrap="auto" w:vAnchor="text" w:hAnchor="margin" w:xAlign="center" w:y="1"/>
          <w:rPr>
            <w:rStyle w:val="10"/>
          </w:rPr>
        </w:pPr>
        <w:r>
          <w:rPr>
            <w:rStyle w:val="10"/>
          </w:rPr>
          <w:fldChar w:fldCharType="begin"/>
        </w:r>
        <w:r>
          <w:rPr>
            <w:rStyle w:val="10"/>
          </w:rPr>
          <w:instrText xml:space="preserve"> PAGE </w:instrText>
        </w:r>
        <w:r>
          <w:rPr>
            <w:rStyle w:val="10"/>
          </w:rPr>
          <w:fldChar w:fldCharType="separate"/>
        </w:r>
        <w:r>
          <w:rPr>
            <w:rStyle w:val="10"/>
          </w:rPr>
          <w:t>2</w:t>
        </w:r>
        <w:r>
          <w:rPr>
            <w:rStyle w:val="10"/>
          </w:rPr>
          <w:fldChar w:fldCharType="end"/>
        </w:r>
      </w:p>
    </w:sdtContent>
  </w:sdt>
  <w:p w14:paraId="68E837AB">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0"/>
      </w:rPr>
      <w:id w:val="1731261564"/>
      <w:docPartObj>
        <w:docPartGallery w:val="autotext"/>
      </w:docPartObj>
    </w:sdtPr>
    <w:sdtEndPr>
      <w:rPr>
        <w:rStyle w:val="10"/>
      </w:rPr>
    </w:sdtEndPr>
    <w:sdtContent>
      <w:p w14:paraId="5BFBA2EF">
        <w:pPr>
          <w:pStyle w:val="6"/>
          <w:framePr w:wrap="auto" w:vAnchor="text" w:hAnchor="margin" w:xAlign="center" w:y="1"/>
          <w:rPr>
            <w:rStyle w:val="10"/>
          </w:rPr>
        </w:pPr>
        <w:r>
          <w:rPr>
            <w:rStyle w:val="10"/>
          </w:rPr>
          <w:fldChar w:fldCharType="begin"/>
        </w:r>
        <w:r>
          <w:rPr>
            <w:rStyle w:val="10"/>
          </w:rPr>
          <w:instrText xml:space="preserve"> PAGE </w:instrText>
        </w:r>
        <w:r>
          <w:rPr>
            <w:rStyle w:val="10"/>
          </w:rPr>
          <w:fldChar w:fldCharType="end"/>
        </w:r>
      </w:p>
    </w:sdtContent>
  </w:sdt>
  <w:p w14:paraId="579DCE2E">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0B7409"/>
    <w:multiLevelType w:val="multilevel"/>
    <w:tmpl w:val="420B740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752C"/>
    <w:rsid w:val="00046E31"/>
    <w:rsid w:val="00133359"/>
    <w:rsid w:val="001D7E97"/>
    <w:rsid w:val="002370C6"/>
    <w:rsid w:val="00253702"/>
    <w:rsid w:val="0029304E"/>
    <w:rsid w:val="002E6023"/>
    <w:rsid w:val="0031174E"/>
    <w:rsid w:val="0031543E"/>
    <w:rsid w:val="00346CF2"/>
    <w:rsid w:val="00352ED7"/>
    <w:rsid w:val="003908B9"/>
    <w:rsid w:val="003A3248"/>
    <w:rsid w:val="004A1689"/>
    <w:rsid w:val="004A1E29"/>
    <w:rsid w:val="004D1A87"/>
    <w:rsid w:val="005A1EB6"/>
    <w:rsid w:val="005A752C"/>
    <w:rsid w:val="00602530"/>
    <w:rsid w:val="006273BC"/>
    <w:rsid w:val="006F0FA0"/>
    <w:rsid w:val="0075343C"/>
    <w:rsid w:val="00762C2E"/>
    <w:rsid w:val="00762EB7"/>
    <w:rsid w:val="007B3EBB"/>
    <w:rsid w:val="007E156C"/>
    <w:rsid w:val="007E5850"/>
    <w:rsid w:val="00835DF7"/>
    <w:rsid w:val="008810AC"/>
    <w:rsid w:val="008E7C9D"/>
    <w:rsid w:val="008F5302"/>
    <w:rsid w:val="00952EC6"/>
    <w:rsid w:val="009927E2"/>
    <w:rsid w:val="00994649"/>
    <w:rsid w:val="009B14BD"/>
    <w:rsid w:val="00A2770C"/>
    <w:rsid w:val="00A61F5D"/>
    <w:rsid w:val="00AD1F91"/>
    <w:rsid w:val="00B2231F"/>
    <w:rsid w:val="00B253F4"/>
    <w:rsid w:val="00BA4ADA"/>
    <w:rsid w:val="00C60FE0"/>
    <w:rsid w:val="00DB7BE5"/>
    <w:rsid w:val="00F416E5"/>
    <w:rsid w:val="00F97BB3"/>
    <w:rsid w:val="00FD5948"/>
    <w:rsid w:val="13321996"/>
    <w:rsid w:val="3E911229"/>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ru-RU" w:eastAsia="ru-RU" w:bidi="ar-SA"/>
    </w:rPr>
  </w:style>
  <w:style w:type="paragraph" w:styleId="2">
    <w:name w:val="heading 1"/>
    <w:basedOn w:val="1"/>
    <w:link w:val="13"/>
    <w:qFormat/>
    <w:uiPriority w:val="9"/>
    <w:pPr>
      <w:spacing w:before="100" w:beforeAutospacing="1" w:after="100" w:afterAutospacing="1"/>
      <w:outlineLvl w:val="0"/>
    </w:pPr>
    <w:rPr>
      <w:b/>
      <w:bCs/>
      <w:kern w:val="36"/>
      <w:sz w:val="48"/>
      <w:szCs w:val="48"/>
      <w:lang w:val="en-CA" w:eastAsia="en-CA"/>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FollowedHyperlink"/>
    <w:basedOn w:val="3"/>
    <w:semiHidden/>
    <w:unhideWhenUsed/>
    <w:qFormat/>
    <w:uiPriority w:val="99"/>
    <w:rPr>
      <w:color w:val="954F72" w:themeColor="followedHyperlink"/>
      <w:u w:val="single"/>
      <w14:textFill>
        <w14:solidFill>
          <w14:schemeClr w14:val="folHlink"/>
        </w14:solidFill>
      </w14:textFill>
    </w:rPr>
  </w:style>
  <w:style w:type="paragraph" w:styleId="6">
    <w:name w:val="footer"/>
    <w:basedOn w:val="1"/>
    <w:link w:val="14"/>
    <w:unhideWhenUsed/>
    <w:qFormat/>
    <w:uiPriority w:val="99"/>
    <w:pPr>
      <w:tabs>
        <w:tab w:val="center" w:pos="4513"/>
        <w:tab w:val="right" w:pos="9026"/>
      </w:tabs>
    </w:pPr>
  </w:style>
  <w:style w:type="character" w:styleId="7">
    <w:name w:val="HTML Code"/>
    <w:basedOn w:val="3"/>
    <w:semiHidden/>
    <w:unhideWhenUsed/>
    <w:qFormat/>
    <w:uiPriority w:val="99"/>
    <w:rPr>
      <w:rFonts w:ascii="Courier New" w:hAnsi="Courier New" w:cs="Courier New"/>
      <w:sz w:val="20"/>
      <w:szCs w:val="20"/>
    </w:rPr>
  </w:style>
  <w:style w:type="character" w:styleId="8">
    <w:name w:val="Hyperlink"/>
    <w:basedOn w:val="3"/>
    <w:unhideWhenUsed/>
    <w:qFormat/>
    <w:uiPriority w:val="99"/>
    <w:rPr>
      <w:color w:val="0563C1" w:themeColor="hyperlink"/>
      <w:u w:val="single"/>
      <w14:textFill>
        <w14:solidFill>
          <w14:schemeClr w14:val="hlink"/>
        </w14:solidFill>
      </w14:textFill>
    </w:rPr>
  </w:style>
  <w:style w:type="paragraph" w:styleId="9">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page number"/>
    <w:basedOn w:val="3"/>
    <w:semiHidden/>
    <w:unhideWhenUsed/>
    <w:qFormat/>
    <w:uiPriority w:val="99"/>
  </w:style>
  <w:style w:type="paragraph" w:styleId="11">
    <w:name w:val="List Paragraph"/>
    <w:basedOn w:val="1"/>
    <w:qFormat/>
    <w:uiPriority w:val="34"/>
    <w:pPr>
      <w:ind w:left="720"/>
      <w:contextualSpacing/>
    </w:pPr>
  </w:style>
  <w:style w:type="character" w:customStyle="1" w:styleId="12">
    <w:name w:val="Unresolved Mention"/>
    <w:basedOn w:val="3"/>
    <w:semiHidden/>
    <w:unhideWhenUsed/>
    <w:qFormat/>
    <w:uiPriority w:val="99"/>
    <w:rPr>
      <w:color w:val="605E5C"/>
      <w:shd w:val="clear" w:color="auto" w:fill="E1DFDD"/>
    </w:rPr>
  </w:style>
  <w:style w:type="character" w:customStyle="1" w:styleId="13">
    <w:name w:val="Heading 1 Char"/>
    <w:basedOn w:val="3"/>
    <w:link w:val="2"/>
    <w:qFormat/>
    <w:uiPriority w:val="9"/>
    <w:rPr>
      <w:rFonts w:ascii="Times New Roman" w:hAnsi="Times New Roman" w:eastAsia="Times New Roman" w:cs="Times New Roman"/>
      <w:b/>
      <w:bCs/>
      <w:kern w:val="36"/>
      <w:sz w:val="48"/>
      <w:szCs w:val="48"/>
      <w:lang w:eastAsia="en-CA"/>
    </w:rPr>
  </w:style>
  <w:style w:type="character" w:customStyle="1" w:styleId="14">
    <w:name w:val="Footer Char"/>
    <w:basedOn w:val="3"/>
    <w:link w:val="6"/>
    <w:qFormat/>
    <w:uiPriority w:val="99"/>
    <w:rPr>
      <w:rFonts w:ascii="Times New Roman" w:hAnsi="Times New Roman" w:eastAsia="Times New Roman" w:cs="Times New Roman"/>
      <w:sz w:val="24"/>
      <w:szCs w:val="24"/>
      <w:lang w:val="ru-RU" w:eastAsia="ru-RU"/>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176</Words>
  <Characters>1013</Characters>
  <Lines>3</Lines>
  <Paragraphs>1</Paragraphs>
  <TotalTime>2</TotalTime>
  <ScaleCrop>false</ScaleCrop>
  <LinksUpToDate>false</LinksUpToDate>
  <CharactersWithSpaces>1270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2023-09-27T17:57:00Z</dcterms:created>
  <dc:creator>Evghenia Ivanova</dc:creator>
  <cp:lastModifiedBy>Player Sans</cp:lastModifiedBy>
  <dcterms:modified xsi:type="dcterms:W3CDTF">2026-10-08T17:10:17Z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eyJoZGlkIjoiMzI1ZWE5NTI5ZmQ4ODU3ZDFiOTZlZGVmZDg2Y2VmNzIiLCJ1c2VySWQiOiIxMTE1MDI1ODEwNTE2NSJ9</vt:lpwstr>
  </property>
  <property fmtid="{D5CDD505-2E9C-101B-9397-08002B2CF9AE}" pid="3" name="KSOProductBuildVer">
    <vt:lpwstr>1033-12.1.0.28485</vt:lpwstr>
  </property>
  <property fmtid="{D5CDD505-2E9C-101B-9397-08002B2CF9AE}" pid="4" name="ICV">
    <vt:lpwstr>02A1845E28104F6893B066D17374DEC0_12</vt:lpwstr>
  </property>
</Properties>
</file>