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tabs>
          <w:tab w:val="left" w:pos="960"/>
        </w:tabs>
        <w:ind w:left="600" w:firstLine="0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 w:hint="default"/>
          <w:b w:val="1"/>
          <w:bCs w:val="1"/>
          <w:sz w:val="20"/>
          <w:szCs w:val="20"/>
          <w:rtl w:val="0"/>
          <w:lang w:val="ru-RU"/>
        </w:rPr>
        <w:t>ВЕДОМОСТЬ №</w:t>
      </w:r>
    </w:p>
    <w:p>
      <w:pPr>
        <w:pStyle w:val="Normal.0"/>
        <w:tabs>
          <w:tab w:val="left" w:pos="960"/>
        </w:tabs>
        <w:ind w:left="600" w:firstLine="0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 w:hint="default"/>
          <w:b w:val="1"/>
          <w:bCs w:val="1"/>
          <w:sz w:val="20"/>
          <w:szCs w:val="20"/>
          <w:rtl w:val="0"/>
          <w:lang w:val="ru-RU"/>
        </w:rPr>
        <w:t>ОТБОРА ПРОБ ВОЗДУХА</w:t>
      </w:r>
    </w:p>
    <w:p>
      <w:pPr>
        <w:pStyle w:val="Normal.0"/>
        <w:tabs>
          <w:tab w:val="left" w:pos="960"/>
        </w:tabs>
        <w:ind w:left="600" w:firstLine="0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 w:hint="default"/>
          <w:sz w:val="20"/>
          <w:szCs w:val="20"/>
          <w:rtl w:val="0"/>
          <w:lang w:val="ru-RU"/>
        </w:rPr>
        <w:t>от «</w:t>
      </w:r>
      <w:r>
        <w:rPr>
          <w:rFonts w:ascii="Arial" w:hAnsi="Arial"/>
          <w:sz w:val="20"/>
          <w:szCs w:val="20"/>
          <w:rtl w:val="0"/>
          <w:lang w:val="ru-RU"/>
        </w:rPr>
        <w:t>____</w:t>
      </w:r>
      <w:r>
        <w:rPr>
          <w:rFonts w:ascii="Arial" w:hAnsi="Arial" w:hint="default"/>
          <w:sz w:val="20"/>
          <w:szCs w:val="20"/>
          <w:rtl w:val="0"/>
          <w:lang w:val="ru-RU"/>
        </w:rPr>
        <w:t>»</w:t>
      </w:r>
      <w:r>
        <w:rPr>
          <w:rFonts w:ascii="Arial" w:hAnsi="Arial"/>
          <w:sz w:val="20"/>
          <w:szCs w:val="20"/>
          <w:rtl w:val="0"/>
          <w:lang w:val="ru-RU"/>
        </w:rPr>
        <w:t xml:space="preserve">___________ 2020 </w:t>
      </w:r>
      <w:r>
        <w:rPr>
          <w:rFonts w:ascii="Arial" w:hAnsi="Arial" w:hint="default"/>
          <w:sz w:val="20"/>
          <w:szCs w:val="20"/>
          <w:rtl w:val="0"/>
          <w:lang w:val="ru-RU"/>
        </w:rPr>
        <w:t>г</w:t>
      </w:r>
      <w:r>
        <w:rPr>
          <w:rFonts w:ascii="Arial" w:hAnsi="Arial"/>
          <w:sz w:val="20"/>
          <w:szCs w:val="20"/>
          <w:rtl w:val="0"/>
          <w:lang w:val="ru-RU"/>
        </w:rPr>
        <w:t>.</w:t>
      </w:r>
    </w:p>
    <w:p>
      <w:pPr>
        <w:pStyle w:val="Normal.0"/>
        <w:spacing w:line="240" w:lineRule="auto"/>
        <w:jc w:val="center"/>
        <w:rPr>
          <w:rFonts w:ascii="Arial" w:cs="Arial" w:hAnsi="Arial" w:eastAsia="Arial"/>
          <w:sz w:val="20"/>
          <w:szCs w:val="20"/>
        </w:rPr>
      </w:pP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1. </w:t>
      </w:r>
      <w:r>
        <w:rPr>
          <w:rFonts w:ascii="Arial" w:hAnsi="Arial" w:hint="default"/>
          <w:sz w:val="20"/>
          <w:szCs w:val="20"/>
          <w:rtl w:val="0"/>
          <w:lang w:val="ru-RU"/>
        </w:rPr>
        <w:t>Тип отбираемого воздуха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2. </w:t>
      </w:r>
      <w:r>
        <w:rPr>
          <w:rFonts w:ascii="Arial" w:hAnsi="Arial" w:hint="default"/>
          <w:sz w:val="20"/>
          <w:szCs w:val="20"/>
          <w:rtl w:val="0"/>
          <w:lang w:val="ru-RU"/>
        </w:rPr>
        <w:t xml:space="preserve">Шифр </w:t>
      </w:r>
      <w:r>
        <w:rPr>
          <w:rFonts w:ascii="Arial" w:hAnsi="Arial"/>
          <w:sz w:val="20"/>
          <w:szCs w:val="20"/>
          <w:rtl w:val="0"/>
          <w:lang w:val="ru-RU"/>
        </w:rPr>
        <w:t>(</w:t>
      </w:r>
      <w:r>
        <w:rPr>
          <w:rFonts w:ascii="Arial" w:hAnsi="Arial" w:hint="default"/>
          <w:sz w:val="20"/>
          <w:szCs w:val="20"/>
          <w:rtl w:val="0"/>
          <w:lang w:val="ru-RU"/>
        </w:rPr>
        <w:t>номер</w:t>
      </w:r>
      <w:r>
        <w:rPr>
          <w:rFonts w:ascii="Arial" w:hAnsi="Arial"/>
          <w:sz w:val="20"/>
          <w:szCs w:val="20"/>
          <w:rtl w:val="0"/>
          <w:lang w:val="ru-RU"/>
        </w:rPr>
        <w:t xml:space="preserve">) </w:t>
      </w:r>
      <w:r>
        <w:rPr>
          <w:rFonts w:ascii="Arial" w:hAnsi="Arial" w:hint="default"/>
          <w:sz w:val="20"/>
          <w:szCs w:val="20"/>
          <w:rtl w:val="0"/>
          <w:lang w:val="ru-RU"/>
        </w:rPr>
        <w:t>пробы заказчика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</w:r>
    </w:p>
    <w:p>
      <w:pPr>
        <w:pStyle w:val="Normal.0"/>
        <w:spacing w:line="360" w:lineRule="auto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3. </w:t>
      </w:r>
      <w:r>
        <w:rPr>
          <w:rFonts w:ascii="Arial" w:hAnsi="Arial" w:hint="default"/>
          <w:sz w:val="20"/>
          <w:szCs w:val="20"/>
          <w:rtl w:val="0"/>
          <w:lang w:val="ru-RU"/>
        </w:rPr>
        <w:t>Заказчик</w:t>
      </w:r>
      <w:r>
        <w:rPr>
          <w:rFonts w:ascii="Arial" w:hAnsi="Arial" w:hint="default"/>
          <w:sz w:val="20"/>
          <w:szCs w:val="20"/>
          <w:u w:val="single"/>
          <w:rtl w:val="0"/>
        </w:rPr>
        <w:t xml:space="preserve">                                            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</w:r>
      <w:r>
        <w:rPr>
          <w:rFonts w:ascii="Arial" w:hAnsi="Arial"/>
          <w:sz w:val="20"/>
          <w:szCs w:val="20"/>
          <w:u w:val="single"/>
          <w:rtl w:val="0"/>
        </w:rPr>
        <w:t xml:space="preserve">     </w:t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4. </w:t>
      </w:r>
      <w:r>
        <w:rPr>
          <w:rFonts w:ascii="Arial" w:hAnsi="Arial" w:hint="default"/>
          <w:sz w:val="20"/>
          <w:szCs w:val="20"/>
          <w:rtl w:val="0"/>
          <w:lang w:val="ru-RU"/>
        </w:rPr>
        <w:t>Генеральный заказчик</w:t>
      </w:r>
      <w:r>
        <w:rPr>
          <w:rFonts w:ascii="Arial" w:hAnsi="Arial" w:hint="default"/>
          <w:sz w:val="20"/>
          <w:szCs w:val="20"/>
          <w:u w:val="single"/>
          <w:rtl w:val="0"/>
          <w:lang w:val="ru-RU"/>
        </w:rPr>
        <w:t xml:space="preserve">                                            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</w:r>
      <w:r>
        <w:rPr>
          <w:rFonts w:ascii="Arial" w:hAnsi="Arial"/>
          <w:sz w:val="20"/>
          <w:szCs w:val="20"/>
          <w:u w:val="single"/>
          <w:rtl w:val="0"/>
          <w:lang w:val="ru-RU"/>
        </w:rPr>
        <w:t xml:space="preserve">     </w:t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5. </w:t>
      </w:r>
      <w:r>
        <w:rPr>
          <w:rFonts w:ascii="Arial" w:hAnsi="Arial" w:hint="default"/>
          <w:sz w:val="20"/>
          <w:szCs w:val="20"/>
          <w:rtl w:val="0"/>
          <w:lang w:val="ru-RU"/>
        </w:rPr>
        <w:t>Наименование объекта</w:t>
      </w:r>
      <w:r>
        <w:rPr>
          <w:rFonts w:ascii="Arial" w:hAnsi="Arial" w:hint="default"/>
          <w:sz w:val="20"/>
          <w:szCs w:val="20"/>
          <w:u w:val="single"/>
          <w:rtl w:val="0"/>
          <w:lang w:val="ru-RU"/>
        </w:rPr>
        <w:t xml:space="preserve">                                    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6. </w:t>
      </w:r>
      <w:r>
        <w:rPr>
          <w:rFonts w:ascii="Arial" w:hAnsi="Arial" w:hint="default"/>
          <w:sz w:val="20"/>
          <w:szCs w:val="20"/>
          <w:rtl w:val="0"/>
          <w:lang w:val="ru-RU"/>
        </w:rPr>
        <w:t>Место отбора пробы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</w:r>
      <w:r>
        <w:rPr>
          <w:rFonts w:ascii="Arial" w:hAnsi="Arial"/>
          <w:sz w:val="20"/>
          <w:szCs w:val="20"/>
          <w:u w:val="single"/>
          <w:rtl w:val="0"/>
          <w:lang w:val="en-US"/>
        </w:rPr>
        <w:t xml:space="preserve">    </w:t>
        <w:tab/>
        <w:tab/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</w:r>
    </w:p>
    <w:p>
      <w:pPr>
        <w:pStyle w:val="Normal.0"/>
        <w:spacing w:line="360" w:lineRule="auto"/>
        <w:ind w:left="1416" w:firstLine="708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(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подробное описание места отбора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географические координаты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7. </w:t>
      </w:r>
      <w:r>
        <w:rPr>
          <w:rFonts w:ascii="Arial" w:hAnsi="Arial" w:hint="default"/>
          <w:sz w:val="20"/>
          <w:szCs w:val="20"/>
          <w:rtl w:val="0"/>
          <w:lang w:val="ru-RU"/>
        </w:rPr>
        <w:t>Цель исследования</w:t>
      </w:r>
      <w:r>
        <w:rPr>
          <w:rFonts w:ascii="Arial" w:cs="Arial" w:hAnsi="Arial" w:eastAsia="Arial"/>
          <w:sz w:val="20"/>
          <w:szCs w:val="20"/>
          <w:u w:val="single"/>
          <w:rtl w:val="0"/>
        </w:rPr>
        <w:tab/>
        <w:tab/>
        <w:tab/>
        <w:tab/>
        <w:t xml:space="preserve">      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8. </w:t>
      </w:r>
      <w:r>
        <w:rPr>
          <w:rFonts w:ascii="Arial" w:hAnsi="Arial" w:hint="default"/>
          <w:sz w:val="20"/>
          <w:szCs w:val="20"/>
          <w:rtl w:val="0"/>
          <w:lang w:val="ru-RU"/>
        </w:rPr>
        <w:t>Определяемые показатели</w:t>
      </w:r>
      <w:r>
        <w:rPr>
          <w:rFonts w:ascii="Arial" w:cs="Arial" w:hAnsi="Arial" w:eastAsia="Arial"/>
          <w:sz w:val="20"/>
          <w:szCs w:val="20"/>
          <w:u w:val="single"/>
        </w:rPr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  <w:rtl w:val="0"/>
        </w:rPr>
        <w:tab/>
        <w:tab/>
        <w:t>                                                                            </w:t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9. </w:t>
      </w:r>
      <w:r>
        <w:rPr>
          <w:rFonts w:ascii="Arial" w:hAnsi="Arial" w:hint="default"/>
          <w:sz w:val="20"/>
          <w:szCs w:val="20"/>
          <w:rtl w:val="0"/>
          <w:lang w:val="ru-RU"/>
        </w:rPr>
        <w:t>Тип пробы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sz w:val="16"/>
          <w:szCs w:val="16"/>
          <w:rtl w:val="0"/>
        </w:rPr>
        <w:tab/>
        <w:tab/>
        <w:tab/>
        <w:tab/>
        <w:tab/>
        <w:tab/>
        <w:t xml:space="preserve">                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(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разовая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среднесуточная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10. </w:t>
      </w:r>
      <w:r>
        <w:rPr>
          <w:rFonts w:ascii="Arial" w:hAnsi="Arial" w:hint="default"/>
          <w:sz w:val="20"/>
          <w:szCs w:val="20"/>
          <w:rtl w:val="0"/>
          <w:lang w:val="ru-RU"/>
        </w:rPr>
        <w:t>Дата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время отбора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11. </w:t>
      </w:r>
      <w:r>
        <w:rPr>
          <w:rFonts w:ascii="Arial" w:hAnsi="Arial" w:hint="default"/>
          <w:sz w:val="20"/>
          <w:szCs w:val="20"/>
          <w:rtl w:val="0"/>
          <w:lang w:val="ru-RU"/>
        </w:rPr>
        <w:t>Метод отбора пробы</w:t>
      </w:r>
      <w:r>
        <w:rPr>
          <w:rFonts w:ascii="Arial" w:cs="Arial" w:hAnsi="Arial" w:eastAsia="Arial"/>
          <w:sz w:val="20"/>
          <w:szCs w:val="20"/>
          <w:u w:val="single"/>
          <w:rtl w:val="0"/>
        </w:rPr>
        <w:tab/>
        <w:tab/>
        <w:tab/>
        <w:t xml:space="preserve">                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</w:r>
      <w:r>
        <w:rPr>
          <w:rFonts w:ascii="Arial" w:cs="Arial" w:hAnsi="Arial" w:eastAsia="Arial"/>
          <w:i w:val="1"/>
          <w:iCs w:val="1"/>
          <w:sz w:val="20"/>
          <w:szCs w:val="20"/>
          <w:u w:val="single"/>
        </w:rPr>
        <w:tab/>
      </w:r>
      <w:r>
        <w:rPr>
          <w:rFonts w:ascii="Arial" w:cs="Arial" w:hAnsi="Arial" w:eastAsia="Arial"/>
          <w:sz w:val="20"/>
          <w:szCs w:val="20"/>
          <w:u w:val="single"/>
          <w:rtl w:val="0"/>
        </w:rPr>
        <w:tab/>
        <w:tab/>
        <w:tab/>
        <w:t>             </w:t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16"/>
          <w:szCs w:val="16"/>
        </w:rPr>
      </w:pPr>
      <w:r>
        <w:rPr>
          <w:rFonts w:ascii="Arial" w:cs="Arial" w:hAnsi="Arial" w:eastAsia="Arial"/>
          <w:sz w:val="16"/>
          <w:szCs w:val="16"/>
        </w:rPr>
        <w:tab/>
        <w:tab/>
        <w:tab/>
        <w:tab/>
        <w:tab/>
        <w:tab/>
        <w:tab/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(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ручной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автоматический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8"/>
          <w:szCs w:val="8"/>
        </w:rPr>
      </w:pP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12. </w:t>
      </w:r>
      <w:r>
        <w:rPr>
          <w:rFonts w:ascii="Arial" w:hAnsi="Arial" w:hint="default"/>
          <w:sz w:val="20"/>
          <w:szCs w:val="20"/>
          <w:rtl w:val="0"/>
          <w:lang w:val="ru-RU"/>
        </w:rPr>
        <w:t>Климатические условия при отборе</w:t>
      </w:r>
      <w:r>
        <w:rPr>
          <w:rFonts w:ascii="Arial" w:cs="Arial" w:hAnsi="Arial" w:eastAsia="Arial"/>
          <w:sz w:val="20"/>
          <w:szCs w:val="20"/>
          <w:u w:val="single"/>
        </w:rPr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13. </w:t>
      </w:r>
      <w:r>
        <w:rPr>
          <w:rFonts w:ascii="Arial" w:hAnsi="Arial" w:hint="default"/>
          <w:sz w:val="20"/>
          <w:szCs w:val="20"/>
          <w:rtl w:val="0"/>
          <w:lang w:val="ru-RU"/>
        </w:rPr>
        <w:t>Тип пробоотборного устройства</w:t>
      </w:r>
      <w:r>
        <w:rPr>
          <w:rFonts w:ascii="Arial" w:hAnsi="Arial" w:hint="default"/>
          <w:sz w:val="20"/>
          <w:szCs w:val="20"/>
          <w:u w:val="single"/>
          <w:rtl w:val="0"/>
          <w:lang w:val="ru-RU"/>
        </w:rPr>
        <w:t> </w:t>
      </w:r>
      <w:r>
        <w:rPr>
          <w:rFonts w:ascii="Arial" w:cs="Arial" w:hAnsi="Arial" w:eastAsia="Arial"/>
          <w:sz w:val="20"/>
          <w:szCs w:val="20"/>
          <w:u w:val="single"/>
        </w:rPr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.0"/>
        <w:tabs>
          <w:tab w:val="left" w:pos="5010"/>
          <w:tab w:val="left" w:pos="6975"/>
          <w:tab w:val="left" w:pos="10266"/>
        </w:tabs>
        <w:spacing w:line="360" w:lineRule="auto"/>
        <w:rPr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14. </w:t>
      </w:r>
      <w:r>
        <w:rPr>
          <w:rFonts w:ascii="Arial" w:hAnsi="Arial" w:hint="default"/>
          <w:sz w:val="20"/>
          <w:szCs w:val="20"/>
          <w:rtl w:val="0"/>
          <w:lang w:val="ru-RU"/>
        </w:rPr>
        <w:t>Тип поглотителя</w:t>
      </w:r>
      <w:r>
        <w:rPr>
          <w:rFonts w:ascii="Arial" w:hAnsi="Arial"/>
          <w:sz w:val="20"/>
          <w:szCs w:val="20"/>
          <w:u w:val="single"/>
          <w:rtl w:val="0"/>
          <w:lang w:val="ru-RU"/>
        </w:rPr>
        <w:t xml:space="preserve">  </w:t>
        <w:tab/>
        <w:t>                                                                                        </w:t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15. </w:t>
      </w:r>
      <w:r>
        <w:rPr>
          <w:rFonts w:ascii="Arial" w:hAnsi="Arial" w:hint="default"/>
          <w:sz w:val="20"/>
          <w:szCs w:val="20"/>
          <w:rtl w:val="0"/>
          <w:lang w:val="ru-RU"/>
        </w:rPr>
        <w:t>Скорость отбора пробы</w:t>
      </w:r>
      <w:r>
        <w:rPr>
          <w:rFonts w:ascii="Arial" w:hAnsi="Arial" w:hint="default"/>
          <w:sz w:val="20"/>
          <w:szCs w:val="20"/>
          <w:u w:val="single"/>
          <w:rtl w:val="0"/>
          <w:lang w:val="ru-RU"/>
        </w:rPr>
        <w:t> 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  <w:rtl w:val="0"/>
        </w:rPr>
        <w:tab/>
        <w:t>                                      </w:t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16. </w:t>
      </w:r>
      <w:r>
        <w:rPr>
          <w:rFonts w:ascii="Arial" w:hAnsi="Arial" w:hint="default"/>
          <w:sz w:val="20"/>
          <w:szCs w:val="20"/>
          <w:rtl w:val="0"/>
          <w:lang w:val="ru-RU"/>
        </w:rPr>
        <w:t>Продолжительность отбора пробы</w:t>
      </w:r>
      <w:r>
        <w:rPr>
          <w:rFonts w:ascii="Arial" w:cs="Arial" w:hAnsi="Arial" w:eastAsia="Arial"/>
          <w:sz w:val="20"/>
          <w:szCs w:val="20"/>
          <w:u w:val="single"/>
        </w:rPr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</w:r>
      <w:r>
        <w:rPr>
          <w:rFonts w:ascii="Arial" w:hAnsi="Arial" w:hint="default"/>
          <w:sz w:val="20"/>
          <w:szCs w:val="20"/>
          <w:u w:val="single"/>
          <w:rtl w:val="0"/>
          <w:lang w:val="ru-RU"/>
        </w:rPr>
        <w:t>                                      </w:t>
      </w:r>
    </w:p>
    <w:p>
      <w:pPr>
        <w:pStyle w:val="Normal.0"/>
        <w:tabs>
          <w:tab w:val="left" w:pos="7651"/>
          <w:tab w:val="left" w:pos="10266"/>
        </w:tabs>
        <w:spacing w:line="360" w:lineRule="auto"/>
        <w:rPr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17. </w:t>
      </w:r>
      <w:r>
        <w:rPr>
          <w:rFonts w:ascii="Arial" w:hAnsi="Arial" w:hint="default"/>
          <w:sz w:val="20"/>
          <w:szCs w:val="20"/>
          <w:rtl w:val="0"/>
          <w:lang w:val="ru-RU"/>
        </w:rPr>
        <w:t>Объем отобранного воздуха</w:t>
      </w:r>
      <w:r>
        <w:rPr>
          <w:rFonts w:ascii="Arial" w:cs="Arial" w:hAnsi="Arial" w:eastAsia="Arial"/>
          <w:sz w:val="20"/>
          <w:szCs w:val="20"/>
          <w:u w:val="single"/>
          <w:rtl w:val="0"/>
        </w:rPr>
        <w:tab/>
        <w:t>                                        </w:t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18. </w:t>
      </w:r>
      <w:r>
        <w:rPr>
          <w:rFonts w:ascii="Arial" w:hAnsi="Arial" w:hint="default"/>
          <w:sz w:val="20"/>
          <w:szCs w:val="20"/>
          <w:rtl w:val="0"/>
          <w:lang w:val="ru-RU"/>
        </w:rPr>
        <w:t xml:space="preserve">План </w:t>
      </w:r>
      <w:r>
        <w:rPr>
          <w:rFonts w:ascii="Arial" w:hAnsi="Arial"/>
          <w:sz w:val="20"/>
          <w:szCs w:val="20"/>
          <w:rtl w:val="0"/>
          <w:lang w:val="ru-RU"/>
        </w:rPr>
        <w:t>(</w:t>
      </w:r>
      <w:r>
        <w:rPr>
          <w:rFonts w:ascii="Arial" w:hAnsi="Arial" w:hint="default"/>
          <w:sz w:val="20"/>
          <w:szCs w:val="20"/>
          <w:rtl w:val="0"/>
          <w:lang w:val="ru-RU"/>
        </w:rPr>
        <w:t>программа</w:t>
      </w:r>
      <w:r>
        <w:rPr>
          <w:rFonts w:ascii="Arial" w:hAnsi="Arial"/>
          <w:sz w:val="20"/>
          <w:szCs w:val="20"/>
          <w:rtl w:val="0"/>
          <w:lang w:val="ru-RU"/>
        </w:rPr>
        <w:t xml:space="preserve">) </w:t>
      </w:r>
      <w:r>
        <w:rPr>
          <w:rFonts w:ascii="Arial" w:hAnsi="Arial" w:hint="default"/>
          <w:sz w:val="20"/>
          <w:szCs w:val="20"/>
          <w:rtl w:val="0"/>
          <w:lang w:val="ru-RU"/>
        </w:rPr>
        <w:t>отбора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19. </w:t>
      </w:r>
      <w:r>
        <w:rPr>
          <w:rFonts w:ascii="Arial" w:hAnsi="Arial" w:hint="default"/>
          <w:sz w:val="20"/>
          <w:szCs w:val="20"/>
          <w:rtl w:val="0"/>
          <w:lang w:val="ru-RU"/>
        </w:rPr>
        <w:t>НД на метод отбора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20. </w:t>
      </w:r>
      <w:r>
        <w:rPr>
          <w:rFonts w:ascii="Arial" w:hAnsi="Arial" w:hint="default"/>
          <w:sz w:val="20"/>
          <w:szCs w:val="20"/>
          <w:rtl w:val="0"/>
          <w:lang w:val="ru-RU"/>
        </w:rPr>
        <w:t>Дополнительные сведения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21. </w:t>
      </w:r>
      <w:r>
        <w:rPr>
          <w:rFonts w:ascii="Arial" w:hAnsi="Arial" w:hint="default"/>
          <w:sz w:val="20"/>
          <w:szCs w:val="20"/>
          <w:rtl w:val="0"/>
          <w:lang w:val="ru-RU"/>
        </w:rPr>
        <w:t>Должность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Ф</w:t>
      </w:r>
      <w:r>
        <w:rPr>
          <w:rFonts w:ascii="Arial" w:hAnsi="Arial"/>
          <w:sz w:val="20"/>
          <w:szCs w:val="20"/>
          <w:rtl w:val="0"/>
          <w:lang w:val="ru-RU"/>
        </w:rPr>
        <w:t>.</w:t>
      </w:r>
      <w:r>
        <w:rPr>
          <w:rFonts w:ascii="Arial" w:hAnsi="Arial" w:hint="default"/>
          <w:sz w:val="20"/>
          <w:szCs w:val="20"/>
          <w:rtl w:val="0"/>
          <w:lang w:val="ru-RU"/>
        </w:rPr>
        <w:t>И</w:t>
      </w:r>
      <w:r>
        <w:rPr>
          <w:rFonts w:ascii="Arial" w:hAnsi="Arial"/>
          <w:sz w:val="20"/>
          <w:szCs w:val="20"/>
          <w:rtl w:val="0"/>
          <w:lang w:val="ru-RU"/>
        </w:rPr>
        <w:t>.</w:t>
      </w:r>
      <w:r>
        <w:rPr>
          <w:rFonts w:ascii="Arial" w:hAnsi="Arial" w:hint="default"/>
          <w:sz w:val="20"/>
          <w:szCs w:val="20"/>
          <w:rtl w:val="0"/>
          <w:lang w:val="ru-RU"/>
        </w:rPr>
        <w:t>О</w:t>
      </w:r>
      <w:r>
        <w:rPr>
          <w:rFonts w:ascii="Arial" w:hAnsi="Arial"/>
          <w:sz w:val="20"/>
          <w:szCs w:val="20"/>
          <w:rtl w:val="0"/>
          <w:lang w:val="ru-RU"/>
        </w:rPr>
        <w:t xml:space="preserve">., </w:t>
      </w:r>
      <w:r>
        <w:rPr>
          <w:rFonts w:ascii="Arial" w:hAnsi="Arial" w:hint="default"/>
          <w:sz w:val="20"/>
          <w:szCs w:val="20"/>
          <w:rtl w:val="0"/>
          <w:lang w:val="ru-RU"/>
        </w:rPr>
        <w:t>подпись лица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отбирающего пробу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22. </w:t>
      </w:r>
      <w:r>
        <w:rPr>
          <w:rFonts w:ascii="Arial" w:hAnsi="Arial" w:hint="default"/>
          <w:sz w:val="20"/>
          <w:szCs w:val="20"/>
          <w:rtl w:val="0"/>
          <w:lang w:val="ru-RU"/>
        </w:rPr>
        <w:t>Должность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Ф</w:t>
      </w:r>
      <w:r>
        <w:rPr>
          <w:rFonts w:ascii="Arial" w:hAnsi="Arial"/>
          <w:sz w:val="20"/>
          <w:szCs w:val="20"/>
          <w:rtl w:val="0"/>
          <w:lang w:val="ru-RU"/>
        </w:rPr>
        <w:t>.</w:t>
      </w:r>
      <w:r>
        <w:rPr>
          <w:rFonts w:ascii="Arial" w:hAnsi="Arial" w:hint="default"/>
          <w:sz w:val="20"/>
          <w:szCs w:val="20"/>
          <w:rtl w:val="0"/>
          <w:lang w:val="ru-RU"/>
        </w:rPr>
        <w:t>И</w:t>
      </w:r>
      <w:r>
        <w:rPr>
          <w:rFonts w:ascii="Arial" w:hAnsi="Arial"/>
          <w:sz w:val="20"/>
          <w:szCs w:val="20"/>
          <w:rtl w:val="0"/>
          <w:lang w:val="ru-RU"/>
        </w:rPr>
        <w:t>.</w:t>
      </w:r>
      <w:r>
        <w:rPr>
          <w:rFonts w:ascii="Arial" w:hAnsi="Arial" w:hint="default"/>
          <w:sz w:val="20"/>
          <w:szCs w:val="20"/>
          <w:rtl w:val="0"/>
          <w:lang w:val="ru-RU"/>
        </w:rPr>
        <w:t>О</w:t>
      </w:r>
      <w:r>
        <w:rPr>
          <w:rFonts w:ascii="Arial" w:hAnsi="Arial"/>
          <w:sz w:val="20"/>
          <w:szCs w:val="20"/>
          <w:rtl w:val="0"/>
          <w:lang w:val="ru-RU"/>
        </w:rPr>
        <w:t xml:space="preserve">., </w:t>
      </w:r>
      <w:r>
        <w:rPr>
          <w:rFonts w:ascii="Arial" w:hAnsi="Arial" w:hint="default"/>
          <w:sz w:val="20"/>
          <w:szCs w:val="20"/>
          <w:rtl w:val="0"/>
          <w:lang w:val="ru-RU"/>
        </w:rPr>
        <w:t>подпись представителя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</w:p>
    <w:p>
      <w:pPr>
        <w:pStyle w:val="Normal.0"/>
        <w:spacing w:line="240" w:lineRule="auto"/>
        <w:jc w:val="both"/>
      </w:pPr>
      <w:r>
        <w:rPr>
          <w:rFonts w:ascii="Arial" w:hAnsi="Arial" w:hint="default"/>
          <w:sz w:val="20"/>
          <w:szCs w:val="20"/>
          <w:rtl w:val="0"/>
          <w:lang w:val="ru-RU"/>
        </w:rPr>
        <w:t>Пробу сдал</w:t>
      </w:r>
      <w:r>
        <w:rPr>
          <w:rFonts w:ascii="Arial" w:hAnsi="Arial"/>
          <w:sz w:val="20"/>
          <w:szCs w:val="20"/>
          <w:u w:val="single"/>
          <w:rtl w:val="0"/>
          <w:lang w:val="ru-RU"/>
        </w:rPr>
        <w:t xml:space="preserve"> 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ascii="Arial" w:hAnsi="Arial" w:hint="default"/>
          <w:sz w:val="20"/>
          <w:szCs w:val="20"/>
          <w:u w:val="single"/>
          <w:rtl w:val="0"/>
          <w:lang w:val="ru-RU"/>
        </w:rPr>
        <w:t>    </w:t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16"/>
          <w:szCs w:val="16"/>
        </w:rPr>
      </w:pPr>
      <w:r>
        <w:rPr>
          <w:rFonts w:ascii="Arial" w:cs="Arial" w:hAnsi="Arial" w:eastAsia="Arial"/>
          <w:i w:val="1"/>
          <w:iCs w:val="1"/>
          <w:sz w:val="16"/>
          <w:szCs w:val="16"/>
          <w:rtl w:val="0"/>
        </w:rPr>
        <w:tab/>
        <w:tab/>
        <w:tab/>
        <w:tab/>
        <w:tab/>
        <w:tab/>
        <w:t xml:space="preserve"> (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должность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Ф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.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И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.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О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.,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подпись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16"/>
          <w:szCs w:val="16"/>
        </w:rPr>
      </w:pP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 w:hint="default"/>
          <w:sz w:val="20"/>
          <w:szCs w:val="20"/>
          <w:rtl w:val="0"/>
          <w:lang w:val="ru-RU"/>
        </w:rPr>
        <w:t>Пробу принял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16"/>
          <w:szCs w:val="16"/>
        </w:rPr>
      </w:pPr>
      <w:r>
        <w:rPr>
          <w:rFonts w:ascii="Arial" w:cs="Arial" w:hAnsi="Arial" w:eastAsia="Arial"/>
          <w:i w:val="1"/>
          <w:iCs w:val="1"/>
          <w:sz w:val="16"/>
          <w:szCs w:val="16"/>
          <w:rtl w:val="0"/>
        </w:rPr>
        <w:tab/>
        <w:tab/>
        <w:tab/>
        <w:tab/>
        <w:tab/>
        <w:tab/>
        <w:t xml:space="preserve"> (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должность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Ф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.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И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.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О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.,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подпись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дата и время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Normal.0"/>
        <w:spacing w:after="160" w:line="259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</w:pPr>
    </w:p>
    <w:tbl>
      <w:tblPr>
        <w:tblW w:w="16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13"/>
        <w:gridCol w:w="991"/>
        <w:gridCol w:w="5237"/>
        <w:gridCol w:w="1152"/>
        <w:gridCol w:w="1418"/>
        <w:gridCol w:w="1276"/>
        <w:gridCol w:w="1418"/>
        <w:gridCol w:w="1276"/>
        <w:gridCol w:w="1419"/>
        <w:gridCol w:w="1396"/>
      </w:tblGrid>
      <w:tr>
        <w:tblPrEx>
          <w:shd w:val="clear" w:color="auto" w:fill="cdd4e9"/>
        </w:tblPrEx>
        <w:trPr>
          <w:trHeight w:val="1085" w:hRule="atLeast"/>
        </w:trPr>
        <w:tc>
          <w:tcPr>
            <w:tcW w:type="dxa" w:w="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№ пробы</w:t>
            </w:r>
          </w:p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Шифр пробы заказчика</w:t>
            </w:r>
          </w:p>
        </w:tc>
        <w:tc>
          <w:tcPr>
            <w:tcW w:type="dxa" w:w="5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Место отбора</w:t>
            </w:r>
          </w:p>
        </w:tc>
        <w:tc>
          <w:tcPr>
            <w:tcW w:type="dxa" w:w="11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Дата отбора пробы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Время начала отбора – время окончания отбора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  <w:jc w:val="center"/>
              <w:rPr>
                <w:rFonts w:ascii="Arial" w:cs="Arial" w:hAnsi="Arial" w:eastAsia="Arial"/>
                <w:sz w:val="16"/>
                <w:szCs w:val="16"/>
                <w:shd w:val="nil" w:color="auto" w:fill="auto"/>
              </w:rPr>
            </w:pP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Температура воздуха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ru-RU"/>
              </w:rPr>
              <w:t>,</w:t>
            </w:r>
          </w:p>
          <w:p>
            <w:pPr>
              <w:pStyle w:val="Normal.0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°С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Относительная влажность воздуха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ru-RU"/>
              </w:rPr>
              <w:t>, %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  <w:jc w:val="center"/>
              <w:rPr>
                <w:rFonts w:ascii="Arial" w:cs="Arial" w:hAnsi="Arial" w:eastAsia="Arial"/>
                <w:sz w:val="16"/>
                <w:szCs w:val="16"/>
                <w:shd w:val="nil" w:color="auto" w:fill="auto"/>
              </w:rPr>
            </w:pP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Атмосферное давление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ru-RU"/>
              </w:rPr>
              <w:t>,</w:t>
            </w:r>
          </w:p>
          <w:p>
            <w:pPr>
              <w:pStyle w:val="Normal.0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мм рт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ст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14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Fonts w:ascii="Arial" w:cs="Arial" w:hAnsi="Arial" w:eastAsia="Arial"/>
                <w:sz w:val="16"/>
                <w:szCs w:val="16"/>
                <w:shd w:val="nil" w:color="auto" w:fill="auto"/>
              </w:rPr>
            </w:pP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Направление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скорость ветра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ru-RU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м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с</w:t>
            </w:r>
          </w:p>
        </w:tc>
        <w:tc>
          <w:tcPr>
            <w:tcW w:type="dxa" w:w="1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Примечание</w:t>
            </w:r>
          </w:p>
        </w:tc>
      </w:tr>
      <w:tr>
        <w:tblPrEx>
          <w:shd w:val="clear" w:color="auto" w:fill="cdd4e9"/>
        </w:tblPrEx>
        <w:trPr>
          <w:trHeight w:val="365" w:hRule="atLeast"/>
        </w:trPr>
        <w:tc>
          <w:tcPr>
            <w:tcW w:type="dxa" w:w="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ascii="Arial" w:cs="Arial" w:hAnsi="Arial" w:eastAsia="Arial"/>
                <w:sz w:val="16"/>
                <w:szCs w:val="16"/>
                <w:shd w:val="nil" w:color="auto" w:fill="auto"/>
                <w:lang w:val="ru-RU"/>
              </w:rPr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</w:pPr>
      <w:r>
        <w:rPr>
          <w:rtl w:val="0"/>
          <w:lang w:val="ru-RU"/>
        </w:rPr>
        <w:t xml:space="preserve">   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567" w:right="567" w:bottom="567" w:left="1134" w:header="454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  <w:rPr>
        <w:rFonts w:ascii="Arial" w:hAnsi="Arial"/>
      </w:rPr>
    </w:pPr>
  </w:p>
  <w:p>
    <w:pPr>
      <w:pStyle w:val="header"/>
      <w:tabs>
        <w:tab w:val="clear" w:pos="4677"/>
        <w:tab w:val="clear" w:pos="9355"/>
      </w:tabs>
      <w:jc w:val="center"/>
    </w:pPr>
    <w:r>
      <w:rPr>
        <w:rFonts w:ascii="Arial" w:hAnsi="Arial" w:hint="default"/>
        <w:rtl w:val="0"/>
        <w:lang w:val="ru-RU"/>
      </w:rPr>
      <w:t xml:space="preserve">Приложение № </w:t>
    </w:r>
    <w:r>
      <w:rPr>
        <w:rFonts w:ascii="Arial" w:hAnsi="Arial"/>
        <w:rtl w:val="0"/>
        <w:lang w:val="ru-RU"/>
      </w:rPr>
      <w:t xml:space="preserve">1 </w:t>
    </w:r>
    <w:r>
      <w:rPr>
        <w:rFonts w:ascii="Arial" w:hAnsi="Arial" w:hint="default"/>
        <w:rtl w:val="0"/>
        <w:lang w:val="ru-RU"/>
      </w:rPr>
      <w:t xml:space="preserve">к Ведомости отбора проб воздуха № </w:t>
    </w:r>
    <w:r>
      <w:rPr>
        <w:rFonts w:ascii="Arial" w:hAnsi="Arial"/>
        <w:rtl w:val="0"/>
        <w:lang w:val="ru-RU"/>
      </w:rPr>
      <w:t xml:space="preserve">________ </w:t>
    </w:r>
    <w:r>
      <w:rPr>
        <w:rFonts w:ascii="Arial" w:hAnsi="Arial" w:hint="default"/>
        <w:rtl w:val="0"/>
        <w:lang w:val="ru-RU"/>
      </w:rPr>
      <w:t xml:space="preserve">от </w:t>
    </w:r>
    <w:r>
      <w:rPr>
        <w:rFonts w:ascii="Arial" w:hAnsi="Arial"/>
        <w:rtl w:val="0"/>
        <w:lang w:val="ru-RU"/>
      </w:rPr>
      <w:t>__________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