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16AA3" w14:textId="12A2D74A" w:rsidR="00FD19EA" w:rsidRPr="004426D2" w:rsidRDefault="00FD19EA" w:rsidP="00FD1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426D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Figure  snRNA-seq workflow of the human fetal brain</w:t>
      </w:r>
    </w:p>
    <w:p w14:paraId="21E499DA" w14:textId="77777777" w:rsidR="00FD19EA" w:rsidRPr="00005092" w:rsidRDefault="00FD19EA" w:rsidP="00FD1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(A) 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nRNA-seq data (EGAD00001009303; Cameron et al., 2023) from five brain regions across three </w:t>
      </w:r>
      <w:proofErr w:type="spellStart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>foetuses</w:t>
      </w:r>
      <w:proofErr w:type="spellEnd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were generated using 10x Genomics. (B) Reads were processed with Cell Ranger and Seurat-based quality control, followed by log-</w:t>
      </w:r>
      <w:proofErr w:type="spellStart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>normalisation</w:t>
      </w:r>
      <w:proofErr w:type="spellEnd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and selection of 2,000 highly variable genes. (C) Data were integrated (CCA), clustered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>visualised</w:t>
      </w:r>
      <w:proofErr w:type="spellEnd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(UMAP/t-SNE), with cell types assigned by marker scoring; radial glia were reannotated as </w:t>
      </w:r>
      <w:proofErr w:type="spellStart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>oRG</w:t>
      </w:r>
      <w:proofErr w:type="spellEnd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based on HOPX, PTPRZ1, TNC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and FAM107A. (D) Gene expression and differential analysis (Wilcoxon, FDR) were performed between </w:t>
      </w:r>
      <w:proofErr w:type="spellStart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>oRG</w:t>
      </w:r>
      <w:proofErr w:type="spellEnd"/>
      <w:r w:rsidRPr="00005092">
        <w:rPr>
          <w:rFonts w:ascii="Times New Roman" w:eastAsia="Times New Roman" w:hAnsi="Times New Roman" w:cs="Times New Roman"/>
          <w:kern w:val="0"/>
          <w14:ligatures w14:val="none"/>
        </w:rPr>
        <w:t xml:space="preserve"> and neurons.</w:t>
      </w:r>
    </w:p>
    <w:p w14:paraId="59EF013B" w14:textId="77777777" w:rsidR="00FD19EA" w:rsidRDefault="00FD19EA" w:rsidP="00FD1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0F27C0" wp14:editId="069D6EAE">
            <wp:extent cx="5943600" cy="4729480"/>
            <wp:effectExtent l="0" t="0" r="0" b="0"/>
            <wp:docPr id="7128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54564" name="Picture 71285456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7484" w14:textId="77777777" w:rsidR="00FD19EA" w:rsidRDefault="00FD19EA" w:rsidP="00FD19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6AC604" wp14:editId="5D28F074">
            <wp:extent cx="5943600" cy="5540375"/>
            <wp:effectExtent l="0" t="0" r="0" b="0"/>
            <wp:docPr id="1886030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30462" name="Picture 18860304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C9"/>
    <w:rsid w:val="00004EC9"/>
    <w:rsid w:val="00083043"/>
    <w:rsid w:val="000A4621"/>
    <w:rsid w:val="000B128E"/>
    <w:rsid w:val="000D0C94"/>
    <w:rsid w:val="000D0D05"/>
    <w:rsid w:val="000D302A"/>
    <w:rsid w:val="000E1417"/>
    <w:rsid w:val="000F24F5"/>
    <w:rsid w:val="0010401B"/>
    <w:rsid w:val="00147BF9"/>
    <w:rsid w:val="00182245"/>
    <w:rsid w:val="001F47C1"/>
    <w:rsid w:val="002172B3"/>
    <w:rsid w:val="002818D8"/>
    <w:rsid w:val="00292F3C"/>
    <w:rsid w:val="002C09A0"/>
    <w:rsid w:val="00322EE5"/>
    <w:rsid w:val="00356B90"/>
    <w:rsid w:val="00397691"/>
    <w:rsid w:val="003B0C08"/>
    <w:rsid w:val="003E1A34"/>
    <w:rsid w:val="004449B2"/>
    <w:rsid w:val="0045269C"/>
    <w:rsid w:val="004813EB"/>
    <w:rsid w:val="004930CB"/>
    <w:rsid w:val="004C2B9E"/>
    <w:rsid w:val="004E3755"/>
    <w:rsid w:val="004F34C7"/>
    <w:rsid w:val="005354E9"/>
    <w:rsid w:val="00632120"/>
    <w:rsid w:val="00644F55"/>
    <w:rsid w:val="00664012"/>
    <w:rsid w:val="006A4086"/>
    <w:rsid w:val="006B6D6B"/>
    <w:rsid w:val="006C55C8"/>
    <w:rsid w:val="006D1136"/>
    <w:rsid w:val="006D6C2E"/>
    <w:rsid w:val="006E2DEA"/>
    <w:rsid w:val="006E65B8"/>
    <w:rsid w:val="00722A44"/>
    <w:rsid w:val="00750BD3"/>
    <w:rsid w:val="00767601"/>
    <w:rsid w:val="0077089A"/>
    <w:rsid w:val="00772C81"/>
    <w:rsid w:val="007F3ECC"/>
    <w:rsid w:val="008005D9"/>
    <w:rsid w:val="00806A23"/>
    <w:rsid w:val="00836542"/>
    <w:rsid w:val="008554BF"/>
    <w:rsid w:val="00870588"/>
    <w:rsid w:val="00885881"/>
    <w:rsid w:val="00890AC9"/>
    <w:rsid w:val="008B0ABC"/>
    <w:rsid w:val="008B3210"/>
    <w:rsid w:val="008D4852"/>
    <w:rsid w:val="0090714D"/>
    <w:rsid w:val="00924ED9"/>
    <w:rsid w:val="00936C13"/>
    <w:rsid w:val="00963C8B"/>
    <w:rsid w:val="0096763A"/>
    <w:rsid w:val="00983ADE"/>
    <w:rsid w:val="009F546B"/>
    <w:rsid w:val="00A203A8"/>
    <w:rsid w:val="00A311E2"/>
    <w:rsid w:val="00A35285"/>
    <w:rsid w:val="00A42FE0"/>
    <w:rsid w:val="00A43082"/>
    <w:rsid w:val="00A73B5A"/>
    <w:rsid w:val="00A968F9"/>
    <w:rsid w:val="00AD2B15"/>
    <w:rsid w:val="00AF7BE4"/>
    <w:rsid w:val="00BE45FB"/>
    <w:rsid w:val="00C16E02"/>
    <w:rsid w:val="00C417B2"/>
    <w:rsid w:val="00C477DF"/>
    <w:rsid w:val="00CC060B"/>
    <w:rsid w:val="00CE00A0"/>
    <w:rsid w:val="00CE77EA"/>
    <w:rsid w:val="00CF41FA"/>
    <w:rsid w:val="00D54093"/>
    <w:rsid w:val="00D6751E"/>
    <w:rsid w:val="00D731FE"/>
    <w:rsid w:val="00D8630E"/>
    <w:rsid w:val="00D90F65"/>
    <w:rsid w:val="00DB2259"/>
    <w:rsid w:val="00DC3E16"/>
    <w:rsid w:val="00DE00C9"/>
    <w:rsid w:val="00E0402D"/>
    <w:rsid w:val="00E86325"/>
    <w:rsid w:val="00E965AF"/>
    <w:rsid w:val="00EB1543"/>
    <w:rsid w:val="00ED1830"/>
    <w:rsid w:val="00ED7B8A"/>
    <w:rsid w:val="00F25E5E"/>
    <w:rsid w:val="00F376AD"/>
    <w:rsid w:val="00F66376"/>
    <w:rsid w:val="00F91C6B"/>
    <w:rsid w:val="00F9768E"/>
    <w:rsid w:val="00FA6A4C"/>
    <w:rsid w:val="00FD17AA"/>
    <w:rsid w:val="00FD19EA"/>
    <w:rsid w:val="00F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F7B653"/>
  <w15:chartTrackingRefBased/>
  <w15:docId w15:val="{89ADC904-B328-8D43-86DA-01DCCC59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9EA"/>
  </w:style>
  <w:style w:type="paragraph" w:styleId="Heading1">
    <w:name w:val="heading 1"/>
    <w:basedOn w:val="Normal"/>
    <w:next w:val="Normal"/>
    <w:link w:val="Heading1Char"/>
    <w:uiPriority w:val="9"/>
    <w:qFormat/>
    <w:rsid w:val="00DE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Venkiteswaran Muralidhar (MSc Bioinformatics DL PT)</dc:creator>
  <cp:keywords/>
  <dc:description/>
  <cp:lastModifiedBy>Venkiteswaran Muralidhar (MSc Bioinformatics DL PT)</cp:lastModifiedBy>
  <cp:revision>2</cp:revision>
  <dcterms:created xsi:type="dcterms:W3CDTF">2026-05-19T05:54:00Z</dcterms:created>
  <dcterms:modified xsi:type="dcterms:W3CDTF">2026-05-19T05:54:00Z</dcterms:modified>
</cp:coreProperties>
</file>