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7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564"/>
      </w:tblGrid>
      <w:tr w:rsidR="0049749E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6585" cy="595630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8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749E">
        <w:trPr>
          <w:cantSplit/>
          <w:trHeight w:val="180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49749E">
        <w:trPr>
          <w:cantSplit/>
          <w:trHeight w:val="18"/>
          <w:jc w:val="center"/>
        </w:trPr>
        <w:tc>
          <w:tcPr>
            <w:tcW w:w="9674" w:type="dxa"/>
            <w:gridSpan w:val="2"/>
            <w:shd w:val="clear" w:color="auto" w:fill="auto"/>
          </w:tcPr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0" w:name="_Toc412145236"/>
            <w:bookmarkStart w:id="1" w:name="_Toc412145445"/>
            <w:bookmarkStart w:id="2" w:name="_Toc414968591"/>
            <w:bookmarkStart w:id="3" w:name="_Toc416312200"/>
            <w:bookmarkStart w:id="4" w:name="_Toc430079473"/>
            <w:bookmarkStart w:id="5" w:name="_Toc433539756"/>
            <w:bookmarkEnd w:id="0"/>
            <w:bookmarkEnd w:id="1"/>
            <w:bookmarkEnd w:id="2"/>
            <w:bookmarkEnd w:id="3"/>
            <w:bookmarkEnd w:id="4"/>
            <w:bookmarkEnd w:id="5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</w:pPr>
            <w:bookmarkStart w:id="6" w:name="_Toc412145237"/>
            <w:bookmarkStart w:id="7" w:name="_Toc412145446"/>
            <w:bookmarkStart w:id="8" w:name="_Toc414968592"/>
            <w:bookmarkStart w:id="9" w:name="_Toc416312201"/>
            <w:bookmarkStart w:id="10" w:name="_Toc430079474"/>
            <w:bookmarkStart w:id="11" w:name="_Toc433539757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Times New Roman" w:eastAsia="Times New Roman" w:hAnsi="Times New Roman" w:cs="Times New Roman"/>
                <w:bCs/>
                <w:sz w:val="24"/>
                <w:szCs w:val="32"/>
                <w:lang w:eastAsia="ru-RU"/>
              </w:rPr>
              <w:t>высшего образования</w:t>
            </w:r>
          </w:p>
          <w:p w:rsidR="0049749E" w:rsidRDefault="00A820D3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32"/>
                <w:lang w:eastAsia="ru-RU"/>
              </w:rPr>
              <w:t>«Московский технологический университет»</w:t>
            </w:r>
          </w:p>
          <w:p w:rsidR="0049749E" w:rsidRDefault="00AF1A17">
            <w:pPr>
              <w:keepNext/>
              <w:widowControl w:val="0"/>
              <w:spacing w:before="12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12" w:name="_Toc412145240"/>
            <w:bookmarkStart w:id="13" w:name="_Toc412145449"/>
            <w:bookmarkStart w:id="14" w:name="_Toc414968595"/>
            <w:bookmarkStart w:id="15" w:name="_Toc433539759"/>
            <w:bookmarkEnd w:id="12"/>
            <w:bookmarkEnd w:id="13"/>
            <w:bookmarkEnd w:id="14"/>
            <w:bookmarkEnd w:id="15"/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206375</wp:posOffset>
                      </wp:positionV>
                      <wp:extent cx="5829300" cy="343535"/>
                      <wp:effectExtent l="0" t="0" r="20955" b="0"/>
                      <wp:wrapNone/>
                      <wp:docPr id="5" name="shape_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3535"/>
                                <a:chOff x="0" y="0"/>
                                <a:chExt cx="9180" cy="541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03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465A4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" y="315"/>
                                  <a:ext cx="882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D685D5" id="shape_0" o:spid="_x0000_s1026" style="position:absolute;margin-left:0;margin-top:16.25pt;width:459pt;height:27.05pt;z-index:251658240" coordsize="9180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">
                      <v:rect id="Rectangle 4" o:spid="_x0000_s1027" style="position:absolute;width:52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" filled="f" stroked="f" strokecolor="#3465a4">
                        <v:stroke joinstyle="round"/>
                      </v:rect>
                      <v:line id="Line 3" o:spid="_x0000_s1028" style="position:absolute;visibility:visible;mso-wrap-style:square" from="360,315" to="9180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" strokeweight="1.06mm">
                        <v:fill o:detectmouseclick="t"/>
                      </v:line>
                    </v:group>
                  </w:pict>
                </mc:Fallback>
              </mc:AlternateContent>
            </w:r>
            <w:r w:rsidR="00A820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749E">
        <w:trPr>
          <w:jc w:val="center"/>
        </w:trPr>
        <w:tc>
          <w:tcPr>
            <w:tcW w:w="111" w:type="dxa"/>
            <w:shd w:val="clear" w:color="auto" w:fill="auto"/>
          </w:tcPr>
          <w:p w:rsidR="0049749E" w:rsidRDefault="0049749E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Институт информационных технологий </w:t>
            </w:r>
          </w:p>
        </w:tc>
      </w:tr>
      <w:tr w:rsidR="0049749E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49749E" w:rsidRDefault="0049749E"/>
        </w:tc>
        <w:tc>
          <w:tcPr>
            <w:tcW w:w="9563" w:type="dxa"/>
            <w:shd w:val="clear" w:color="auto" w:fill="auto"/>
            <w:tcMar>
              <w:left w:w="108" w:type="dxa"/>
              <w:right w:w="108" w:type="dxa"/>
            </w:tcMar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350"/>
        <w:gridCol w:w="3483"/>
      </w:tblGrid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ОТЧ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Ё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Т</w:t>
            </w:r>
          </w:p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ЛАБОРАТОРН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№1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</w:pP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8"/>
                <w:lang w:eastAsia="ru-RU"/>
              </w:rPr>
              <w:t>дисциплина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«</w:t>
            </w:r>
            <w:r w:rsidR="0050053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Разработка программного приложения</w:t>
            </w:r>
            <w:r w:rsidR="0050053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eastAsia="ru-RU"/>
              </w:rPr>
              <w:t>»</w:t>
            </w:r>
          </w:p>
          <w:p w:rsidR="0049749E" w:rsidRDefault="0050053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 xml:space="preserve"> </w:t>
            </w:r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8"/>
                <w:lang w:eastAsia="ru-RU"/>
              </w:rPr>
              <w:t>(наименование дисциплины)</w:t>
            </w:r>
          </w:p>
        </w:tc>
      </w:tr>
      <w:tr w:rsidR="0049749E">
        <w:tc>
          <w:tcPr>
            <w:tcW w:w="9622" w:type="dxa"/>
            <w:gridSpan w:val="2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749E">
        <w:tc>
          <w:tcPr>
            <w:tcW w:w="6214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ИКБО-06-16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</w:p>
          <w:p w:rsidR="0049749E" w:rsidRDefault="00A820D3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(учебная  группа)</w:t>
            </w:r>
          </w:p>
        </w:tc>
        <w:tc>
          <w:tcPr>
            <w:tcW w:w="3408" w:type="dxa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0C0279">
            <w:pPr>
              <w:widowControl w:val="0"/>
              <w:shd w:val="clear" w:color="auto" w:fill="FFFFFF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Муравьев М.О</w:t>
            </w:r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</w:tr>
      <w:tr w:rsidR="0049749E">
        <w:tc>
          <w:tcPr>
            <w:tcW w:w="6214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доцент кафедры ИТС, доцент, к.т.н.</w:t>
            </w:r>
          </w:p>
          <w:p w:rsidR="0049749E" w:rsidRDefault="00A820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3408" w:type="dxa"/>
            <w:shd w:val="clear" w:color="auto" w:fill="auto"/>
          </w:tcPr>
          <w:p w:rsidR="0049749E" w:rsidRDefault="0049749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9062AE" w:rsidP="009062AE">
            <w:pPr>
              <w:widowControl w:val="0"/>
              <w:shd w:val="clear" w:color="auto" w:fill="FFFFFF"/>
              <w:spacing w:after="0" w:line="240" w:lineRule="auto"/>
              <w:ind w:firstLine="159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Торхов</w:t>
            </w:r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Е.А</w:t>
            </w:r>
            <w:r w:rsidR="00A820D3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49749E">
        <w:tc>
          <w:tcPr>
            <w:tcW w:w="3510" w:type="dxa"/>
            <w:shd w:val="clear" w:color="auto" w:fill="auto"/>
            <w:vAlign w:val="center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(подпись студента)</w:t>
            </w:r>
          </w:p>
        </w:tc>
      </w:tr>
      <w:tr w:rsidR="0049749E">
        <w:tc>
          <w:tcPr>
            <w:tcW w:w="3510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749E">
        <w:tc>
          <w:tcPr>
            <w:tcW w:w="3510" w:type="dxa"/>
            <w:shd w:val="clear" w:color="auto" w:fill="auto"/>
            <w:vAlign w:val="center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9749E" w:rsidRDefault="004974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49749E" w:rsidRDefault="004974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49749E" w:rsidRDefault="00A820D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(подпись руководителя)</w:t>
            </w:r>
          </w:p>
        </w:tc>
      </w:tr>
    </w:tbl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49749E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49E" w:rsidRDefault="00A820D3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2017</w:t>
      </w:r>
    </w:p>
    <w:p w:rsidR="0049749E" w:rsidRDefault="0049749E"/>
    <w:p w:rsidR="00500532" w:rsidRDefault="00500532"/>
    <w:p w:rsidR="009062AE" w:rsidRPr="00500532" w:rsidRDefault="009062AE"/>
    <w:p w:rsidR="00500532" w:rsidRPr="00AF1A17" w:rsidRDefault="00500532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</w:p>
    <w:p w:rsidR="00500532" w:rsidRPr="00AF1A17" w:rsidRDefault="00500532" w:rsidP="00500532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Изучение постраничной навигации, корректность ее отображения в пограничных ситуациях.</w:t>
      </w:r>
    </w:p>
    <w:p w:rsidR="0049749E" w:rsidRPr="00AF1A17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500532" w:rsidRPr="00AF1A17" w:rsidRDefault="00500532" w:rsidP="00500532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Отобразить постраничную навигацию, где общее количество  страниц, номер текущей страницы и ширину навигации задает пользователь.</w:t>
      </w:r>
    </w:p>
    <w:p w:rsidR="003D10AC" w:rsidRPr="00AF1A17" w:rsidRDefault="00A820D3" w:rsidP="001C6B29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t>Описание программы</w:t>
      </w:r>
    </w:p>
    <w:p w:rsidR="001C6B29" w:rsidRPr="00AF1A17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Для реализации программы была выбрана следующая схема:</w:t>
      </w:r>
      <w:r w:rsidRPr="00AF1A17">
        <w:rPr>
          <w:rFonts w:ascii="Times New Roman" w:hAnsi="Times New Roman" w:cs="Times New Roman"/>
          <w:sz w:val="24"/>
          <w:szCs w:val="24"/>
        </w:rPr>
        <w:br/>
      </w:r>
    </w:p>
    <w:p w:rsidR="000C0279" w:rsidRPr="00AF1A17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1 .. k-2 k-1 [k] k+1 k+2 .. N</w:t>
      </w:r>
    </w:p>
    <w:p w:rsidR="000C0279" w:rsidRPr="00AF1A17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 xml:space="preserve">Где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 xml:space="preserve"> – номер выбранной страницы, а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1A17">
        <w:rPr>
          <w:rFonts w:ascii="Times New Roman" w:hAnsi="Times New Roman" w:cs="Times New Roman"/>
          <w:sz w:val="24"/>
          <w:szCs w:val="24"/>
        </w:rPr>
        <w:t xml:space="preserve"> – количество страницы (т.е. номер последней из них)</w:t>
      </w:r>
    </w:p>
    <w:p w:rsidR="000C0279" w:rsidRPr="00AF1A17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D3CA2" w:rsidRPr="00AF1A17" w:rsidRDefault="00BD3CA2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 xml:space="preserve">Заведомо выбирается параметр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1A17">
        <w:rPr>
          <w:rFonts w:ascii="Times New Roman" w:hAnsi="Times New Roman" w:cs="Times New Roman"/>
          <w:sz w:val="24"/>
          <w:szCs w:val="24"/>
        </w:rPr>
        <w:t xml:space="preserve"> (у меня равен 2, но программа способна работать с любым значением параметра), означающий сколько элементов в стороны от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 xml:space="preserve"> будет видно.</w:t>
      </w:r>
    </w:p>
    <w:p w:rsidR="00BD3CA2" w:rsidRPr="00AF1A17" w:rsidRDefault="00BD3CA2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</w:p>
    <w:p w:rsidR="00BD3CA2" w:rsidRPr="00AF1A17" w:rsidRDefault="00BD3CA2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Сама программа работает достаточно просто. А именно:</w:t>
      </w:r>
      <w:r w:rsidRPr="00AF1A17">
        <w:rPr>
          <w:rFonts w:ascii="Times New Roman" w:hAnsi="Times New Roman" w:cs="Times New Roman"/>
          <w:sz w:val="24"/>
          <w:szCs w:val="24"/>
        </w:rPr>
        <w:br/>
        <w:t>1) Первый элемент виден тогда и только тогда, когда не входит в диапазон [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>-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1A17">
        <w:rPr>
          <w:rFonts w:ascii="Times New Roman" w:hAnsi="Times New Roman" w:cs="Times New Roman"/>
          <w:sz w:val="24"/>
          <w:szCs w:val="24"/>
        </w:rPr>
        <w:t>;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>+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1A17">
        <w:rPr>
          <w:rFonts w:ascii="Times New Roman" w:hAnsi="Times New Roman" w:cs="Times New Roman"/>
          <w:sz w:val="24"/>
          <w:szCs w:val="24"/>
        </w:rPr>
        <w:t>], в противном случае он отрисовывается в составе диапазона.</w:t>
      </w:r>
    </w:p>
    <w:p w:rsidR="00BD3CA2" w:rsidRPr="00AF1A17" w:rsidRDefault="00BD3CA2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2) Первое двоеточие отрисовывается тогда, когда между первым элементом и диапазоном есть хотя бы один элемент</w:t>
      </w:r>
    </w:p>
    <w:p w:rsidR="00522DC7" w:rsidRPr="00AF1A17" w:rsidRDefault="00522DC7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 xml:space="preserve">3) Диапазон просматривается двумя циклами слева от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>-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1A17">
        <w:rPr>
          <w:rFonts w:ascii="Times New Roman" w:hAnsi="Times New Roman" w:cs="Times New Roman"/>
          <w:sz w:val="24"/>
          <w:szCs w:val="24"/>
        </w:rPr>
        <w:t xml:space="preserve"> до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 xml:space="preserve"> и справа от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>+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1A17">
        <w:rPr>
          <w:rFonts w:ascii="Times New Roman" w:hAnsi="Times New Roman" w:cs="Times New Roman"/>
          <w:sz w:val="24"/>
          <w:szCs w:val="24"/>
        </w:rPr>
        <w:t xml:space="preserve"> до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 xml:space="preserve">. Выбираются крайние допустимые значения (т.е. значения диапазона, не меньшие 1 и не большие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1A17">
        <w:rPr>
          <w:rFonts w:ascii="Times New Roman" w:hAnsi="Times New Roman" w:cs="Times New Roman"/>
          <w:sz w:val="24"/>
          <w:szCs w:val="24"/>
        </w:rPr>
        <w:t xml:space="preserve">). Они запоминаются (нет необходимости запоминать весь диапазон) и в дальнейшем печатаются функцией подряд друг за другом с выделением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1A17">
        <w:rPr>
          <w:rFonts w:ascii="Times New Roman" w:hAnsi="Times New Roman" w:cs="Times New Roman"/>
          <w:sz w:val="24"/>
          <w:szCs w:val="24"/>
        </w:rPr>
        <w:t>-го элемента квадратными скобками.</w:t>
      </w:r>
    </w:p>
    <w:p w:rsidR="00522DC7" w:rsidRPr="00AF1A17" w:rsidRDefault="00522DC7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 xml:space="preserve">4)  В конце дописываются двоеточие и </w:t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1A17">
        <w:rPr>
          <w:rFonts w:ascii="Times New Roman" w:hAnsi="Times New Roman" w:cs="Times New Roman"/>
          <w:sz w:val="24"/>
          <w:szCs w:val="24"/>
        </w:rPr>
        <w:t>-ый элемент аналогично пунктам 1 и 2 данного описания.</w:t>
      </w:r>
    </w:p>
    <w:p w:rsidR="00522DC7" w:rsidRPr="00AF1A17" w:rsidRDefault="00522DC7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</w:p>
    <w:p w:rsidR="00AF1A17" w:rsidRPr="00AF1A17" w:rsidRDefault="00AF1A17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Организация вывода: вывод производится посредством массива чисел. 0 – зарезервированное число для двоеточия.</w:t>
      </w:r>
    </w:p>
    <w:p w:rsidR="00522DC7" w:rsidRPr="00AF1A17" w:rsidRDefault="00522DC7" w:rsidP="001C6B29">
      <w:pPr>
        <w:pStyle w:val="a9"/>
        <w:tabs>
          <w:tab w:val="left" w:pos="3675"/>
        </w:tabs>
        <w:rPr>
          <w:rFonts w:ascii="Times New Roman" w:hAnsi="Times New Roman" w:cs="Times New Roman"/>
          <w:sz w:val="24"/>
          <w:szCs w:val="24"/>
        </w:rPr>
      </w:pPr>
    </w:p>
    <w:p w:rsidR="000C0279" w:rsidRPr="00AF1A17" w:rsidRDefault="000C0279" w:rsidP="001C6B29">
      <w:pPr>
        <w:pStyle w:val="a9"/>
        <w:tabs>
          <w:tab w:val="left" w:pos="3675"/>
        </w:tabs>
        <w:rPr>
          <w:rFonts w:ascii="Times New Roman" w:hAnsi="Times New Roman" w:cs="Times New Roman"/>
          <w:b/>
          <w:sz w:val="24"/>
          <w:szCs w:val="24"/>
        </w:rPr>
      </w:pPr>
    </w:p>
    <w:p w:rsidR="0049749E" w:rsidRPr="00AF1A17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#define F 2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void print(unsigned int* arr, unsigned int N, int k)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for (int i=0;i&lt;N;i++)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if (arr[i]==0)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    std::cout&lt;&lt;".. ";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else if (arr[i] == k)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    std::cout&lt;&lt;"["&lt;&lt;arr[i]&lt;&lt;"] ";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    std::cout&lt;&lt;arr[i]&lt;&lt;" ";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using std::cout;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using std::endl;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>using std::cin;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int n,k;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N: ";cin&gt;&gt;n;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unsigned int outarr[5+2*F];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unsigned char step;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do{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step = 0;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cout&lt;&lt;endl&lt;&lt;"Enter K: ";cin&gt;&gt;k;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cout&lt;&lt;endl;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if ((k&lt;=0)||(k&gt;n)) break;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if (k&gt;1+F) outarr[step++] = 1;//cout&lt;&lt;"1 ";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if (k&gt;2+F) outarr[step++] = 0;//cout&lt;&lt;".. ";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for (int i=k-F;i&lt;=k;i++)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if (i&gt;0)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outarr[step++] = i;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for (int i=k+1;i&lt;=k+F;i++)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F1A17">
        <w:rPr>
          <w:rFonts w:ascii="Times New Roman" w:hAnsi="Times New Roman" w:cs="Times New Roman"/>
          <w:sz w:val="24"/>
          <w:szCs w:val="24"/>
          <w:lang w:val="en-US"/>
        </w:rPr>
        <w:tab/>
        <w:t>if (i&lt;=n)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        outarr[step++] = i;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if (k&lt;n-F-1) outarr[step++] = 0;//cout&lt;&lt;".. ";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if (k&lt;n-F) outarr[step++] = n;//cout&lt;&lt;n;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    print(outarr,step,k);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} while (1);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AF1A17">
        <w:rPr>
          <w:rFonts w:ascii="Times New Roman" w:hAnsi="Times New Roman" w:cs="Times New Roman"/>
          <w:sz w:val="24"/>
          <w:szCs w:val="24"/>
        </w:rPr>
        <w:t>cout&lt;&lt;"GAME OVER ";</w:t>
      </w:r>
    </w:p>
    <w:p w:rsidR="00AF1A17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C0279" w:rsidRPr="00AF1A17" w:rsidRDefault="00AF1A17" w:rsidP="00AF1A17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}</w:t>
      </w:r>
    </w:p>
    <w:p w:rsidR="0049749E" w:rsidRPr="00AF1A17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t>Скриншоты и примеры работы</w:t>
      </w:r>
    </w:p>
    <w:p w:rsidR="00500532" w:rsidRPr="00AF1A17" w:rsidRDefault="00500532" w:rsidP="00500532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 xml:space="preserve">Результат работы программы представлен </w:t>
      </w:r>
      <w:r w:rsidR="003A58E2" w:rsidRPr="00AF1A17">
        <w:rPr>
          <w:rFonts w:ascii="Times New Roman" w:hAnsi="Times New Roman" w:cs="Times New Roman"/>
          <w:sz w:val="24"/>
          <w:szCs w:val="24"/>
        </w:rPr>
        <w:t>на Рис 1</w:t>
      </w:r>
      <w:r w:rsidR="00AF1A17">
        <w:rPr>
          <w:rFonts w:ascii="Times New Roman" w:hAnsi="Times New Roman" w:cs="Times New Roman"/>
          <w:sz w:val="24"/>
          <w:szCs w:val="24"/>
        </w:rPr>
        <w:t>-2</w:t>
      </w:r>
      <w:bookmarkStart w:id="16" w:name="_GoBack"/>
      <w:bookmarkEnd w:id="16"/>
      <w:r w:rsidR="003A58E2" w:rsidRPr="00AF1A17">
        <w:rPr>
          <w:rFonts w:ascii="Times New Roman" w:hAnsi="Times New Roman" w:cs="Times New Roman"/>
          <w:sz w:val="24"/>
          <w:szCs w:val="24"/>
        </w:rPr>
        <w:t>.</w:t>
      </w:r>
    </w:p>
    <w:p w:rsidR="0049749E" w:rsidRPr="00AF1A17" w:rsidRDefault="00AF1A17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299835" cy="3234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49E" w:rsidRPr="00AF1A17" w:rsidRDefault="003A58E2" w:rsidP="00AF1A1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>Рис</w:t>
      </w:r>
      <w:r w:rsidR="00AF1A17">
        <w:rPr>
          <w:rFonts w:ascii="Times New Roman" w:hAnsi="Times New Roman" w:cs="Times New Roman"/>
          <w:sz w:val="24"/>
          <w:szCs w:val="24"/>
        </w:rPr>
        <w:t>.</w:t>
      </w:r>
      <w:r w:rsidRPr="00AF1A17">
        <w:rPr>
          <w:rFonts w:ascii="Times New Roman" w:hAnsi="Times New Roman" w:cs="Times New Roman"/>
          <w:sz w:val="24"/>
          <w:szCs w:val="24"/>
        </w:rPr>
        <w:t xml:space="preserve"> 1 – запрос 4 видов, отображающих все виды запросов, нуждающихся в отдельной обработке</w:t>
      </w:r>
    </w:p>
    <w:p w:rsidR="0049749E" w:rsidRDefault="0049749E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AF1A17" w:rsidRDefault="00AF1A17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9835" cy="31915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17" w:rsidRDefault="00AF1A17" w:rsidP="00AF1A17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– использование кол-ва страниц, меньшее диапазона.</w:t>
      </w:r>
    </w:p>
    <w:p w:rsidR="00AF1A17" w:rsidRPr="00AF1A17" w:rsidRDefault="00AF1A17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49749E" w:rsidRPr="00AF1A17" w:rsidRDefault="00A820D3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Pr="00AF1A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9749E" w:rsidRPr="00AF1A17" w:rsidRDefault="00A820D3">
      <w:pPr>
        <w:pStyle w:val="a9"/>
        <w:rPr>
          <w:rFonts w:ascii="Times New Roman" w:hAnsi="Times New Roman" w:cs="Times New Roman"/>
          <w:sz w:val="24"/>
          <w:szCs w:val="24"/>
        </w:rPr>
      </w:pPr>
      <w:r w:rsidRPr="00AF1A17">
        <w:rPr>
          <w:rFonts w:ascii="Times New Roman" w:hAnsi="Times New Roman" w:cs="Times New Roman"/>
          <w:sz w:val="24"/>
          <w:szCs w:val="24"/>
        </w:rPr>
        <w:t xml:space="preserve">В результате данной лабораторной работы произошло знакомство с </w:t>
      </w:r>
      <w:r w:rsidR="00500532" w:rsidRPr="00AF1A17">
        <w:rPr>
          <w:rFonts w:ascii="Times New Roman" w:hAnsi="Times New Roman" w:cs="Times New Roman"/>
          <w:sz w:val="24"/>
          <w:szCs w:val="24"/>
        </w:rPr>
        <w:t>пост</w:t>
      </w:r>
      <w:r w:rsidR="003A58E2" w:rsidRPr="00AF1A17">
        <w:rPr>
          <w:rFonts w:ascii="Times New Roman" w:hAnsi="Times New Roman" w:cs="Times New Roman"/>
          <w:sz w:val="24"/>
          <w:szCs w:val="24"/>
        </w:rPr>
        <w:t>р</w:t>
      </w:r>
      <w:r w:rsidR="00500532" w:rsidRPr="00AF1A17">
        <w:rPr>
          <w:rFonts w:ascii="Times New Roman" w:hAnsi="Times New Roman" w:cs="Times New Roman"/>
          <w:sz w:val="24"/>
          <w:szCs w:val="24"/>
        </w:rPr>
        <w:t>аничной навигацией, были выявлены пограничные случаи и обработаны.</w:t>
      </w:r>
    </w:p>
    <w:p w:rsidR="0037768D" w:rsidRPr="00AF1A17" w:rsidRDefault="0037768D">
      <w:pPr>
        <w:pStyle w:val="a9"/>
        <w:rPr>
          <w:rFonts w:ascii="Times New Roman" w:hAnsi="Times New Roman" w:cs="Times New Roman"/>
          <w:sz w:val="24"/>
          <w:szCs w:val="24"/>
        </w:rPr>
      </w:pPr>
    </w:p>
    <w:p w:rsidR="0037768D" w:rsidRPr="00AF1A17" w:rsidRDefault="0037768D" w:rsidP="0037768D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1A17">
        <w:rPr>
          <w:rFonts w:ascii="Times New Roman" w:hAnsi="Times New Roman" w:cs="Times New Roman"/>
          <w:b/>
          <w:sz w:val="24"/>
          <w:szCs w:val="24"/>
        </w:rPr>
        <w:t>Используемая литература</w:t>
      </w:r>
    </w:p>
    <w:p w:rsidR="0049749E" w:rsidRDefault="0049749E">
      <w:pPr>
        <w:pStyle w:val="a9"/>
      </w:pPr>
    </w:p>
    <w:p w:rsidR="00AF1A17" w:rsidRPr="007262F8" w:rsidRDefault="00AF1A17" w:rsidP="00AF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262F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lastRenderedPageBreak/>
        <w:t>Герберт Шилдт.</w:t>
      </w:r>
      <w:r w:rsidRPr="007262F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Теория и практика С++ = Shildt's Expert C++. —</w:t>
      </w:r>
      <w:r w:rsidRPr="007262F8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262F8">
        <w:rPr>
          <w:rFonts w:ascii="Times New Roman" w:hAnsi="Times New Roman" w:cs="Times New Roman"/>
          <w:sz w:val="28"/>
          <w:szCs w:val="28"/>
        </w:rPr>
        <w:t>СПб.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BHV — Санкт-  Петербург, 1996.</w:t>
      </w:r>
      <w:r w:rsidRPr="007262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AF1A17" w:rsidRPr="007262F8" w:rsidRDefault="00AF1A17" w:rsidP="00AF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7262F8">
        <w:rPr>
          <w:rFonts w:ascii="Times New Roman" w:hAnsi="Times New Roman" w:cs="Times New Roman"/>
          <w:color w:val="000000"/>
          <w:sz w:val="28"/>
          <w:szCs w:val="28"/>
        </w:rPr>
        <w:t xml:space="preserve"> 5.3 Профессиональное программирование на </w:t>
      </w:r>
      <w:r w:rsidRPr="00726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262F8">
        <w:rPr>
          <w:rFonts w:ascii="Times New Roman" w:hAnsi="Times New Roman" w:cs="Times New Roman"/>
          <w:color w:val="000000"/>
          <w:sz w:val="28"/>
          <w:szCs w:val="28"/>
        </w:rPr>
        <w:t>++. – СПб.:БХВ-Петербург, 2015. - 928 с.</w:t>
      </w:r>
    </w:p>
    <w:p w:rsidR="00AF1A17" w:rsidRPr="007262F8" w:rsidRDefault="00AF1A17" w:rsidP="00AF1A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262F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Дейт К. Дж</w:t>
      </w:r>
      <w:r w:rsidRPr="007262F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7262F8">
        <w:rPr>
          <w:rFonts w:ascii="Times New Roman" w:hAnsi="Times New Roman" w:cs="Times New Roman"/>
          <w:sz w:val="28"/>
          <w:szCs w:val="28"/>
          <w:shd w:val="clear" w:color="auto" w:fill="FFFFFF"/>
        </w:rPr>
        <w:t>Введение в системы баз данных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8-е изд. — </w:t>
      </w:r>
      <w:r w:rsidRPr="007262F8">
        <w:rPr>
          <w:rFonts w:ascii="Times New Roman" w:hAnsi="Times New Roman" w:cs="Times New Roman"/>
          <w:sz w:val="28"/>
          <w:szCs w:val="28"/>
        </w:rPr>
        <w:t>М.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7262F8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2005. — 1328 с.</w:t>
      </w:r>
    </w:p>
    <w:p w:rsidR="00AF1A17" w:rsidRPr="007262F8" w:rsidRDefault="00AF1A17" w:rsidP="00AF1A1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262F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Кузнецов</w:t>
      </w:r>
      <w:r w:rsidRPr="007262F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7262F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С. Д.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Основы баз данных. — 2-е изд. — </w:t>
      </w:r>
      <w:r w:rsidRPr="007262F8">
        <w:rPr>
          <w:rFonts w:ascii="Times New Roman" w:hAnsi="Times New Roman" w:cs="Times New Roman"/>
          <w:sz w:val="28"/>
          <w:szCs w:val="28"/>
        </w:rPr>
        <w:t>М.</w:t>
      </w:r>
      <w:r w:rsidRPr="007262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 Интернет-университет информационных технологий; БИНОМ. Лаборатория знаний, 2007. — 484 с</w:t>
      </w:r>
    </w:p>
    <w:p w:rsidR="00AF1A17" w:rsidRDefault="00AF1A17">
      <w:pPr>
        <w:pStyle w:val="a9"/>
      </w:pPr>
    </w:p>
    <w:sectPr w:rsidR="00AF1A17" w:rsidSect="00125297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7AAB"/>
    <w:multiLevelType w:val="multilevel"/>
    <w:tmpl w:val="9D1827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4057"/>
    <w:multiLevelType w:val="multilevel"/>
    <w:tmpl w:val="2E943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C60EA"/>
    <w:multiLevelType w:val="hybridMultilevel"/>
    <w:tmpl w:val="63202706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AC7275F"/>
    <w:multiLevelType w:val="multilevel"/>
    <w:tmpl w:val="556C8B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9F17060"/>
    <w:multiLevelType w:val="hybridMultilevel"/>
    <w:tmpl w:val="2452DBBE"/>
    <w:lvl w:ilvl="0" w:tplc="C68A2A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7C7965"/>
    <w:multiLevelType w:val="hybridMultilevel"/>
    <w:tmpl w:val="757C7132"/>
    <w:lvl w:ilvl="0" w:tplc="6DF004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9E"/>
    <w:rsid w:val="000569D7"/>
    <w:rsid w:val="000C0279"/>
    <w:rsid w:val="00125297"/>
    <w:rsid w:val="001C6B29"/>
    <w:rsid w:val="0037768D"/>
    <w:rsid w:val="003A58E2"/>
    <w:rsid w:val="003D10AC"/>
    <w:rsid w:val="0049749E"/>
    <w:rsid w:val="004C6CF5"/>
    <w:rsid w:val="00500532"/>
    <w:rsid w:val="00522DC7"/>
    <w:rsid w:val="00595A00"/>
    <w:rsid w:val="005A14BC"/>
    <w:rsid w:val="006847F5"/>
    <w:rsid w:val="009062AE"/>
    <w:rsid w:val="009F5230"/>
    <w:rsid w:val="00A820D3"/>
    <w:rsid w:val="00AF1A17"/>
    <w:rsid w:val="00BD3CA2"/>
    <w:rsid w:val="00DD6E4F"/>
    <w:rsid w:val="00E759F1"/>
    <w:rsid w:val="00EB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1AD9"/>
  <w15:docId w15:val="{FE628246-9E28-4016-A0DA-AD7F1B9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C62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BC4C62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BC4C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BC4C62"/>
    <w:pPr>
      <w:ind w:left="720"/>
      <w:contextualSpacing/>
    </w:pPr>
  </w:style>
  <w:style w:type="character" w:customStyle="1" w:styleId="apple-converted-space">
    <w:name w:val="apple-converted-space"/>
    <w:basedOn w:val="a0"/>
    <w:rsid w:val="00AF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05383-030D-427E-92BB-FCC84ED4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Титова</dc:creator>
  <dc:description/>
  <cp:lastModifiedBy>Максим Муравьёв</cp:lastModifiedBy>
  <cp:revision>2</cp:revision>
  <dcterms:created xsi:type="dcterms:W3CDTF">2018-02-26T08:19:00Z</dcterms:created>
  <dcterms:modified xsi:type="dcterms:W3CDTF">2018-02-26T08:19:00Z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