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EE2" w:rsidRPr="00A21447" w:rsidRDefault="00007EE2" w:rsidP="00A21447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/>
          <w:b/>
          <w:color w:val="000000"/>
          <w:kern w:val="32"/>
          <w:sz w:val="24"/>
          <w:szCs w:val="24"/>
        </w:rPr>
      </w:pPr>
      <w:bookmarkStart w:id="0" w:name="_Toc420739751"/>
      <w:r w:rsidRPr="00A21447">
        <w:rPr>
          <w:rFonts w:ascii="Times New Roman" w:eastAsia="Times New Roman" w:hAnsi="Times New Roman"/>
          <w:b/>
          <w:color w:val="000000"/>
          <w:kern w:val="32"/>
          <w:sz w:val="24"/>
          <w:szCs w:val="24"/>
        </w:rPr>
        <w:t>LEMBAR PENGESAHAN</w:t>
      </w:r>
      <w:bookmarkEnd w:id="0"/>
    </w:p>
    <w:p w:rsidR="00F4490A" w:rsidRPr="00A21447" w:rsidRDefault="00F4490A" w:rsidP="00A21447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/>
          <w:b/>
          <w:color w:val="000000"/>
          <w:kern w:val="32"/>
          <w:sz w:val="24"/>
          <w:szCs w:val="24"/>
          <w:lang w:val="en-US"/>
        </w:rPr>
      </w:pPr>
    </w:p>
    <w:p w:rsidR="00007EE2" w:rsidRPr="00A21447" w:rsidRDefault="00007EE2" w:rsidP="00A21447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007EE2" w:rsidRPr="00A21447" w:rsidRDefault="00007EE2" w:rsidP="00A21447">
      <w:pP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A2144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Yang bertanda tangan dibawah ini ketua KKM kelompok 06 menyatakan  bahwa mulai tanggal </w:t>
      </w:r>
      <w:r w:rsidR="00F4490A" w:rsidRPr="00A21447">
        <w:rPr>
          <w:rFonts w:ascii="Times New Roman" w:eastAsia="Times New Roman" w:hAnsi="Times New Roman"/>
          <w:color w:val="000000"/>
          <w:sz w:val="24"/>
          <w:szCs w:val="24"/>
        </w:rPr>
        <w:t>0</w:t>
      </w:r>
      <w:r w:rsidRPr="00A21447">
        <w:rPr>
          <w:rFonts w:ascii="Times New Roman" w:hAnsi="Times New Roman"/>
          <w:sz w:val="24"/>
          <w:szCs w:val="24"/>
        </w:rPr>
        <w:t xml:space="preserve">1 sampai dengan 31 </w:t>
      </w:r>
      <w:r w:rsidRPr="00A21447">
        <w:rPr>
          <w:rFonts w:ascii="Times New Roman" w:hAnsi="Times New Roman"/>
          <w:sz w:val="24"/>
          <w:szCs w:val="24"/>
          <w:lang w:val="en-US"/>
        </w:rPr>
        <w:t>Agustus</w:t>
      </w:r>
      <w:r w:rsidRPr="00A21447">
        <w:rPr>
          <w:rFonts w:ascii="Times New Roman" w:hAnsi="Times New Roman"/>
          <w:sz w:val="24"/>
          <w:szCs w:val="24"/>
        </w:rPr>
        <w:t xml:space="preserve"> 201</w:t>
      </w:r>
      <w:r w:rsidRPr="00A21447">
        <w:rPr>
          <w:rFonts w:ascii="Times New Roman" w:hAnsi="Times New Roman"/>
          <w:sz w:val="24"/>
          <w:szCs w:val="24"/>
          <w:lang w:val="en-US"/>
        </w:rPr>
        <w:t>9</w:t>
      </w:r>
      <w:r w:rsidRPr="00A2144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telah melaksanakan Kuliah Kerja Mahasiswa (KKM) semester</w:t>
      </w:r>
      <w:r w:rsidR="00A2144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khusus tahun akademik 2019</w:t>
      </w:r>
      <w:r w:rsidRPr="00A2144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di </w:t>
      </w:r>
      <w:r w:rsidRPr="00A21447">
        <w:rPr>
          <w:rFonts w:ascii="Times New Roman" w:hAnsi="Times New Roman"/>
          <w:sz w:val="24"/>
          <w:szCs w:val="24"/>
          <w:lang w:val="en-US"/>
        </w:rPr>
        <w:t>Desa Talaga</w:t>
      </w:r>
      <w:r w:rsidRPr="00A21447">
        <w:rPr>
          <w:rFonts w:ascii="Times New Roman" w:hAnsi="Times New Roman"/>
          <w:sz w:val="24"/>
          <w:szCs w:val="24"/>
        </w:rPr>
        <w:t xml:space="preserve">, Kecamatan </w:t>
      </w:r>
      <w:r w:rsidRPr="00A21447">
        <w:rPr>
          <w:rFonts w:ascii="Times New Roman" w:hAnsi="Times New Roman"/>
          <w:sz w:val="24"/>
          <w:szCs w:val="24"/>
          <w:lang w:val="en-US"/>
        </w:rPr>
        <w:t>Mancak</w:t>
      </w:r>
      <w:r w:rsidRPr="00A21447">
        <w:rPr>
          <w:rFonts w:ascii="Times New Roman" w:hAnsi="Times New Roman"/>
          <w:sz w:val="24"/>
          <w:szCs w:val="24"/>
        </w:rPr>
        <w:t xml:space="preserve">, </w:t>
      </w:r>
      <w:r w:rsidRPr="00A21447">
        <w:rPr>
          <w:rFonts w:ascii="Times New Roman" w:hAnsi="Times New Roman"/>
          <w:sz w:val="24"/>
          <w:szCs w:val="24"/>
          <w:lang w:val="en-US"/>
        </w:rPr>
        <w:t>Kabupaten Serang</w:t>
      </w:r>
      <w:r w:rsidRPr="00A2144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:rsidR="00007EE2" w:rsidRPr="00A21447" w:rsidRDefault="00007EE2" w:rsidP="00A21447">
      <w:pP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A2144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Sebagai pertanggungjawaban, kami telah menyusun Laporan Kel</w:t>
      </w:r>
      <w:bookmarkStart w:id="1" w:name="_GoBack"/>
      <w:bookmarkEnd w:id="1"/>
      <w:r w:rsidRPr="00A2144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ompok KKM semester</w:t>
      </w:r>
      <w:r w:rsidR="00A2144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khusus tahun akademik 2019</w:t>
      </w:r>
      <w:r w:rsidRPr="00A2144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di </w:t>
      </w:r>
      <w:r w:rsidRPr="00A21447">
        <w:rPr>
          <w:rFonts w:ascii="Times New Roman" w:hAnsi="Times New Roman"/>
          <w:sz w:val="24"/>
          <w:szCs w:val="24"/>
          <w:lang w:val="en-US"/>
        </w:rPr>
        <w:t>Desa Talaga</w:t>
      </w:r>
      <w:r w:rsidRPr="00A21447">
        <w:rPr>
          <w:rFonts w:ascii="Times New Roman" w:hAnsi="Times New Roman"/>
          <w:sz w:val="24"/>
          <w:szCs w:val="24"/>
        </w:rPr>
        <w:t xml:space="preserve">, Kecamatan </w:t>
      </w:r>
      <w:r w:rsidRPr="00A21447">
        <w:rPr>
          <w:rFonts w:ascii="Times New Roman" w:hAnsi="Times New Roman"/>
          <w:sz w:val="24"/>
          <w:szCs w:val="24"/>
          <w:lang w:val="en-US"/>
        </w:rPr>
        <w:t>Mancak</w:t>
      </w:r>
      <w:r w:rsidRPr="00A21447">
        <w:rPr>
          <w:rFonts w:ascii="Times New Roman" w:hAnsi="Times New Roman"/>
          <w:sz w:val="24"/>
          <w:szCs w:val="24"/>
        </w:rPr>
        <w:t xml:space="preserve">, </w:t>
      </w:r>
      <w:r w:rsidRPr="00A21447">
        <w:rPr>
          <w:rFonts w:ascii="Times New Roman" w:hAnsi="Times New Roman"/>
          <w:sz w:val="24"/>
          <w:szCs w:val="24"/>
          <w:lang w:val="en-US"/>
        </w:rPr>
        <w:t>Kabupaten Serang</w:t>
      </w:r>
    </w:p>
    <w:p w:rsidR="00007EE2" w:rsidRDefault="00007EE2" w:rsidP="00A21447">
      <w:pPr>
        <w:tabs>
          <w:tab w:val="left" w:pos="1701"/>
          <w:tab w:val="left" w:pos="1985"/>
        </w:tabs>
        <w:spacing w:after="0" w:line="360" w:lineRule="auto"/>
        <w:ind w:left="5040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A21447" w:rsidRPr="00A21447" w:rsidRDefault="00A21447" w:rsidP="00A21447">
      <w:pPr>
        <w:tabs>
          <w:tab w:val="left" w:pos="1701"/>
          <w:tab w:val="left" w:pos="1985"/>
        </w:tabs>
        <w:spacing w:after="0" w:line="360" w:lineRule="auto"/>
        <w:ind w:left="5040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007EE2" w:rsidRPr="00A21447" w:rsidRDefault="00007EE2" w:rsidP="00A21447">
      <w:pPr>
        <w:tabs>
          <w:tab w:val="left" w:pos="1701"/>
          <w:tab w:val="left" w:pos="1985"/>
        </w:tabs>
        <w:spacing w:after="0" w:line="360" w:lineRule="auto"/>
        <w:ind w:left="5040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A21447">
        <w:rPr>
          <w:rFonts w:ascii="Times New Roman" w:eastAsia="Times New Roman" w:hAnsi="Times New Roman"/>
          <w:sz w:val="24"/>
          <w:szCs w:val="24"/>
          <w:lang w:val="en-US"/>
        </w:rPr>
        <w:t>Serang, 08 Agustus 2019</w:t>
      </w:r>
    </w:p>
    <w:p w:rsidR="00007EE2" w:rsidRPr="00A21447" w:rsidRDefault="00007EE2" w:rsidP="00A21447">
      <w:pPr>
        <w:spacing w:after="0" w:line="360" w:lineRule="auto"/>
        <w:ind w:left="5040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A21447">
        <w:rPr>
          <w:rFonts w:ascii="Times New Roman" w:eastAsia="Times New Roman" w:hAnsi="Times New Roman"/>
          <w:sz w:val="24"/>
          <w:szCs w:val="24"/>
          <w:lang w:val="en-US"/>
        </w:rPr>
        <w:t>Ketua Kelompok</w:t>
      </w:r>
    </w:p>
    <w:p w:rsidR="00007EE2" w:rsidRPr="00A21447" w:rsidRDefault="00007EE2" w:rsidP="00A21447">
      <w:pPr>
        <w:spacing w:after="0" w:line="360" w:lineRule="auto"/>
        <w:ind w:left="5040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007EE2" w:rsidRPr="00A21447" w:rsidRDefault="00007EE2" w:rsidP="00A21447">
      <w:pPr>
        <w:spacing w:after="0" w:line="360" w:lineRule="auto"/>
        <w:ind w:left="5040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007EE2" w:rsidRPr="00A21447" w:rsidRDefault="00007EE2" w:rsidP="00A21447">
      <w:pPr>
        <w:spacing w:after="0" w:line="360" w:lineRule="auto"/>
        <w:ind w:left="5040"/>
        <w:jc w:val="center"/>
        <w:rPr>
          <w:rFonts w:ascii="Times New Roman" w:eastAsia="Times New Roman" w:hAnsi="Times New Roman"/>
          <w:sz w:val="24"/>
          <w:szCs w:val="24"/>
          <w:u w:val="single"/>
          <w:lang w:val="en-US"/>
        </w:rPr>
      </w:pPr>
      <w:r w:rsidRPr="00A21447">
        <w:rPr>
          <w:rFonts w:ascii="Times New Roman" w:eastAsia="Times New Roman" w:hAnsi="Times New Roman"/>
          <w:sz w:val="24"/>
          <w:szCs w:val="24"/>
          <w:u w:val="single"/>
          <w:lang w:val="en-US"/>
        </w:rPr>
        <w:t>Feby Supriadi</w:t>
      </w:r>
    </w:p>
    <w:p w:rsidR="00007EE2" w:rsidRPr="00A21447" w:rsidRDefault="00007EE2" w:rsidP="00A21447">
      <w:pPr>
        <w:spacing w:after="0" w:line="360" w:lineRule="auto"/>
        <w:ind w:left="5040"/>
        <w:contextualSpacing/>
        <w:jc w:val="center"/>
        <w:rPr>
          <w:rFonts w:ascii="Times New Roman" w:hAnsi="Times New Roman"/>
          <w:sz w:val="24"/>
          <w:szCs w:val="24"/>
        </w:rPr>
      </w:pPr>
      <w:r w:rsidRPr="00A21447">
        <w:rPr>
          <w:rFonts w:ascii="Times New Roman" w:eastAsia="Times New Roman" w:hAnsi="Times New Roman"/>
          <w:sz w:val="24"/>
          <w:szCs w:val="24"/>
          <w:lang w:val="en-US"/>
        </w:rPr>
        <w:t xml:space="preserve">NPM </w:t>
      </w:r>
      <w:r w:rsidRPr="00A21447">
        <w:rPr>
          <w:rFonts w:ascii="Times New Roman" w:hAnsi="Times New Roman"/>
          <w:sz w:val="24"/>
          <w:szCs w:val="24"/>
        </w:rPr>
        <w:t>2101161074</w:t>
      </w:r>
    </w:p>
    <w:p w:rsidR="00F4490A" w:rsidRPr="00A21447" w:rsidRDefault="00F4490A" w:rsidP="00A21447">
      <w:pPr>
        <w:spacing w:after="0" w:line="360" w:lineRule="auto"/>
        <w:ind w:left="5040"/>
        <w:contextualSpacing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F4490A" w:rsidRPr="00A21447" w:rsidRDefault="00F4490A" w:rsidP="00A21447">
      <w:pPr>
        <w:spacing w:after="0" w:line="360" w:lineRule="auto"/>
        <w:ind w:left="5040"/>
        <w:contextualSpacing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007EE2" w:rsidRPr="00A21447" w:rsidRDefault="00007EE2" w:rsidP="00A21447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007EE2" w:rsidRPr="00A21447" w:rsidRDefault="00007EE2" w:rsidP="00A21447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A21447">
        <w:rPr>
          <w:rFonts w:ascii="Times New Roman" w:eastAsia="Times New Roman" w:hAnsi="Times New Roman"/>
          <w:sz w:val="24"/>
          <w:szCs w:val="24"/>
          <w:lang w:val="en-US"/>
        </w:rPr>
        <w:t>Mengetahui dan Menyetujui,</w:t>
      </w:r>
    </w:p>
    <w:p w:rsidR="00F4490A" w:rsidRPr="00A21447" w:rsidRDefault="00F4490A" w:rsidP="00A21447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6"/>
        <w:gridCol w:w="4077"/>
      </w:tblGrid>
      <w:tr w:rsidR="00007EE2" w:rsidRPr="00A21447" w:rsidTr="00154537">
        <w:tc>
          <w:tcPr>
            <w:tcW w:w="4076" w:type="dxa"/>
          </w:tcPr>
          <w:p w:rsidR="00007EE2" w:rsidRPr="00A21447" w:rsidRDefault="00007EE2" w:rsidP="00A214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214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Dosen Pembimbing Lapangan</w:t>
            </w:r>
          </w:p>
          <w:p w:rsidR="00007EE2" w:rsidRPr="00A21447" w:rsidRDefault="00007EE2" w:rsidP="00A214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007EE2" w:rsidRDefault="00007EE2" w:rsidP="00A214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21447" w:rsidRPr="00A21447" w:rsidRDefault="00A21447" w:rsidP="00A214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007EE2" w:rsidRPr="00A21447" w:rsidRDefault="00007EE2" w:rsidP="00A214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21447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/>
              </w:rPr>
              <w:t>Andi Usri Usman M.Kom</w:t>
            </w:r>
          </w:p>
          <w:p w:rsidR="00007EE2" w:rsidRPr="00A21447" w:rsidRDefault="00A21447" w:rsidP="00A214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214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NIDN: </w:t>
            </w:r>
            <w:r w:rsidRPr="00A21447">
              <w:rPr>
                <w:rFonts w:ascii="Times New Roman" w:eastAsia="Times New Roman" w:hAnsi="Times New Roman"/>
                <w:bCs/>
                <w:color w:val="000000"/>
                <w:kern w:val="32"/>
                <w:sz w:val="24"/>
                <w:szCs w:val="24"/>
              </w:rPr>
              <w:t>0424086102</w:t>
            </w:r>
          </w:p>
        </w:tc>
        <w:tc>
          <w:tcPr>
            <w:tcW w:w="4077" w:type="dxa"/>
          </w:tcPr>
          <w:p w:rsidR="00007EE2" w:rsidRPr="00A21447" w:rsidRDefault="00007EE2" w:rsidP="00A214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2144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Kepala Desa Talaga</w:t>
            </w:r>
          </w:p>
          <w:p w:rsidR="00007EE2" w:rsidRPr="00A21447" w:rsidRDefault="00007EE2" w:rsidP="00A214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007EE2" w:rsidRDefault="00007EE2" w:rsidP="00A214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A21447" w:rsidRPr="00A21447" w:rsidRDefault="00A21447" w:rsidP="00A214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007EE2" w:rsidRPr="00A21447" w:rsidRDefault="00A21447" w:rsidP="00A2144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A2144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Ahmad </w:t>
            </w:r>
            <w:r w:rsidR="00007EE2" w:rsidRPr="00A21447"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/>
              </w:rPr>
              <w:t>Basri</w:t>
            </w:r>
          </w:p>
        </w:tc>
      </w:tr>
    </w:tbl>
    <w:p w:rsidR="00007EE2" w:rsidRPr="00A21447" w:rsidRDefault="00007EE2" w:rsidP="00A21447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  <w:sectPr w:rsidR="00007EE2" w:rsidRPr="00A21447" w:rsidSect="00007EE2">
          <w:footerReference w:type="default" r:id="rId6"/>
          <w:footerReference w:type="first" r:id="rId7"/>
          <w:pgSz w:w="11906" w:h="16838"/>
          <w:pgMar w:top="1985" w:right="1701" w:bottom="1701" w:left="2268" w:header="706" w:footer="706" w:gutter="0"/>
          <w:pgNumType w:fmt="lowerRoman"/>
          <w:cols w:space="720"/>
          <w:titlePg/>
          <w:docGrid w:linePitch="360"/>
        </w:sectPr>
      </w:pPr>
    </w:p>
    <w:p w:rsidR="003136A8" w:rsidRPr="00A21447" w:rsidRDefault="003136A8" w:rsidP="00A21447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sectPr w:rsidR="003136A8" w:rsidRPr="00A21447" w:rsidSect="005A47F5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456" w:rsidRDefault="00410456">
      <w:pPr>
        <w:spacing w:after="0" w:line="240" w:lineRule="auto"/>
      </w:pPr>
      <w:r>
        <w:separator/>
      </w:r>
    </w:p>
  </w:endnote>
  <w:endnote w:type="continuationSeparator" w:id="0">
    <w:p w:rsidR="00410456" w:rsidRDefault="0041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89E" w:rsidRDefault="00007EE2">
    <w:pPr>
      <w:pStyle w:val="Footer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A21447">
      <w:rPr>
        <w:noProof/>
        <w:sz w:val="24"/>
      </w:rPr>
      <w:t>2</w:t>
    </w:r>
    <w:r>
      <w:rPr>
        <w:sz w:val="24"/>
      </w:rPr>
      <w:fldChar w:fldCharType="end"/>
    </w:r>
  </w:p>
  <w:p w:rsidR="007F389E" w:rsidRDefault="004104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89E" w:rsidRPr="0025382B" w:rsidRDefault="00007EE2" w:rsidP="0025382B">
    <w:pPr>
      <w:pStyle w:val="Footer"/>
      <w:tabs>
        <w:tab w:val="left" w:pos="3405"/>
        <w:tab w:val="center" w:pos="3968"/>
      </w:tabs>
    </w:pPr>
    <w:r>
      <w:tab/>
    </w:r>
    <w:r>
      <w:tab/>
    </w:r>
  </w:p>
  <w:p w:rsidR="007F389E" w:rsidRDefault="004104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456" w:rsidRDefault="00410456">
      <w:pPr>
        <w:spacing w:after="0" w:line="240" w:lineRule="auto"/>
      </w:pPr>
      <w:r>
        <w:separator/>
      </w:r>
    </w:p>
  </w:footnote>
  <w:footnote w:type="continuationSeparator" w:id="0">
    <w:p w:rsidR="00410456" w:rsidRDefault="00410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EE2"/>
    <w:rsid w:val="00007EE2"/>
    <w:rsid w:val="0011278A"/>
    <w:rsid w:val="00235952"/>
    <w:rsid w:val="003136A8"/>
    <w:rsid w:val="00410456"/>
    <w:rsid w:val="005A47F5"/>
    <w:rsid w:val="00A21447"/>
    <w:rsid w:val="00DE3569"/>
    <w:rsid w:val="00F4490A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C63D57-73E6-4747-AE31-2CB55631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EE2"/>
    <w:pPr>
      <w:spacing w:line="276" w:lineRule="auto"/>
      <w:ind w:left="0" w:firstLine="0"/>
    </w:pPr>
    <w:rPr>
      <w:rFonts w:ascii="Calibri" w:eastAsia="Calibri" w:hAnsi="Calibri" w:cs="Times New Roman"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sid w:val="00007EE2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007EE2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lang w:val="en-US"/>
    </w:rPr>
  </w:style>
  <w:style w:type="character" w:customStyle="1" w:styleId="FooterChar1">
    <w:name w:val="Footer Char1"/>
    <w:basedOn w:val="DefaultParagraphFont"/>
    <w:uiPriority w:val="99"/>
    <w:semiHidden/>
    <w:rsid w:val="00007EE2"/>
    <w:rPr>
      <w:rFonts w:ascii="Calibri" w:eastAsia="Calibri" w:hAnsi="Calibri" w:cs="Times New Roman"/>
      <w:sz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F44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90A"/>
    <w:rPr>
      <w:rFonts w:ascii="Calibri" w:eastAsia="Calibri" w:hAnsi="Calibri" w:cs="Times New Roman"/>
      <w:sz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Budiono</dc:creator>
  <cp:lastModifiedBy>Mumu</cp:lastModifiedBy>
  <cp:revision>4</cp:revision>
  <dcterms:created xsi:type="dcterms:W3CDTF">2019-08-02T02:05:00Z</dcterms:created>
  <dcterms:modified xsi:type="dcterms:W3CDTF">2019-09-06T04:49:00Z</dcterms:modified>
</cp:coreProperties>
</file>