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9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4</w:t>
      </w:r>
    </w:p>
    <w:p>
      <w:pPr>
        <w:pStyle w:val="Subtitle"/>
      </w:pPr>
      <w:r>
        <w:t xml:space="preserve">Вычисление</w:t>
      </w:r>
      <w:r>
        <w:t xml:space="preserve"> </w:t>
      </w:r>
      <w:r>
        <w:t xml:space="preserve">наибольшего</w:t>
      </w:r>
      <w:r>
        <w:t xml:space="preserve"> </w:t>
      </w:r>
      <w:r>
        <w:t xml:space="preserve">общего</w:t>
      </w:r>
      <w:r>
        <w:t xml:space="preserve"> </w:t>
      </w:r>
      <w:r>
        <w:t xml:space="preserve">делителя</w:t>
      </w:r>
    </w:p>
    <w:p>
      <w:pPr>
        <w:pStyle w:val="Author"/>
      </w:pPr>
      <w:r>
        <w:t xml:space="preserve">Греков</w:t>
      </w:r>
      <w:r>
        <w:t xml:space="preserve"> </w:t>
      </w:r>
      <w:r>
        <w:t xml:space="preserve">Максим</w:t>
      </w:r>
      <w:r>
        <w:t xml:space="preserve"> </w:t>
      </w:r>
      <w:r>
        <w:t xml:space="preserve">Сергеевич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numPr>
          <w:ilvl w:val="0"/>
          <w:numId w:val="1001"/>
        </w:numPr>
      </w:pPr>
      <w:r>
        <w:t xml:space="preserve">Ознакомиться с алгоритмами вычисления наибольшего общего делителя.</w:t>
      </w:r>
    </w:p>
    <w:p>
      <w:pPr>
        <w:numPr>
          <w:ilvl w:val="0"/>
          <w:numId w:val="1001"/>
        </w:numPr>
      </w:pPr>
      <w:r>
        <w:t xml:space="preserve">Реализовать рассмотренные алгоритмы программно.</w:t>
      </w:r>
    </w:p>
    <w:bookmarkEnd w:id="20"/>
    <w:bookmarkStart w:id="21" w:name="описание"/>
    <w:p>
      <w:pPr>
        <w:pStyle w:val="Heading1"/>
      </w:pPr>
      <w:r>
        <w:t xml:space="preserve">Описание</w:t>
      </w:r>
    </w:p>
    <w:p>
      <w:pPr>
        <w:pStyle w:val="FirstParagraph"/>
      </w:pPr>
      <w:r>
        <w:t xml:space="preserve">Наибольшим общим делителем двух чисел</w:t>
      </w:r>
      <w:r>
        <w:t xml:space="preserve"> </w:t>
      </w:r>
      <w:r>
        <w:rPr>
          <w:iCs/>
          <w:i/>
        </w:rPr>
        <w:t xml:space="preserve">a</w:t>
      </w:r>
      <w:r>
        <w:t xml:space="preserve"> </w:t>
      </w:r>
      <w:r>
        <w:t xml:space="preserve">и</w:t>
      </w:r>
      <w:r>
        <w:t xml:space="preserve"> </w:t>
      </w:r>
      <w:r>
        <w:rPr>
          <w:iCs/>
          <w:i/>
        </w:rPr>
        <w:t xml:space="preserve">b</w:t>
      </w:r>
      <w:r>
        <w:t xml:space="preserve"> </w:t>
      </w:r>
      <w:r>
        <w:t xml:space="preserve">называется наибольшее число, на которое</w:t>
      </w:r>
      <w:r>
        <w:t xml:space="preserve"> </w:t>
      </w:r>
      <w:r>
        <w:rPr>
          <w:iCs/>
          <w:i/>
        </w:rPr>
        <w:t xml:space="preserve">a</w:t>
      </w:r>
      <w:r>
        <w:t xml:space="preserve"> </w:t>
      </w:r>
      <w:r>
        <w:t xml:space="preserve">и</w:t>
      </w:r>
      <w:r>
        <w:t xml:space="preserve"> </w:t>
      </w:r>
      <w:r>
        <w:rPr>
          <w:iCs/>
          <w:i/>
        </w:rPr>
        <w:t xml:space="preserve">b</w:t>
      </w:r>
      <w:r>
        <w:t xml:space="preserve"> </w:t>
      </w:r>
      <w:r>
        <w:t xml:space="preserve">делятся без остатка.</w:t>
      </w:r>
    </w:p>
    <w:p>
      <w:pPr>
        <w:pStyle w:val="BodyText"/>
      </w:pPr>
      <w:r>
        <w:t xml:space="preserve">Для записи может использоваться аббревиатура</w:t>
      </w:r>
      <w:r>
        <w:t xml:space="preserve"> </w:t>
      </w:r>
      <w:r>
        <w:rPr>
          <w:iCs/>
          <w:i/>
        </w:rPr>
        <w:t xml:space="preserve">НОД</w:t>
      </w:r>
      <w:r>
        <w:t xml:space="preserve">. Например:</w:t>
      </w:r>
    </w:p>
    <w:p>
      <w:pPr>
        <w:numPr>
          <w:ilvl w:val="0"/>
          <w:numId w:val="1002"/>
        </w:numPr>
      </w:pPr>
      <w:r>
        <w:t xml:space="preserve">НОД(12345, 24690) = 12345</w:t>
      </w:r>
    </w:p>
    <w:p>
      <w:pPr>
        <w:numPr>
          <w:ilvl w:val="0"/>
          <w:numId w:val="1002"/>
        </w:numPr>
      </w:pPr>
      <w:r>
        <w:t xml:space="preserve">НОД(12345, 54321) = 3</w:t>
      </w:r>
    </w:p>
    <w:p>
      <w:pPr>
        <w:numPr>
          <w:ilvl w:val="0"/>
          <w:numId w:val="1002"/>
        </w:numPr>
      </w:pPr>
      <w:r>
        <w:t xml:space="preserve">НОД (12345, 12541) = 1</w:t>
      </w:r>
    </w:p>
    <w:bookmarkEnd w:id="21"/>
    <w:bookmarkStart w:id="34" w:name="алгоритмы"/>
    <w:p>
      <w:pPr>
        <w:pStyle w:val="Heading1"/>
      </w:pPr>
      <w:r>
        <w:t xml:space="preserve">Алгоритмы</w:t>
      </w:r>
    </w:p>
    <w:p>
      <w:pPr>
        <w:pStyle w:val="FirstParagraph"/>
      </w:pPr>
      <w:r>
        <w:t xml:space="preserve">В данной работе будут рассматриваться следубщие алгоритмы вычисления наибольшего общего делителя:</w:t>
      </w:r>
    </w:p>
    <w:p>
      <w:pPr>
        <w:numPr>
          <w:ilvl w:val="0"/>
          <w:numId w:val="1003"/>
        </w:numPr>
      </w:pPr>
      <w:r>
        <w:t xml:space="preserve">Алгоритм Евклида</w:t>
      </w:r>
    </w:p>
    <w:p>
      <w:pPr>
        <w:numPr>
          <w:ilvl w:val="0"/>
          <w:numId w:val="1003"/>
        </w:numPr>
      </w:pPr>
      <w:r>
        <w:t xml:space="preserve">Бинарный алгоритм Евклида</w:t>
      </w:r>
    </w:p>
    <w:p>
      <w:pPr>
        <w:numPr>
          <w:ilvl w:val="0"/>
          <w:numId w:val="1003"/>
        </w:numPr>
      </w:pPr>
      <w:r>
        <w:t xml:space="preserve">Расширенный алгоритм Евклида</w:t>
      </w:r>
    </w:p>
    <w:p>
      <w:pPr>
        <w:numPr>
          <w:ilvl w:val="0"/>
          <w:numId w:val="1003"/>
        </w:numPr>
      </w:pPr>
      <w:r>
        <w:t xml:space="preserve">Расширенный бинарный алгоритм Евклида</w:t>
      </w:r>
    </w:p>
    <w:bookmarkStart w:id="24" w:name="алгоритм-евклида"/>
    <w:p>
      <w:pPr>
        <w:pStyle w:val="Heading2"/>
      </w:pPr>
      <w:r>
        <w:t xml:space="preserve">Алгоритм Евклида</w:t>
      </w:r>
    </w:p>
    <w:p>
      <w:pPr>
        <w:pStyle w:val="FirstParagraph"/>
      </w:pPr>
      <w:r>
        <w:t xml:space="preserve">Для вычисления наибольшего общего делителя двух целых чисел применяется способ повторного деления с остатком, называемый алгоритмом Евклида (рис. 1), а также дополненную версию, называемую расширенным алгоритмом Евклида (рис. 3)</w:t>
      </w:r>
    </w:p>
    <w:p>
      <w:pPr>
        <w:pStyle w:val="CaptionedFigure"/>
      </w:pPr>
      <w:bookmarkStart w:id="23" w:name="fig:001"/>
      <w:r>
        <w:drawing>
          <wp:inline>
            <wp:extent cx="5334000" cy="2062009"/>
            <wp:effectExtent b="0" l="0" r="0" t="0"/>
            <wp:docPr descr="Figure 1: Алгоритм Евклида" title="" id="1" name="Picture"/>
            <a:graphic>
              <a:graphicData uri="http://schemas.openxmlformats.org/drawingml/2006/picture">
                <pic:pic>
                  <pic:nvPicPr>
                    <pic:cNvPr descr="image/image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620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 1: Алгоритм Евклида</w:t>
      </w:r>
    </w:p>
    <w:bookmarkEnd w:id="24"/>
    <w:bookmarkStart w:id="27" w:name="бинарный-алгоритм-евклида"/>
    <w:p>
      <w:pPr>
        <w:pStyle w:val="Heading2"/>
      </w:pPr>
      <w:r>
        <w:t xml:space="preserve">Бинарный алгоритм Евклида</w:t>
      </w:r>
    </w:p>
    <w:p>
      <w:pPr>
        <w:pStyle w:val="FirstParagraph"/>
      </w:pPr>
      <w:r>
        <w:t xml:space="preserve">Бинарный алгоритм Евклида (рис. 2) и его дополненная версия под названием расширенный алгоритм Евклида (рис. 4) являются более быстрыми при реализации на компьютере, поскольку используют двоичное представление чисел</w:t>
      </w:r>
      <w:r>
        <w:t xml:space="preserve"> </w:t>
      </w:r>
      <w:r>
        <w:rPr>
          <w:iCs/>
          <w:i/>
        </w:rPr>
        <w:t xml:space="preserve">а</w:t>
      </w:r>
      <w:r>
        <w:t xml:space="preserve"> </w:t>
      </w:r>
      <w:r>
        <w:t xml:space="preserve">и</w:t>
      </w:r>
      <w:r>
        <w:t xml:space="preserve"> </w:t>
      </w:r>
      <w:r>
        <w:rPr>
          <w:iCs/>
          <w:i/>
        </w:rPr>
        <w:t xml:space="preserve">b</w:t>
      </w:r>
      <w:r>
        <w:t xml:space="preserve">.</w:t>
      </w:r>
    </w:p>
    <w:p>
      <w:pPr>
        <w:pStyle w:val="CaptionedFigure"/>
      </w:pPr>
      <w:bookmarkStart w:id="26" w:name="fig:002"/>
      <w:r>
        <w:drawing>
          <wp:inline>
            <wp:extent cx="5334000" cy="3682306"/>
            <wp:effectExtent b="0" l="0" r="0" t="0"/>
            <wp:docPr descr="Figure 2: Бинарный алгоритм Евклида" title="" id="1" name="Picture"/>
            <a:graphic>
              <a:graphicData uri="http://schemas.openxmlformats.org/drawingml/2006/picture">
                <pic:pic>
                  <pic:nvPicPr>
                    <pic:cNvPr descr="image/image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823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2: Бинарный алгоритм Евклида</w:t>
      </w:r>
    </w:p>
    <w:bookmarkEnd w:id="27"/>
    <w:bookmarkStart w:id="30" w:name="расширенный-алгоритм-евклида"/>
    <w:p>
      <w:pPr>
        <w:pStyle w:val="Heading2"/>
      </w:pPr>
      <w:r>
        <w:t xml:space="preserve">Расширенный алгоритм Евклида</w:t>
      </w:r>
    </w:p>
    <w:p>
      <w:pPr>
        <w:pStyle w:val="CaptionedFigure"/>
      </w:pPr>
      <w:bookmarkStart w:id="29" w:name="fig:003"/>
      <w:r>
        <w:drawing>
          <wp:inline>
            <wp:extent cx="5334000" cy="2062346"/>
            <wp:effectExtent b="0" l="0" r="0" t="0"/>
            <wp:docPr descr="Figure 3: Расширенный алгоритм Евклида" title="" id="1" name="Picture"/>
            <a:graphic>
              <a:graphicData uri="http://schemas.openxmlformats.org/drawingml/2006/picture">
                <pic:pic>
                  <pic:nvPicPr>
                    <pic:cNvPr descr="image/image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623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3: Расширенный алгоритм Евклида</w:t>
      </w:r>
    </w:p>
    <w:bookmarkEnd w:id="30"/>
    <w:bookmarkStart w:id="33" w:name="расширенный-бинарный-алгоритм-евклида"/>
    <w:p>
      <w:pPr>
        <w:pStyle w:val="Heading2"/>
      </w:pPr>
      <w:r>
        <w:t xml:space="preserve">Расширенный бинарный алгоритм Евклида</w:t>
      </w:r>
    </w:p>
    <w:p>
      <w:pPr>
        <w:pStyle w:val="CaptionedFigure"/>
      </w:pPr>
      <w:bookmarkStart w:id="32" w:name="fig:004"/>
      <w:r>
        <w:drawing>
          <wp:inline>
            <wp:extent cx="5334000" cy="5507306"/>
            <wp:effectExtent b="0" l="0" r="0" t="0"/>
            <wp:docPr descr="Figure 4: Расширенный бинарный алгоритм Евклида" title="" id="1" name="Picture"/>
            <a:graphic>
              <a:graphicData uri="http://schemas.openxmlformats.org/drawingml/2006/picture">
                <pic:pic>
                  <pic:nvPicPr>
                    <pic:cNvPr descr="image/image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073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4: Расширенный бинарный алгоритм Евклида</w:t>
      </w:r>
    </w:p>
    <w:bookmarkEnd w:id="33"/>
    <w:bookmarkEnd w:id="34"/>
    <w:bookmarkStart w:id="52" w:name="реализация"/>
    <w:p>
      <w:pPr>
        <w:pStyle w:val="Heading1"/>
      </w:pPr>
      <w:r>
        <w:t xml:space="preserve">Реализация</w:t>
      </w:r>
    </w:p>
    <w:bookmarkStart w:id="37" w:name="алгоритм-евклида-1"/>
    <w:p>
      <w:pPr>
        <w:pStyle w:val="Heading2"/>
      </w:pPr>
      <w:r>
        <w:t xml:space="preserve">Алгоритм Евклида</w:t>
      </w:r>
    </w:p>
    <w:p>
      <w:pPr>
        <w:pStyle w:val="CaptionedFigure"/>
      </w:pPr>
      <w:bookmarkStart w:id="36" w:name="fig:005"/>
      <w:r>
        <w:drawing>
          <wp:inline>
            <wp:extent cx="3411710" cy="1421546"/>
            <wp:effectExtent b="0" l="0" r="0" t="0"/>
            <wp:docPr descr="Figure 5: Реализация алгоритма Евклида" title="" id="1" name="Picture"/>
            <a:graphic>
              <a:graphicData uri="http://schemas.openxmlformats.org/drawingml/2006/picture">
                <pic:pic>
                  <pic:nvPicPr>
                    <pic:cNvPr descr="image/image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1710" cy="14215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5: Реализация алгоритма Евклида</w:t>
      </w:r>
    </w:p>
    <w:bookmarkEnd w:id="37"/>
    <w:bookmarkStart w:id="40" w:name="бинарный-алгоритм-евклида-1"/>
    <w:p>
      <w:pPr>
        <w:pStyle w:val="Heading2"/>
      </w:pPr>
      <w:r>
        <w:t xml:space="preserve">Бинарный алгоритм Евклида</w:t>
      </w:r>
    </w:p>
    <w:p>
      <w:pPr>
        <w:pStyle w:val="CaptionedFigure"/>
      </w:pPr>
      <w:bookmarkStart w:id="39" w:name="fig:006"/>
      <w:r>
        <w:drawing>
          <wp:inline>
            <wp:extent cx="4887045" cy="3872752"/>
            <wp:effectExtent b="0" l="0" r="0" t="0"/>
            <wp:docPr descr="Figure 6: Реализация бинарного алгоритма Евклида" title="" id="1" name="Picture"/>
            <a:graphic>
              <a:graphicData uri="http://schemas.openxmlformats.org/drawingml/2006/picture">
                <pic:pic>
                  <pic:nvPicPr>
                    <pic:cNvPr descr="image/image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7045" cy="38727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Figure 6: Реализация бинарного алгоритма Евклида</w:t>
      </w:r>
    </w:p>
    <w:bookmarkEnd w:id="40"/>
    <w:bookmarkStart w:id="43" w:name="расширенный-алгоритм-евклида-1"/>
    <w:p>
      <w:pPr>
        <w:pStyle w:val="Heading2"/>
      </w:pPr>
      <w:r>
        <w:t xml:space="preserve">Расширенный алгоритм Евклида</w:t>
      </w:r>
    </w:p>
    <w:p>
      <w:pPr>
        <w:pStyle w:val="CaptionedFigure"/>
      </w:pPr>
      <w:bookmarkStart w:id="42" w:name="fig:007"/>
      <w:r>
        <w:drawing>
          <wp:inline>
            <wp:extent cx="5334000" cy="4044461"/>
            <wp:effectExtent b="0" l="0" r="0" t="0"/>
            <wp:docPr descr="Figure 7: Реализация расширенного алгоритма Евклида" title="" id="1" name="Picture"/>
            <a:graphic>
              <a:graphicData uri="http://schemas.openxmlformats.org/drawingml/2006/picture">
                <pic:pic>
                  <pic:nvPicPr>
                    <pic:cNvPr descr="image/image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444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 7: Реализация расширенного алгоритма Евклида</w:t>
      </w:r>
    </w:p>
    <w:bookmarkEnd w:id="43"/>
    <w:bookmarkStart w:id="48" w:name="расширенный-бинарный-алгоритм-евклида-1"/>
    <w:p>
      <w:pPr>
        <w:pStyle w:val="Heading2"/>
      </w:pPr>
      <w:r>
        <w:t xml:space="preserve">Расширенный бинарный алгоритм Евклида</w:t>
      </w:r>
    </w:p>
    <w:p>
      <w:pPr>
        <w:pStyle w:val="CaptionedFigure"/>
      </w:pPr>
      <w:bookmarkStart w:id="45" w:name="fig:008"/>
      <w:r>
        <w:drawing>
          <wp:inline>
            <wp:extent cx="4948517" cy="4303058"/>
            <wp:effectExtent b="0" l="0" r="0" t="0"/>
            <wp:docPr descr="Figure 8: Реализация расширенного бинарного алгоритма Евклида (1)" title="" id="1" name="Picture"/>
            <a:graphic>
              <a:graphicData uri="http://schemas.openxmlformats.org/drawingml/2006/picture">
                <pic:pic>
                  <pic:nvPicPr>
                    <pic:cNvPr descr="image/image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8517" cy="43030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Figure 8: Реализация расширенного бинарного алгоритма Евклида (1)</w:t>
      </w:r>
    </w:p>
    <w:p>
      <w:pPr>
        <w:pStyle w:val="CaptionedFigure"/>
      </w:pPr>
      <w:bookmarkStart w:id="47" w:name="fig:009"/>
      <w:r>
        <w:drawing>
          <wp:inline>
            <wp:extent cx="4948517" cy="4272322"/>
            <wp:effectExtent b="0" l="0" r="0" t="0"/>
            <wp:docPr descr="Figure 9: Реализация расширенного бинарного алгоритма Евклида (2)" title="" id="1" name="Picture"/>
            <a:graphic>
              <a:graphicData uri="http://schemas.openxmlformats.org/drawingml/2006/picture">
                <pic:pic>
                  <pic:nvPicPr>
                    <pic:cNvPr descr="image/image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8517" cy="42723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ImageCaption"/>
      </w:pPr>
      <w:r>
        <w:t xml:space="preserve">Figure 9: Реализация расширенного бинарного алгоритма Евклида (2)</w:t>
      </w:r>
    </w:p>
    <w:bookmarkEnd w:id="48"/>
    <w:bookmarkStart w:id="51" w:name="результат"/>
    <w:p>
      <w:pPr>
        <w:pStyle w:val="Heading2"/>
      </w:pPr>
      <w:r>
        <w:t xml:space="preserve">Результат</w:t>
      </w:r>
    </w:p>
    <w:p>
      <w:pPr>
        <w:pStyle w:val="CaptionedFigure"/>
      </w:pPr>
      <w:bookmarkStart w:id="50" w:name="fig:010"/>
      <w:r>
        <w:drawing>
          <wp:inline>
            <wp:extent cx="5334000" cy="622866"/>
            <wp:effectExtent b="0" l="0" r="0" t="0"/>
            <wp:docPr descr="Figure 10: Результат" title="" id="1" name="Picture"/>
            <a:graphic>
              <a:graphicData uri="http://schemas.openxmlformats.org/drawingml/2006/picture">
                <pic:pic>
                  <pic:nvPicPr>
                    <pic:cNvPr descr="image/image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228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Figure 10: Результат</w:t>
      </w:r>
    </w:p>
    <w:bookmarkEnd w:id="51"/>
    <w:bookmarkEnd w:id="52"/>
    <w:bookmarkStart w:id="53" w:name="вывод"/>
    <w:p>
      <w:pPr>
        <w:pStyle w:val="Heading1"/>
      </w:pPr>
      <w:r>
        <w:t xml:space="preserve">Вывод</w:t>
      </w:r>
    </w:p>
    <w:p>
      <w:pPr>
        <w:numPr>
          <w:ilvl w:val="0"/>
          <w:numId w:val="1004"/>
        </w:numPr>
      </w:pPr>
      <w:r>
        <w:t xml:space="preserve">Ознакомились с алгоритмами вычисления наибольшего общего делителя.</w:t>
      </w:r>
    </w:p>
    <w:p>
      <w:pPr>
        <w:numPr>
          <w:ilvl w:val="0"/>
          <w:numId w:val="1004"/>
        </w:numPr>
      </w:pPr>
      <w:r>
        <w:t xml:space="preserve">Реализовали рассмотренные алгоритмы программно.</w:t>
      </w:r>
    </w:p>
    <w:bookmarkEnd w:id="5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9" Target="media/rId49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6" Target="media/rId4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4</dc:title>
  <dc:creator>Греков Максим Сергеевич</dc:creator>
  <dc:language>ru-RU</dc:language>
  <cp:keywords/>
  <dcterms:created xsi:type="dcterms:W3CDTF">2022-10-29T14:24:49Z</dcterms:created>
  <dcterms:modified xsi:type="dcterms:W3CDTF">2022-10-29T14:24:49Z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False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Serif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PT 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PT Serif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>Вычисление наибольшего общего делителя</vt:lpwstr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oc">
    <vt:lpwstr>True</vt:lpwstr>
  </property>
  <property fmtid="{D5CDD505-2E9C-101B-9397-08002B2CF9AE}" pid="77" name="toc-title">
    <vt:lpwstr>Содержание</vt:lpwstr>
  </property>
  <property fmtid="{D5CDD505-2E9C-101B-9397-08002B2CF9AE}" pid="78" name="toc_depth">
    <vt:lpwstr>2</vt:lpwstr>
  </property>
</Properties>
</file>