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Разложение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множители</w:t>
      </w:r>
    </w:p>
    <w:p>
      <w:pPr>
        <w:pStyle w:val="Author"/>
      </w:pPr>
      <w:r>
        <w:t xml:space="preserve">Греков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</w:pPr>
      <w:r>
        <w:t xml:space="preserve">Ознакомиться с задачей разложения простого числа на множители</w:t>
      </w:r>
    </w:p>
    <w:p>
      <w:pPr>
        <w:numPr>
          <w:ilvl w:val="0"/>
          <w:numId w:val="1001"/>
        </w:numPr>
      </w:pPr>
      <w:r>
        <w:t xml:space="preserve">Рассмотреть каноническое представление числа</w:t>
      </w:r>
    </w:p>
    <w:p>
      <w:pPr>
        <w:numPr>
          <w:ilvl w:val="0"/>
          <w:numId w:val="1001"/>
        </w:numPr>
      </w:pPr>
      <w:r>
        <w:t xml:space="preserve">Реализовать метод нахождения нетривиальных сомножителей</w:t>
      </w:r>
    </w:p>
    <w:bookmarkEnd w:id="20"/>
    <w:bookmarkStart w:id="23" w:name="описание-задачи"/>
    <w:p>
      <w:pPr>
        <w:pStyle w:val="Heading1"/>
      </w:pPr>
      <w:r>
        <w:t xml:space="preserve">Описание задачи</w:t>
      </w:r>
    </w:p>
    <w:bookmarkStart w:id="21" w:name="каноническое-разложение"/>
    <w:p>
      <w:pPr>
        <w:pStyle w:val="Heading2"/>
      </w:pPr>
      <w:r>
        <w:t xml:space="preserve">Каноническое разложение</w:t>
      </w:r>
    </w:p>
    <w:p>
      <w:pPr>
        <w:pStyle w:val="FirstParagraph"/>
      </w:pPr>
      <w:r>
        <w:t xml:space="preserve">Задача разложения на множители - одна из первых задач, использованных для построения криптосистем с открытым ключом.</w:t>
      </w:r>
    </w:p>
    <w:p>
      <w:pPr>
        <w:pStyle w:val="BodyText"/>
      </w:pPr>
      <w:r>
        <w:t xml:space="preserve">Задача разложения составного числа на множители формулируется следующим образом:</w:t>
      </w:r>
    </w:p>
    <w:p>
      <w:pPr>
        <w:pStyle w:val="BodyText"/>
      </w:pPr>
      <w:r>
        <w:t xml:space="preserve">для данного положительного целого числа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найти его каноническое разложение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bSup>
          <m:e>
            <m:r>
              <m:t>p</m:t>
            </m:r>
          </m:e>
          <m:sub>
            <m:r>
              <m:t>1</m:t>
            </m:r>
          </m:sub>
          <m:sup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</m:sup>
        </m:sSubSup>
        <m:sSubSup>
          <m:e>
            <m:r>
              <m:t>p</m:t>
            </m:r>
          </m:e>
          <m:sub>
            <m:r>
              <m:t>2</m:t>
            </m:r>
          </m:sub>
          <m:sup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sup>
        </m:sSubSup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Sup>
          <m:e>
            <m:r>
              <m:t>p</m:t>
            </m:r>
          </m:e>
          <m:sub>
            <m:r>
              <m:t>s</m:t>
            </m:r>
          </m:sub>
          <m:sup>
            <m:sSub>
              <m:e>
                <m:r>
                  <m:t>a</m:t>
                </m:r>
              </m:e>
              <m:sub>
                <m:r>
                  <m:t>s</m:t>
                </m:r>
              </m:sub>
            </m:sSub>
          </m:sup>
        </m:sSubSup>
      </m:oMath>
      <w:r>
        <w:t xml:space="preserve">, где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- попарно различные простые числа,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&gt;</m:t>
        </m:r>
        <m:r>
          <m:rPr>
            <m:sty m:val="p"/>
          </m:rPr>
          <m:t>=</m:t>
        </m:r>
        <m:r>
          <m:t>1</m:t>
        </m:r>
      </m:oMath>
    </w:p>
    <w:bookmarkEnd w:id="21"/>
    <w:bookmarkStart w:id="22" w:name="задача-нахождения-сомножителей"/>
    <w:p>
      <w:pPr>
        <w:pStyle w:val="Heading2"/>
      </w:pPr>
      <w:r>
        <w:t xml:space="preserve">Задача нахождения сомножителей</w:t>
      </w:r>
    </w:p>
    <w:p>
      <w:pPr>
        <w:pStyle w:val="FirstParagraph"/>
      </w:pPr>
      <w:r>
        <w:t xml:space="preserve">На практике не обязательно находить каноническое разложение числа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pStyle w:val="BodyText"/>
      </w:pPr>
      <w:r>
        <w:t xml:space="preserve">Достаточно найти его разложение на два нетривиальных сомножителя: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p</m:t>
        </m:r>
        <m:r>
          <m:t>q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&lt;</m:t>
        </m:r>
        <m:r>
          <m:rPr>
            <m:sty m:val="p"/>
          </m:rPr>
          <m:t>=</m:t>
        </m:r>
        <m:r>
          <m:t>p</m:t>
        </m:r>
        <m:r>
          <m:rPr>
            <m:sty m:val="p"/>
          </m:rPr>
          <m:t>&lt;</m:t>
        </m:r>
        <m:r>
          <m:rPr>
            <m:sty m:val="p"/>
          </m:rPr>
          <m:t>=</m:t>
        </m:r>
        <m:r>
          <m:t>q</m:t>
        </m:r>
        <m:r>
          <m:rPr>
            <m:sty m:val="p"/>
          </m:rPr>
          <m:t>&lt;</m:t>
        </m:r>
        <m:r>
          <m:t>n</m:t>
        </m:r>
      </m:oMath>
      <w:r>
        <w:t xml:space="preserve">.</w:t>
      </w:r>
    </w:p>
    <w:p>
      <w:pPr>
        <w:pStyle w:val="BodyText"/>
      </w:pPr>
      <w:r>
        <w:t xml:space="preserve">Далее будем понимать задачу разложения именно в этом смысле. Для её решения воспользуемся p-Методом Полларда (рис. 1) и реализуем его посредством Python (рис. 2)</w:t>
      </w:r>
    </w:p>
    <w:bookmarkEnd w:id="22"/>
    <w:bookmarkEnd w:id="23"/>
    <w:bookmarkStart w:id="26" w:name="описание-алгоритма"/>
    <w:p>
      <w:pPr>
        <w:pStyle w:val="Heading1"/>
      </w:pPr>
      <w:r>
        <w:t xml:space="preserve">Описание алгоритма</w:t>
      </w:r>
    </w:p>
    <w:p>
      <w:pPr>
        <w:pStyle w:val="CaptionedFigure"/>
      </w:pPr>
      <w:bookmarkStart w:id="25" w:name="fig:001"/>
      <w:r>
        <w:drawing>
          <wp:inline>
            <wp:extent cx="5334000" cy="2788060"/>
            <wp:effectExtent b="0" l="0" r="0" t="0"/>
            <wp:docPr descr="Figure 1: p-Метод Полларда" title="" id="1" name="Picture"/>
            <a:graphic>
              <a:graphicData uri="http://schemas.openxmlformats.org/drawingml/2006/picture">
                <pic:pic>
                  <pic:nvPicPr>
                    <pic:cNvPr descr="image/imag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8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p-Метод Полларда</w:t>
      </w:r>
    </w:p>
    <w:bookmarkEnd w:id="26"/>
    <w:bookmarkStart w:id="29" w:name="реализация-алгоритма"/>
    <w:p>
      <w:pPr>
        <w:pStyle w:val="Heading1"/>
      </w:pPr>
      <w:r>
        <w:t xml:space="preserve">Реализация алгоритма</w:t>
      </w:r>
    </w:p>
    <w:p>
      <w:pPr>
        <w:pStyle w:val="CaptionedFigure"/>
      </w:pPr>
      <w:bookmarkStart w:id="28" w:name="fig:002"/>
      <w:r>
        <w:drawing>
          <wp:inline>
            <wp:extent cx="5334000" cy="2975981"/>
            <wp:effectExtent b="0" l="0" r="0" t="0"/>
            <wp:docPr descr="Figure 2: Реализация алгоритма" title="" id="1" name="Picture"/>
            <a:graphic>
              <a:graphicData uri="http://schemas.openxmlformats.org/drawingml/2006/picture">
                <pic:pic>
                  <pic:nvPicPr>
                    <pic:cNvPr descr="image/imag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5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Реализация алгоритма</w:t>
      </w:r>
    </w:p>
    <w:bookmarkEnd w:id="29"/>
    <w:bookmarkStart w:id="30" w:name="программный-код"/>
    <w:p>
      <w:pPr>
        <w:pStyle w:val="Heading1"/>
      </w:pPr>
      <w:r>
        <w:t xml:space="preserve">Программный код</w:t>
      </w:r>
    </w:p>
    <w:p>
      <w:pPr>
        <w:pStyle w:val="SourceCode"/>
      </w:pPr>
      <w:r>
        <w:rPr>
          <w:rStyle w:val="VerbatimChar"/>
        </w:rPr>
        <w:t xml:space="preserve">import math </w:t>
      </w:r>
      <w:r>
        <w:br/>
      </w:r>
      <w:r>
        <w:rPr>
          <w:rStyle w:val="VerbatimChar"/>
        </w:rPr>
        <w:t xml:space="preserve">from random import randint</w:t>
      </w:r>
      <w:r>
        <w:br/>
      </w:r>
      <w:r>
        <w:br/>
      </w:r>
      <w:r>
        <w:rPr>
          <w:rStyle w:val="VerbatimChar"/>
        </w:rPr>
        <w:t xml:space="preserve">def pollard(n: int) -&gt; int:</w:t>
      </w:r>
      <w:r>
        <w:br/>
      </w:r>
      <w:r>
        <w:rPr>
          <w:rStyle w:val="VerbatimChar"/>
        </w:rPr>
        <w:t xml:space="preserve">    f = lambda x: (x**2 + 1) % n</w:t>
      </w:r>
      <w:r>
        <w:br/>
      </w:r>
      <w:r>
        <w:rPr>
          <w:rStyle w:val="VerbatimChar"/>
        </w:rPr>
        <w:t xml:space="preserve">    c = randint(0,n-1)</w:t>
      </w:r>
      <w:r>
        <w:br/>
      </w:r>
      <w:r>
        <w:rPr>
          <w:rStyle w:val="VerbatimChar"/>
        </w:rPr>
        <w:t xml:space="preserve">    a = c</w:t>
      </w:r>
      <w:r>
        <w:br/>
      </w:r>
      <w:r>
        <w:rPr>
          <w:rStyle w:val="VerbatimChar"/>
        </w:rPr>
        <w:t xml:space="preserve">    b = c</w:t>
      </w:r>
      <w:r>
        <w:br/>
      </w:r>
      <w:r>
        <w:rPr>
          <w:rStyle w:val="VerbatimChar"/>
        </w:rPr>
        <w:t xml:space="preserve">    while True:</w:t>
      </w:r>
      <w:r>
        <w:br/>
      </w:r>
      <w:r>
        <w:rPr>
          <w:rStyle w:val="VerbatimChar"/>
        </w:rPr>
        <w:t xml:space="preserve">        a = f(a)</w:t>
      </w:r>
      <w:r>
        <w:br/>
      </w:r>
      <w:r>
        <w:rPr>
          <w:rStyle w:val="VerbatimChar"/>
        </w:rPr>
        <w:t xml:space="preserve">        b = f(f(b))</w:t>
      </w:r>
      <w:r>
        <w:br/>
      </w:r>
      <w:r>
        <w:rPr>
          <w:rStyle w:val="VerbatimChar"/>
        </w:rPr>
        <w:t xml:space="preserve">        d = math.gcd(a-b, n)</w:t>
      </w:r>
      <w:r>
        <w:br/>
      </w:r>
      <w:r>
        <w:br/>
      </w:r>
      <w:r>
        <w:rPr>
          <w:rStyle w:val="VerbatimChar"/>
        </w:rPr>
        <w:t xml:space="preserve">        if 1 &lt; d &lt; n:</w:t>
      </w:r>
      <w:r>
        <w:br/>
      </w:r>
      <w:r>
        <w:rPr>
          <w:rStyle w:val="VerbatimChar"/>
        </w:rPr>
        <w:t xml:space="preserve">            return d</w:t>
      </w:r>
      <w:r>
        <w:br/>
      </w:r>
      <w:r>
        <w:rPr>
          <w:rStyle w:val="VerbatimChar"/>
        </w:rPr>
        <w:t xml:space="preserve">        elif d == n:</w:t>
      </w:r>
      <w:r>
        <w:br/>
      </w:r>
      <w:r>
        <w:rPr>
          <w:rStyle w:val="VerbatimChar"/>
        </w:rPr>
        <w:t xml:space="preserve">            return None</w:t>
      </w:r>
      <w:r>
        <w:br/>
      </w:r>
      <w:r>
        <w:br/>
      </w:r>
      <w:r>
        <w:rPr>
          <w:rStyle w:val="VerbatimChar"/>
        </w:rPr>
        <w:t xml:space="preserve">for i in range(10000, 10100):</w:t>
      </w:r>
      <w:r>
        <w:br/>
      </w:r>
      <w:r>
        <w:rPr>
          <w:rStyle w:val="VerbatimChar"/>
        </w:rPr>
        <w:t xml:space="preserve">    p = pollard(i)</w:t>
      </w:r>
      <w:r>
        <w:br/>
      </w:r>
      <w:r>
        <w:rPr>
          <w:rStyle w:val="VerbatimChar"/>
        </w:rPr>
        <w:t xml:space="preserve">    if p: print(i, p, i//p)</w:t>
      </w:r>
    </w:p>
    <w:bookmarkEnd w:id="30"/>
    <w:bookmarkStart w:id="31" w:name="выводы"/>
    <w:p>
      <w:pPr>
        <w:pStyle w:val="Heading1"/>
      </w:pPr>
      <w:r>
        <w:t xml:space="preserve">Выводы</w:t>
      </w:r>
    </w:p>
    <w:p>
      <w:pPr>
        <w:numPr>
          <w:ilvl w:val="0"/>
          <w:numId w:val="1002"/>
        </w:numPr>
      </w:pPr>
      <w:r>
        <w:t xml:space="preserve">Ознакомились с задачей разложения простого числа на множители</w:t>
      </w:r>
    </w:p>
    <w:p>
      <w:pPr>
        <w:numPr>
          <w:ilvl w:val="0"/>
          <w:numId w:val="1002"/>
        </w:numPr>
      </w:pPr>
      <w:r>
        <w:t xml:space="preserve">Рассмотрели каноническое представление числа</w:t>
      </w:r>
    </w:p>
    <w:p>
      <w:pPr>
        <w:numPr>
          <w:ilvl w:val="0"/>
          <w:numId w:val="1002"/>
        </w:numPr>
      </w:pPr>
      <w:r>
        <w:t xml:space="preserve">Реализовали метод нахождения нетривиальных сомножителей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6</dc:title>
  <dc:creator>Греков Максим Сергеевич</dc:creator>
  <dc:language>ru-RU</dc:language>
  <cp:keywords/>
  <dcterms:created xsi:type="dcterms:W3CDTF">2022-11-26T16:43:54Z</dcterms:created>
  <dcterms:modified xsi:type="dcterms:W3CDTF">2022-11-26T16:43:54Z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False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Serif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Serif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Разложение чисел на множители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