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86D" w:rsidRPr="00334EEC" w:rsidRDefault="00334EEC" w:rsidP="00334EEC">
      <w:pPr>
        <w:jc w:val="center"/>
        <w:rPr>
          <w:b/>
          <w:sz w:val="44"/>
          <w:szCs w:val="44"/>
          <w:u w:val="single"/>
        </w:rPr>
      </w:pPr>
      <w:r w:rsidRPr="00334EEC">
        <w:rPr>
          <w:b/>
          <w:sz w:val="44"/>
          <w:szCs w:val="44"/>
          <w:u w:val="single"/>
        </w:rPr>
        <w:t>The Ising Model</w:t>
      </w:r>
    </w:p>
    <w:p w:rsidR="00334EEC" w:rsidRPr="00334EEC" w:rsidRDefault="00334EEC" w:rsidP="00334EEC">
      <w:pPr>
        <w:jc w:val="center"/>
        <w:rPr>
          <w:sz w:val="36"/>
          <w:szCs w:val="36"/>
        </w:rPr>
      </w:pPr>
      <w:r w:rsidRPr="00334EEC">
        <w:rPr>
          <w:sz w:val="36"/>
          <w:szCs w:val="36"/>
        </w:rPr>
        <w:t>Mark Murray</w:t>
      </w:r>
    </w:p>
    <w:p w:rsidR="00334EEC" w:rsidRDefault="00334EEC" w:rsidP="00334EEC">
      <w:pPr>
        <w:jc w:val="center"/>
        <w:rPr>
          <w:sz w:val="36"/>
          <w:szCs w:val="36"/>
        </w:rPr>
      </w:pPr>
      <w:r w:rsidRPr="00334EEC">
        <w:rPr>
          <w:sz w:val="36"/>
          <w:szCs w:val="36"/>
        </w:rPr>
        <w:t>14320269</w:t>
      </w:r>
    </w:p>
    <w:p w:rsidR="00334EEC" w:rsidRDefault="00334EEC" w:rsidP="00334EEC">
      <w:pPr>
        <w:jc w:val="center"/>
        <w:rPr>
          <w:sz w:val="36"/>
          <w:szCs w:val="36"/>
        </w:rPr>
      </w:pPr>
    </w:p>
    <w:p w:rsidR="00DD2C4B" w:rsidRPr="002E5FAB" w:rsidRDefault="00334EEC" w:rsidP="00334EEC">
      <w:pPr>
        <w:rPr>
          <w:sz w:val="32"/>
          <w:szCs w:val="32"/>
        </w:rPr>
      </w:pPr>
      <w:r w:rsidRPr="002E5FAB">
        <w:rPr>
          <w:b/>
          <w:sz w:val="32"/>
          <w:szCs w:val="32"/>
          <w:u w:val="single"/>
        </w:rPr>
        <w:t>Abstract:</w:t>
      </w:r>
      <w:r w:rsidRPr="002E5FAB">
        <w:rPr>
          <w:sz w:val="32"/>
          <w:szCs w:val="32"/>
        </w:rPr>
        <w:t xml:space="preserve"> The aim of this </w:t>
      </w:r>
      <w:r w:rsidR="00BC0BCB" w:rsidRPr="002E5FAB">
        <w:rPr>
          <w:sz w:val="32"/>
          <w:szCs w:val="32"/>
        </w:rPr>
        <w:t xml:space="preserve">assignment was to further our understanding </w:t>
      </w:r>
      <w:r w:rsidR="00A132E4">
        <w:rPr>
          <w:sz w:val="32"/>
          <w:szCs w:val="32"/>
        </w:rPr>
        <w:t xml:space="preserve">of </w:t>
      </w:r>
      <w:r w:rsidR="00BC0BCB" w:rsidRPr="002E5FAB">
        <w:rPr>
          <w:sz w:val="32"/>
          <w:szCs w:val="32"/>
        </w:rPr>
        <w:t>and investigate the Ising model.</w:t>
      </w:r>
      <w:r w:rsidR="00DE2B5F" w:rsidRPr="002E5FAB">
        <w:rPr>
          <w:sz w:val="32"/>
          <w:szCs w:val="32"/>
        </w:rPr>
        <w:t xml:space="preserve"> </w:t>
      </w:r>
      <w:r w:rsidR="00DD2C4B" w:rsidRPr="002E5FAB">
        <w:rPr>
          <w:sz w:val="32"/>
          <w:szCs w:val="32"/>
        </w:rPr>
        <w:t xml:space="preserve">A collinear matrix was created and then a sweeping function was made to sweep through numerous times changing the spin of an element if required. </w:t>
      </w:r>
    </w:p>
    <w:p w:rsidR="00DE2B5F" w:rsidRPr="002E5FAB" w:rsidRDefault="00DD2C4B" w:rsidP="002336E0">
      <w:pPr>
        <w:rPr>
          <w:sz w:val="32"/>
          <w:szCs w:val="32"/>
        </w:rPr>
      </w:pPr>
      <w:r w:rsidRPr="002E5FAB">
        <w:rPr>
          <w:noProof/>
          <w:sz w:val="32"/>
          <w:szCs w:val="32"/>
          <w:lang w:eastAsia="ga-IE"/>
        </w:rPr>
        <w:drawing>
          <wp:inline distT="0" distB="0" distL="0" distR="0">
            <wp:extent cx="2478405" cy="1619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19" t="51629" r="21478" b="28291"/>
                    <a:stretch/>
                  </pic:blipFill>
                  <pic:spPr bwMode="auto">
                    <a:xfrm>
                      <a:off x="0" y="0"/>
                      <a:ext cx="2521768" cy="1647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336E0" w:rsidRPr="002E5FAB">
        <w:rPr>
          <w:sz w:val="32"/>
          <w:szCs w:val="32"/>
        </w:rPr>
        <w:t xml:space="preserve">               </w:t>
      </w:r>
      <w:r w:rsidR="002336E0" w:rsidRPr="002E5FAB">
        <w:rPr>
          <w:noProof/>
          <w:sz w:val="32"/>
          <w:szCs w:val="32"/>
          <w:lang w:eastAsia="ga-IE"/>
        </w:rPr>
        <w:drawing>
          <wp:inline distT="0" distB="0" distL="0" distR="0" wp14:anchorId="099E3AFB" wp14:editId="16496762">
            <wp:extent cx="2456761" cy="1584612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18" t="52046" r="21184" b="28346"/>
                    <a:stretch/>
                  </pic:blipFill>
                  <pic:spPr bwMode="auto">
                    <a:xfrm>
                      <a:off x="0" y="0"/>
                      <a:ext cx="2557941" cy="1649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B5F" w:rsidRPr="002E5FAB" w:rsidRDefault="002336E0" w:rsidP="002336E0">
      <w:pPr>
        <w:rPr>
          <w:sz w:val="32"/>
          <w:szCs w:val="32"/>
        </w:rPr>
      </w:pPr>
      <w:r w:rsidRPr="002E5FAB">
        <w:rPr>
          <w:sz w:val="32"/>
          <w:szCs w:val="32"/>
        </w:rPr>
        <w:t xml:space="preserve">                   </w:t>
      </w:r>
      <w:r w:rsidR="00DD2C4B" w:rsidRPr="002E5FAB">
        <w:rPr>
          <w:sz w:val="32"/>
          <w:szCs w:val="32"/>
        </w:rPr>
        <w:t>Fig. 1</w:t>
      </w:r>
      <w:r w:rsidRPr="002E5FAB">
        <w:rPr>
          <w:sz w:val="32"/>
          <w:szCs w:val="32"/>
        </w:rPr>
        <w:t xml:space="preserve">                                                        Fig. 2</w:t>
      </w:r>
    </w:p>
    <w:p w:rsidR="00DD2C4B" w:rsidRPr="002E5FAB" w:rsidRDefault="00DD2C4B" w:rsidP="00AC594A">
      <w:pPr>
        <w:jc w:val="center"/>
        <w:rPr>
          <w:sz w:val="32"/>
          <w:szCs w:val="32"/>
        </w:rPr>
      </w:pPr>
      <w:r w:rsidRPr="002E5FAB">
        <w:rPr>
          <w:sz w:val="32"/>
          <w:szCs w:val="32"/>
        </w:rPr>
        <w:t xml:space="preserve">Figure 1 shows a </w:t>
      </w:r>
      <w:r w:rsidR="002336E0" w:rsidRPr="002E5FAB">
        <w:rPr>
          <w:sz w:val="32"/>
          <w:szCs w:val="32"/>
        </w:rPr>
        <w:t>10 by 10 collinear matrix</w:t>
      </w:r>
    </w:p>
    <w:p w:rsidR="002336E0" w:rsidRPr="002E5FAB" w:rsidRDefault="002336E0" w:rsidP="00AC594A">
      <w:pPr>
        <w:jc w:val="center"/>
        <w:rPr>
          <w:sz w:val="32"/>
          <w:szCs w:val="32"/>
        </w:rPr>
      </w:pPr>
      <w:r w:rsidRPr="002E5FAB">
        <w:rPr>
          <w:sz w:val="32"/>
          <w:szCs w:val="32"/>
        </w:rPr>
        <w:t>Figure 2 shows a 10 by 10 random matrix</w:t>
      </w:r>
    </w:p>
    <w:p w:rsidR="00AC594A" w:rsidRPr="002E5FAB" w:rsidRDefault="00040FAE" w:rsidP="00AC594A">
      <w:pPr>
        <w:jc w:val="center"/>
        <w:rPr>
          <w:sz w:val="32"/>
          <w:szCs w:val="32"/>
        </w:rPr>
      </w:pPr>
      <w:r w:rsidRPr="002E5FAB">
        <w:rPr>
          <w:noProof/>
          <w:sz w:val="32"/>
          <w:szCs w:val="32"/>
          <w:lang w:eastAsia="ga-IE"/>
        </w:rPr>
        <w:drawing>
          <wp:inline distT="0" distB="0" distL="0" distR="0">
            <wp:extent cx="3360145" cy="16412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04" t="67586" r="21542" b="12205"/>
                    <a:stretch/>
                  </pic:blipFill>
                  <pic:spPr bwMode="auto">
                    <a:xfrm>
                      <a:off x="0" y="0"/>
                      <a:ext cx="3409495" cy="1665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FAE" w:rsidRPr="002E5FAB" w:rsidRDefault="00040FAE" w:rsidP="00AC594A">
      <w:pPr>
        <w:jc w:val="center"/>
        <w:rPr>
          <w:sz w:val="32"/>
          <w:szCs w:val="32"/>
        </w:rPr>
      </w:pPr>
      <w:r w:rsidRPr="002E5FAB">
        <w:rPr>
          <w:sz w:val="32"/>
          <w:szCs w:val="32"/>
        </w:rPr>
        <w:t>Fig. 3</w:t>
      </w:r>
    </w:p>
    <w:p w:rsidR="00040FAE" w:rsidRPr="002E5FAB" w:rsidRDefault="00040FAE" w:rsidP="00AC594A">
      <w:pPr>
        <w:jc w:val="center"/>
        <w:rPr>
          <w:sz w:val="32"/>
          <w:szCs w:val="32"/>
        </w:rPr>
      </w:pPr>
      <w:r w:rsidRPr="002E5FAB">
        <w:rPr>
          <w:sz w:val="32"/>
          <w:szCs w:val="32"/>
        </w:rPr>
        <w:t xml:space="preserve">Figure 3 shows a collinear matrix that is swept 50,000 times with a temperature of 2000. The system has reached equilibrium and no pattern is present. </w:t>
      </w:r>
    </w:p>
    <w:tbl>
      <w:tblPr>
        <w:tblStyle w:val="TableGrid"/>
        <w:tblpPr w:leftFromText="180" w:rightFromText="180" w:vertAnchor="text" w:horzAnchor="margin" w:tblpY="-62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5FAB" w:rsidRPr="002E5FAB" w:rsidTr="002E5FAB">
        <w:tc>
          <w:tcPr>
            <w:tcW w:w="4508" w:type="dxa"/>
          </w:tcPr>
          <w:p w:rsidR="002E5FAB" w:rsidRPr="002E5FAB" w:rsidRDefault="002E5FAB" w:rsidP="002E5FAB">
            <w:pPr>
              <w:jc w:val="center"/>
              <w:rPr>
                <w:b/>
                <w:sz w:val="32"/>
                <w:szCs w:val="32"/>
              </w:rPr>
            </w:pPr>
            <w:r w:rsidRPr="002E5FAB">
              <w:rPr>
                <w:b/>
                <w:sz w:val="32"/>
                <w:szCs w:val="32"/>
              </w:rPr>
              <w:lastRenderedPageBreak/>
              <w:t>Temperature</w:t>
            </w:r>
          </w:p>
        </w:tc>
        <w:tc>
          <w:tcPr>
            <w:tcW w:w="4508" w:type="dxa"/>
          </w:tcPr>
          <w:p w:rsidR="002E5FAB" w:rsidRPr="002E5FAB" w:rsidRDefault="002E5FAB" w:rsidP="002E5FAB">
            <w:pPr>
              <w:jc w:val="center"/>
              <w:rPr>
                <w:b/>
                <w:sz w:val="32"/>
                <w:szCs w:val="32"/>
              </w:rPr>
            </w:pPr>
            <w:r w:rsidRPr="002E5FAB">
              <w:rPr>
                <w:b/>
                <w:sz w:val="32"/>
                <w:szCs w:val="32"/>
              </w:rPr>
              <w:t>Mean Magnetisation</w:t>
            </w:r>
          </w:p>
        </w:tc>
      </w:tr>
      <w:tr w:rsidR="002E5FAB" w:rsidRPr="002E5FAB" w:rsidTr="002E5FAB">
        <w:tc>
          <w:tcPr>
            <w:tcW w:w="4508" w:type="dxa"/>
          </w:tcPr>
          <w:p w:rsidR="002E5FAB" w:rsidRPr="002E5FAB" w:rsidRDefault="002E5FAB" w:rsidP="002E5FAB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0.1</w:t>
            </w:r>
          </w:p>
        </w:tc>
        <w:tc>
          <w:tcPr>
            <w:tcW w:w="4508" w:type="dxa"/>
          </w:tcPr>
          <w:p w:rsidR="002E5FAB" w:rsidRPr="002E5FAB" w:rsidRDefault="002E5FAB" w:rsidP="002E5FAB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1</w:t>
            </w:r>
          </w:p>
        </w:tc>
      </w:tr>
      <w:tr w:rsidR="002E5FAB" w:rsidRPr="002E5FAB" w:rsidTr="002E5FAB">
        <w:tc>
          <w:tcPr>
            <w:tcW w:w="4508" w:type="dxa"/>
          </w:tcPr>
          <w:p w:rsidR="002E5FAB" w:rsidRPr="002E5FAB" w:rsidRDefault="002E5FAB" w:rsidP="002E5FAB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0.5</w:t>
            </w:r>
          </w:p>
        </w:tc>
        <w:tc>
          <w:tcPr>
            <w:tcW w:w="4508" w:type="dxa"/>
          </w:tcPr>
          <w:p w:rsidR="002E5FAB" w:rsidRPr="002E5FAB" w:rsidRDefault="002E5FAB" w:rsidP="002E5FAB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1</w:t>
            </w:r>
          </w:p>
        </w:tc>
      </w:tr>
      <w:tr w:rsidR="002E5FAB" w:rsidRPr="002E5FAB" w:rsidTr="002E5FAB">
        <w:tc>
          <w:tcPr>
            <w:tcW w:w="4508" w:type="dxa"/>
          </w:tcPr>
          <w:p w:rsidR="002E5FAB" w:rsidRPr="002E5FAB" w:rsidRDefault="002E5FAB" w:rsidP="002E5FAB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1.0</w:t>
            </w:r>
          </w:p>
        </w:tc>
        <w:tc>
          <w:tcPr>
            <w:tcW w:w="4508" w:type="dxa"/>
          </w:tcPr>
          <w:p w:rsidR="002E5FAB" w:rsidRPr="002E5FAB" w:rsidRDefault="002E5FAB" w:rsidP="002E5FAB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1</w:t>
            </w:r>
          </w:p>
        </w:tc>
      </w:tr>
      <w:tr w:rsidR="002E5FAB" w:rsidRPr="002E5FAB" w:rsidTr="002E5FAB">
        <w:tc>
          <w:tcPr>
            <w:tcW w:w="4508" w:type="dxa"/>
          </w:tcPr>
          <w:p w:rsidR="002E5FAB" w:rsidRPr="002E5FAB" w:rsidRDefault="002E5FAB" w:rsidP="002E5FAB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1.5</w:t>
            </w:r>
          </w:p>
        </w:tc>
        <w:tc>
          <w:tcPr>
            <w:tcW w:w="4508" w:type="dxa"/>
          </w:tcPr>
          <w:p w:rsidR="002E5FAB" w:rsidRPr="002E5FAB" w:rsidRDefault="002E5FAB" w:rsidP="002E5FAB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1</w:t>
            </w:r>
          </w:p>
        </w:tc>
      </w:tr>
      <w:tr w:rsidR="002E5FAB" w:rsidRPr="002E5FAB" w:rsidTr="002E5FAB">
        <w:tc>
          <w:tcPr>
            <w:tcW w:w="4508" w:type="dxa"/>
          </w:tcPr>
          <w:p w:rsidR="002E5FAB" w:rsidRPr="002E5FAB" w:rsidRDefault="002E5FAB" w:rsidP="002E5FAB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2.0</w:t>
            </w:r>
          </w:p>
        </w:tc>
        <w:tc>
          <w:tcPr>
            <w:tcW w:w="4508" w:type="dxa"/>
          </w:tcPr>
          <w:p w:rsidR="002E5FAB" w:rsidRPr="002E5FAB" w:rsidRDefault="002E5FAB" w:rsidP="002E5FAB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0.98</w:t>
            </w:r>
          </w:p>
        </w:tc>
      </w:tr>
      <w:tr w:rsidR="002E5FAB" w:rsidRPr="002E5FAB" w:rsidTr="002E5FAB">
        <w:tc>
          <w:tcPr>
            <w:tcW w:w="4508" w:type="dxa"/>
          </w:tcPr>
          <w:p w:rsidR="002E5FAB" w:rsidRPr="002E5FAB" w:rsidRDefault="002E5FAB" w:rsidP="002E5FAB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2.5</w:t>
            </w:r>
          </w:p>
        </w:tc>
        <w:tc>
          <w:tcPr>
            <w:tcW w:w="4508" w:type="dxa"/>
          </w:tcPr>
          <w:p w:rsidR="002E5FAB" w:rsidRPr="002E5FAB" w:rsidRDefault="002E5FAB" w:rsidP="002E5FAB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0.62</w:t>
            </w:r>
          </w:p>
        </w:tc>
      </w:tr>
      <w:tr w:rsidR="002E5FAB" w:rsidRPr="002E5FAB" w:rsidTr="002E5FAB">
        <w:tc>
          <w:tcPr>
            <w:tcW w:w="4508" w:type="dxa"/>
          </w:tcPr>
          <w:p w:rsidR="002E5FAB" w:rsidRPr="002E5FAB" w:rsidRDefault="002E5FAB" w:rsidP="002E5FAB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3.0</w:t>
            </w:r>
          </w:p>
        </w:tc>
        <w:tc>
          <w:tcPr>
            <w:tcW w:w="4508" w:type="dxa"/>
          </w:tcPr>
          <w:p w:rsidR="002E5FAB" w:rsidRPr="002E5FAB" w:rsidRDefault="002E5FAB" w:rsidP="002E5FAB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0.18</w:t>
            </w:r>
          </w:p>
        </w:tc>
      </w:tr>
      <w:tr w:rsidR="002E5FAB" w:rsidRPr="002E5FAB" w:rsidTr="002E5FAB">
        <w:tc>
          <w:tcPr>
            <w:tcW w:w="4508" w:type="dxa"/>
          </w:tcPr>
          <w:p w:rsidR="002E5FAB" w:rsidRPr="002E5FAB" w:rsidRDefault="002E5FAB" w:rsidP="002E5FAB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3.5</w:t>
            </w:r>
          </w:p>
        </w:tc>
        <w:tc>
          <w:tcPr>
            <w:tcW w:w="4508" w:type="dxa"/>
          </w:tcPr>
          <w:p w:rsidR="002E5FAB" w:rsidRPr="002E5FAB" w:rsidRDefault="002E5FAB" w:rsidP="002E5FAB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0.2</w:t>
            </w:r>
          </w:p>
        </w:tc>
      </w:tr>
      <w:tr w:rsidR="002E5FAB" w:rsidRPr="002E5FAB" w:rsidTr="002E5FAB">
        <w:tc>
          <w:tcPr>
            <w:tcW w:w="4508" w:type="dxa"/>
          </w:tcPr>
          <w:p w:rsidR="002E5FAB" w:rsidRPr="002E5FAB" w:rsidRDefault="002E5FAB" w:rsidP="002E5FAB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4.0</w:t>
            </w:r>
          </w:p>
        </w:tc>
        <w:tc>
          <w:tcPr>
            <w:tcW w:w="4508" w:type="dxa"/>
          </w:tcPr>
          <w:p w:rsidR="002E5FAB" w:rsidRPr="002E5FAB" w:rsidRDefault="002E5FAB" w:rsidP="002E5FAB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0.26</w:t>
            </w:r>
          </w:p>
        </w:tc>
      </w:tr>
      <w:tr w:rsidR="002E5FAB" w:rsidRPr="002E5FAB" w:rsidTr="002E5FAB">
        <w:tc>
          <w:tcPr>
            <w:tcW w:w="4508" w:type="dxa"/>
          </w:tcPr>
          <w:p w:rsidR="002E5FAB" w:rsidRPr="002E5FAB" w:rsidRDefault="002E5FAB" w:rsidP="002E5FAB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4.5</w:t>
            </w:r>
          </w:p>
        </w:tc>
        <w:tc>
          <w:tcPr>
            <w:tcW w:w="4508" w:type="dxa"/>
          </w:tcPr>
          <w:p w:rsidR="002E5FAB" w:rsidRPr="002E5FAB" w:rsidRDefault="002E5FAB" w:rsidP="002E5FAB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0.12</w:t>
            </w:r>
          </w:p>
        </w:tc>
      </w:tr>
      <w:tr w:rsidR="002E5FAB" w:rsidRPr="002E5FAB" w:rsidTr="002E5FAB">
        <w:tc>
          <w:tcPr>
            <w:tcW w:w="4508" w:type="dxa"/>
          </w:tcPr>
          <w:p w:rsidR="002E5FAB" w:rsidRPr="002E5FAB" w:rsidRDefault="002E5FAB" w:rsidP="002E5FAB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5.0</w:t>
            </w:r>
          </w:p>
        </w:tc>
        <w:tc>
          <w:tcPr>
            <w:tcW w:w="4508" w:type="dxa"/>
          </w:tcPr>
          <w:p w:rsidR="002E5FAB" w:rsidRPr="002E5FAB" w:rsidRDefault="002E5FAB" w:rsidP="002E5FAB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0.02</w:t>
            </w:r>
          </w:p>
        </w:tc>
      </w:tr>
      <w:tr w:rsidR="002E5FAB" w:rsidRPr="002E5FAB" w:rsidTr="002E5FAB">
        <w:tc>
          <w:tcPr>
            <w:tcW w:w="4508" w:type="dxa"/>
          </w:tcPr>
          <w:p w:rsidR="002E5FAB" w:rsidRPr="002E5FAB" w:rsidRDefault="002E5FAB" w:rsidP="002E5FAB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5.5</w:t>
            </w:r>
          </w:p>
        </w:tc>
        <w:tc>
          <w:tcPr>
            <w:tcW w:w="4508" w:type="dxa"/>
          </w:tcPr>
          <w:p w:rsidR="002E5FAB" w:rsidRPr="002E5FAB" w:rsidRDefault="002E5FAB" w:rsidP="002E5FAB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0.18</w:t>
            </w:r>
          </w:p>
        </w:tc>
      </w:tr>
      <w:tr w:rsidR="002E5FAB" w:rsidRPr="002E5FAB" w:rsidTr="002E5FAB">
        <w:tc>
          <w:tcPr>
            <w:tcW w:w="4508" w:type="dxa"/>
          </w:tcPr>
          <w:p w:rsidR="002E5FAB" w:rsidRPr="002E5FAB" w:rsidRDefault="002E5FAB" w:rsidP="002E5FAB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6.0</w:t>
            </w:r>
          </w:p>
        </w:tc>
        <w:tc>
          <w:tcPr>
            <w:tcW w:w="4508" w:type="dxa"/>
          </w:tcPr>
          <w:p w:rsidR="002E5FAB" w:rsidRPr="002E5FAB" w:rsidRDefault="002E5FAB" w:rsidP="002E5FAB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0.02</w:t>
            </w:r>
          </w:p>
        </w:tc>
      </w:tr>
    </w:tbl>
    <w:p w:rsidR="00EC293C" w:rsidRPr="002E5FAB" w:rsidRDefault="008B3052" w:rsidP="002E5FAB">
      <w:pPr>
        <w:jc w:val="center"/>
        <w:rPr>
          <w:sz w:val="32"/>
          <w:szCs w:val="32"/>
        </w:rPr>
      </w:pPr>
      <w:r w:rsidRPr="002E5FAB">
        <w:rPr>
          <w:sz w:val="32"/>
          <w:szCs w:val="32"/>
        </w:rPr>
        <w:t>Table 1.</w:t>
      </w:r>
    </w:p>
    <w:p w:rsidR="008B3052" w:rsidRPr="002E5FAB" w:rsidRDefault="008B3052" w:rsidP="00AC594A">
      <w:pPr>
        <w:jc w:val="center"/>
        <w:rPr>
          <w:sz w:val="32"/>
          <w:szCs w:val="32"/>
        </w:rPr>
      </w:pPr>
      <w:r w:rsidRPr="002E5FAB">
        <w:rPr>
          <w:sz w:val="32"/>
          <w:szCs w:val="32"/>
        </w:rPr>
        <w:t xml:space="preserve">Table 1 shows the calculated magnetisation values for different temperatures through 50,000 sweeps. </w:t>
      </w:r>
      <w:r w:rsidR="002E5FAB" w:rsidRPr="002E5FAB">
        <w:rPr>
          <w:noProof/>
          <w:sz w:val="32"/>
          <w:szCs w:val="32"/>
          <w:lang w:eastAsia="ga-IE"/>
        </w:rPr>
        <w:drawing>
          <wp:inline distT="0" distB="0" distL="0" distR="0">
            <wp:extent cx="6014720" cy="3095740"/>
            <wp:effectExtent l="0" t="0" r="508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 arch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70" cy="310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E0" w:rsidRDefault="002E5FAB" w:rsidP="00DD2C4B">
      <w:pPr>
        <w:jc w:val="center"/>
        <w:rPr>
          <w:sz w:val="32"/>
          <w:szCs w:val="32"/>
        </w:rPr>
      </w:pPr>
      <w:r>
        <w:rPr>
          <w:sz w:val="32"/>
          <w:szCs w:val="32"/>
        </w:rPr>
        <w:t>Fig. 4</w:t>
      </w:r>
    </w:p>
    <w:p w:rsidR="002E5FAB" w:rsidRDefault="002E5FAB" w:rsidP="00DD2C4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4 shows the graph of Mean Magnetisation Vs Temperature. </w:t>
      </w:r>
    </w:p>
    <w:p w:rsidR="002E5FAB" w:rsidRPr="002E5FAB" w:rsidRDefault="002E5FAB" w:rsidP="00DD2C4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The graph is </w:t>
      </w:r>
      <w:r w:rsidR="00967C0B">
        <w:rPr>
          <w:sz w:val="32"/>
          <w:szCs w:val="32"/>
        </w:rPr>
        <w:t xml:space="preserve">for 50,000 sweeps </w:t>
      </w:r>
      <w:r w:rsidR="00A132E4">
        <w:rPr>
          <w:sz w:val="32"/>
          <w:szCs w:val="32"/>
        </w:rPr>
        <w:t>and a 10 by 10 matrix. T</w:t>
      </w:r>
      <w:r w:rsidR="00915991">
        <w:rPr>
          <w:sz w:val="32"/>
          <w:szCs w:val="32"/>
        </w:rPr>
        <w:t>he general trend</w:t>
      </w:r>
      <w:r w:rsidR="00967C0B">
        <w:rPr>
          <w:sz w:val="32"/>
          <w:szCs w:val="32"/>
        </w:rPr>
        <w:t xml:space="preserve"> is as expected.</w:t>
      </w:r>
    </w:p>
    <w:p w:rsidR="00E63AEF" w:rsidRDefault="00E63AEF" w:rsidP="00334EEC">
      <w:pPr>
        <w:rPr>
          <w:b/>
          <w:sz w:val="32"/>
          <w:szCs w:val="32"/>
          <w:u w:val="single"/>
        </w:rPr>
      </w:pPr>
    </w:p>
    <w:p w:rsidR="00334EEC" w:rsidRPr="002E5FAB" w:rsidRDefault="00DE2B5F" w:rsidP="00334EEC">
      <w:pPr>
        <w:rPr>
          <w:sz w:val="32"/>
          <w:szCs w:val="32"/>
        </w:rPr>
      </w:pPr>
      <w:r w:rsidRPr="002E5FAB">
        <w:rPr>
          <w:b/>
          <w:sz w:val="32"/>
          <w:szCs w:val="32"/>
          <w:u w:val="single"/>
        </w:rPr>
        <w:t>Introduction:</w:t>
      </w:r>
      <w:r w:rsidRPr="002E5FAB">
        <w:rPr>
          <w:sz w:val="32"/>
          <w:szCs w:val="32"/>
        </w:rPr>
        <w:t xml:space="preserve"> In this problem we focused on the 2 dimensional Ising model. In this the Is</w:t>
      </w:r>
      <w:r w:rsidR="00B33A17">
        <w:rPr>
          <w:sz w:val="32"/>
          <w:szCs w:val="32"/>
        </w:rPr>
        <w:t>ing model consists of a 2 dimens</w:t>
      </w:r>
      <w:r w:rsidRPr="002E5FAB">
        <w:rPr>
          <w:sz w:val="32"/>
          <w:szCs w:val="32"/>
        </w:rPr>
        <w:t>ional square lattice where each element of the lattice can be in one of two states; +1 (spin up) or -1 (spin down).</w:t>
      </w:r>
      <w:r w:rsidR="00334EEC" w:rsidRPr="002E5FAB">
        <w:rPr>
          <w:sz w:val="32"/>
          <w:szCs w:val="32"/>
        </w:rPr>
        <w:t xml:space="preserve"> </w:t>
      </w:r>
      <w:r w:rsidR="005E1B82" w:rsidRPr="002E5FAB">
        <w:rPr>
          <w:sz w:val="32"/>
          <w:szCs w:val="32"/>
        </w:rPr>
        <w:t>Each element can interact with its neighbouring elements and there is a probability of a spin up flipping to a spin down or vice versa, depending on its neighbour</w:t>
      </w:r>
      <w:r w:rsidR="00A173F6">
        <w:rPr>
          <w:sz w:val="32"/>
          <w:szCs w:val="32"/>
        </w:rPr>
        <w:t>’</w:t>
      </w:r>
      <w:r w:rsidR="005E1B82" w:rsidRPr="002E5FAB">
        <w:rPr>
          <w:sz w:val="32"/>
          <w:szCs w:val="32"/>
        </w:rPr>
        <w:t>s values.</w:t>
      </w:r>
      <w:r w:rsidR="000648C4" w:rsidRPr="002E5FAB">
        <w:rPr>
          <w:sz w:val="32"/>
          <w:szCs w:val="32"/>
        </w:rPr>
        <w:t xml:space="preserve"> The probability of a spin flipping is given by:</w:t>
      </w:r>
    </w:p>
    <w:p w:rsidR="000648C4" w:rsidRPr="002E5FAB" w:rsidRDefault="00822470" w:rsidP="000648C4">
      <w:pPr>
        <w:jc w:val="center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flip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=e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ΔE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den>
              </m:f>
            </m:sup>
          </m:sSup>
        </m:oMath>
      </m:oMathPara>
    </w:p>
    <w:p w:rsidR="006D23B7" w:rsidRPr="002E5FAB" w:rsidRDefault="006D23B7" w:rsidP="006D23B7">
      <w:pPr>
        <w:rPr>
          <w:rFonts w:eastAsiaTheme="minorEastAsia"/>
          <w:sz w:val="32"/>
          <w:szCs w:val="32"/>
        </w:rPr>
      </w:pPr>
      <w:r w:rsidRPr="002E5FAB">
        <w:rPr>
          <w:rFonts w:eastAsiaTheme="minorEastAsia"/>
          <w:sz w:val="32"/>
          <w:szCs w:val="32"/>
        </w:rPr>
        <w:t>Where</w:t>
      </w:r>
      <w:r w:rsidR="00B11387" w:rsidRPr="002E5FAB">
        <w:rPr>
          <w:rFonts w:eastAsiaTheme="minorEastAsia"/>
          <w:sz w:val="32"/>
          <w:szCs w:val="32"/>
        </w:rPr>
        <w:t xml:space="preserve"> </w:t>
      </w:r>
      <w:r w:rsidRPr="002E5FAB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ΔE</m:t>
        </m:r>
      </m:oMath>
      <w:r w:rsidR="00B11387" w:rsidRPr="002E5FAB">
        <w:rPr>
          <w:rFonts w:eastAsiaTheme="minorEastAsia"/>
          <w:sz w:val="32"/>
          <w:szCs w:val="32"/>
        </w:rPr>
        <w:t xml:space="preserve"> </w:t>
      </w:r>
      <w:r w:rsidRPr="002E5FAB">
        <w:rPr>
          <w:rFonts w:eastAsiaTheme="minorEastAsia"/>
          <w:sz w:val="32"/>
          <w:szCs w:val="32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</m:oMath>
    </w:p>
    <w:p w:rsidR="00D70F77" w:rsidRPr="002E5FAB" w:rsidRDefault="00D70F77" w:rsidP="006D23B7">
      <w:pPr>
        <w:rPr>
          <w:rFonts w:eastAsiaTheme="minorEastAsia"/>
          <w:sz w:val="32"/>
          <w:szCs w:val="32"/>
        </w:rPr>
      </w:pPr>
      <w:r w:rsidRPr="002E5FAB">
        <w:rPr>
          <w:rFonts w:eastAsiaTheme="minorEastAsia"/>
          <w:sz w:val="32"/>
          <w:szCs w:val="32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</m:oMath>
      <w:r w:rsidRPr="002E5FAB">
        <w:rPr>
          <w:rFonts w:eastAsiaTheme="minorEastAsia"/>
          <w:sz w:val="32"/>
          <w:szCs w:val="32"/>
        </w:rPr>
        <w:t xml:space="preserve"> is the energy if the element</w:t>
      </w:r>
      <w:r w:rsidR="00337EE6">
        <w:rPr>
          <w:rFonts w:eastAsiaTheme="minorEastAsia"/>
          <w:sz w:val="32"/>
          <w:szCs w:val="32"/>
        </w:rPr>
        <w:t>’</w:t>
      </w:r>
      <w:r w:rsidRPr="002E5FAB">
        <w:rPr>
          <w:rFonts w:eastAsiaTheme="minorEastAsia"/>
          <w:sz w:val="32"/>
          <w:szCs w:val="32"/>
        </w:rPr>
        <w:t xml:space="preserve">s spin was flipped and </w:t>
      </w:r>
    </w:p>
    <w:p w:rsidR="00D70F77" w:rsidRPr="002E5FAB" w:rsidRDefault="00822470" w:rsidP="00D70F77">
      <w:p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</m:oMath>
      <w:r w:rsidR="00D70F77" w:rsidRPr="002E5FAB">
        <w:rPr>
          <w:rFonts w:eastAsiaTheme="minorEastAsia"/>
          <w:sz w:val="32"/>
          <w:szCs w:val="32"/>
        </w:rPr>
        <w:t xml:space="preserve"> is the energy of the element in the matrix before it is flipped.</w:t>
      </w:r>
    </w:p>
    <w:p w:rsidR="00B11387" w:rsidRPr="002E5FAB" w:rsidRDefault="00B11387" w:rsidP="00D70F77">
      <w:pPr>
        <w:rPr>
          <w:rFonts w:eastAsiaTheme="minorEastAsia"/>
          <w:sz w:val="32"/>
          <w:szCs w:val="32"/>
        </w:rPr>
      </w:pPr>
      <w:r w:rsidRPr="002E5FAB">
        <w:rPr>
          <w:rFonts w:eastAsiaTheme="minorEastAsia"/>
          <w:sz w:val="32"/>
          <w:szCs w:val="32"/>
        </w:rPr>
        <w:t xml:space="preserve">If </w:t>
      </w:r>
      <m:oMath>
        <m:r>
          <w:rPr>
            <w:rFonts w:ascii="Cambria Math" w:hAnsi="Cambria Math"/>
            <w:sz w:val="32"/>
            <w:szCs w:val="32"/>
          </w:rPr>
          <m:t>ΔE</m:t>
        </m:r>
      </m:oMath>
      <w:r w:rsidRPr="002E5FAB">
        <w:rPr>
          <w:rFonts w:eastAsiaTheme="minorEastAsia"/>
          <w:sz w:val="32"/>
          <w:szCs w:val="32"/>
        </w:rPr>
        <w:t xml:space="preserve"> &lt; 0 then the element is flipped because the system wants to reach as low an energy state as possible. The system actually saves energy by flipping the element</w:t>
      </w:r>
      <w:r w:rsidR="006F7880">
        <w:rPr>
          <w:rFonts w:eastAsiaTheme="minorEastAsia"/>
          <w:sz w:val="32"/>
          <w:szCs w:val="32"/>
        </w:rPr>
        <w:t>’</w:t>
      </w:r>
      <w:r w:rsidRPr="002E5FAB">
        <w:rPr>
          <w:rFonts w:eastAsiaTheme="minorEastAsia"/>
          <w:sz w:val="32"/>
          <w:szCs w:val="32"/>
        </w:rPr>
        <w:t>s spin.</w:t>
      </w:r>
      <w:r w:rsidR="006D04E6" w:rsidRPr="002E5FAB">
        <w:rPr>
          <w:rFonts w:eastAsiaTheme="minorEastAsia"/>
          <w:sz w:val="32"/>
          <w:szCs w:val="32"/>
        </w:rPr>
        <w:t xml:space="preserve"> </w:t>
      </w:r>
    </w:p>
    <w:p w:rsidR="006D04E6" w:rsidRPr="002E5FAB" w:rsidRDefault="006D04E6" w:rsidP="00D70F77">
      <w:pPr>
        <w:rPr>
          <w:rFonts w:eastAsiaTheme="minorEastAsia"/>
          <w:sz w:val="32"/>
          <w:szCs w:val="32"/>
        </w:rPr>
      </w:pPr>
      <w:r w:rsidRPr="002E5FAB">
        <w:rPr>
          <w:rFonts w:eastAsiaTheme="minorEastAsia"/>
          <w:sz w:val="32"/>
          <w:szCs w:val="32"/>
        </w:rPr>
        <w:t xml:space="preserve">However if </w:t>
      </w:r>
      <m:oMath>
        <m:r>
          <w:rPr>
            <w:rFonts w:ascii="Cambria Math" w:hAnsi="Cambria Math"/>
            <w:sz w:val="32"/>
            <w:szCs w:val="32"/>
          </w:rPr>
          <m:t>ΔE</m:t>
        </m:r>
      </m:oMath>
      <w:r w:rsidRPr="002E5FAB">
        <w:rPr>
          <w:rFonts w:eastAsiaTheme="minorEastAsia"/>
          <w:sz w:val="32"/>
          <w:szCs w:val="32"/>
        </w:rPr>
        <w:t xml:space="preserve"> &gt; 0 the</w:t>
      </w:r>
      <w:r w:rsidR="00300598" w:rsidRPr="002E5FAB">
        <w:rPr>
          <w:rFonts w:eastAsiaTheme="minorEastAsia"/>
          <w:sz w:val="32"/>
          <w:szCs w:val="32"/>
        </w:rPr>
        <w:t>n the</w:t>
      </w:r>
      <w:r w:rsidRPr="002E5FAB">
        <w:rPr>
          <w:rFonts w:eastAsiaTheme="minorEastAsia"/>
          <w:sz w:val="32"/>
          <w:szCs w:val="32"/>
        </w:rPr>
        <w:t xml:space="preserve"> element can flip with a probability of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flip</m:t>
            </m:r>
          </m:sub>
        </m:sSub>
        <m:r>
          <w:rPr>
            <w:rFonts w:ascii="Cambria Math" w:hAnsi="Cambria Math"/>
            <w:sz w:val="32"/>
            <w:szCs w:val="32"/>
          </w:rPr>
          <m:t>.</m:t>
        </m:r>
      </m:oMath>
    </w:p>
    <w:p w:rsidR="00621A74" w:rsidRPr="002E5FAB" w:rsidRDefault="00621A74" w:rsidP="00621A74">
      <w:pPr>
        <w:rPr>
          <w:rFonts w:eastAsiaTheme="minorEastAsia"/>
          <w:sz w:val="32"/>
          <w:szCs w:val="32"/>
        </w:rPr>
      </w:pPr>
      <w:r w:rsidRPr="002E5FAB">
        <w:rPr>
          <w:rFonts w:eastAsiaTheme="minorEastAsia"/>
          <w:sz w:val="32"/>
          <w:szCs w:val="32"/>
        </w:rPr>
        <w:t>The energies are found by summing an element</w:t>
      </w:r>
      <w:r w:rsidR="006F7880">
        <w:rPr>
          <w:rFonts w:eastAsiaTheme="minorEastAsia"/>
          <w:sz w:val="32"/>
          <w:szCs w:val="32"/>
        </w:rPr>
        <w:t>’</w:t>
      </w:r>
      <w:r w:rsidRPr="002E5FAB">
        <w:rPr>
          <w:rFonts w:eastAsiaTheme="minorEastAsia"/>
          <w:sz w:val="32"/>
          <w:szCs w:val="32"/>
        </w:rPr>
        <w:t>s four nearest neighbours and multiplying</w:t>
      </w:r>
      <w:r w:rsidR="0016512D">
        <w:rPr>
          <w:rFonts w:eastAsiaTheme="minorEastAsia"/>
          <w:sz w:val="32"/>
          <w:szCs w:val="32"/>
        </w:rPr>
        <w:t xml:space="preserve"> by the spin in question and by</w:t>
      </w:r>
      <w:r w:rsidRPr="002E5FAB">
        <w:rPr>
          <w:rFonts w:eastAsiaTheme="minorEastAsia"/>
          <w:sz w:val="32"/>
          <w:szCs w:val="32"/>
        </w:rPr>
        <w:t xml:space="preserve"> minus the exchange energy (J).</w:t>
      </w:r>
    </w:p>
    <w:p w:rsidR="00621A74" w:rsidRPr="002E5FAB" w:rsidRDefault="00621A74" w:rsidP="00621A74">
      <w:pPr>
        <w:rPr>
          <w:rFonts w:eastAsiaTheme="minorEastAsia"/>
          <w:sz w:val="32"/>
          <w:szCs w:val="32"/>
        </w:rPr>
      </w:pPr>
      <w:r w:rsidRPr="002E5FAB">
        <w:rPr>
          <w:rFonts w:eastAsiaTheme="minorEastAsia"/>
          <w:noProof/>
          <w:sz w:val="32"/>
          <w:szCs w:val="32"/>
          <w:lang w:eastAsia="ga-IE"/>
        </w:rPr>
        <w:drawing>
          <wp:inline distT="0" distB="0" distL="0" distR="0">
            <wp:extent cx="5486400" cy="1189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0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13" t="36237" r="42510" b="51107"/>
                    <a:stretch/>
                  </pic:blipFill>
                  <pic:spPr bwMode="auto">
                    <a:xfrm>
                      <a:off x="0" y="0"/>
                      <a:ext cx="5565697" cy="12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B17" w:rsidRPr="002E5FAB" w:rsidRDefault="006C2B17" w:rsidP="00621A74">
      <w:pPr>
        <w:rPr>
          <w:rFonts w:eastAsiaTheme="minorEastAsia"/>
          <w:sz w:val="32"/>
          <w:szCs w:val="32"/>
        </w:rPr>
      </w:pPr>
      <w:r w:rsidRPr="002E5FAB">
        <w:rPr>
          <w:rFonts w:eastAsiaTheme="minorEastAsia"/>
          <w:sz w:val="32"/>
          <w:szCs w:val="32"/>
        </w:rPr>
        <w:t>Where h is an external magnetic field which is zero for now.</w:t>
      </w:r>
    </w:p>
    <w:p w:rsidR="006C2B17" w:rsidRPr="002E5FAB" w:rsidRDefault="00EC293C" w:rsidP="00621A74">
      <w:pPr>
        <w:rPr>
          <w:rFonts w:eastAsiaTheme="minorEastAsia"/>
          <w:sz w:val="32"/>
          <w:szCs w:val="32"/>
        </w:rPr>
      </w:pPr>
      <w:r w:rsidRPr="002E5FAB">
        <w:rPr>
          <w:rFonts w:eastAsiaTheme="minorEastAsia"/>
          <w:sz w:val="32"/>
          <w:szCs w:val="32"/>
          <w:u w:val="single"/>
        </w:rPr>
        <w:lastRenderedPageBreak/>
        <w:t>Magnetisation:</w:t>
      </w:r>
      <w:r w:rsidRPr="002E5FAB">
        <w:rPr>
          <w:rFonts w:eastAsiaTheme="minorEastAsia"/>
          <w:sz w:val="32"/>
          <w:szCs w:val="32"/>
        </w:rPr>
        <w:t xml:space="preserve"> The magnetisation can be calculated by adding up all the elements in a matrix. The total sum of all elements is the magnetisation of the system.</w:t>
      </w:r>
    </w:p>
    <w:p w:rsidR="00621A74" w:rsidRDefault="00621A74" w:rsidP="00D70F77">
      <w:pPr>
        <w:rPr>
          <w:rFonts w:eastAsiaTheme="minorEastAsia"/>
          <w:sz w:val="32"/>
          <w:szCs w:val="32"/>
        </w:rPr>
      </w:pPr>
    </w:p>
    <w:p w:rsidR="00ED3F61" w:rsidRDefault="00E63AEF" w:rsidP="00D70F77">
      <w:pPr>
        <w:rPr>
          <w:rFonts w:eastAsiaTheme="minorEastAsia"/>
          <w:sz w:val="32"/>
          <w:szCs w:val="32"/>
        </w:rPr>
      </w:pPr>
      <w:r w:rsidRPr="00E63AEF">
        <w:rPr>
          <w:rFonts w:eastAsiaTheme="minorEastAsia"/>
          <w:b/>
          <w:sz w:val="32"/>
          <w:szCs w:val="32"/>
          <w:u w:val="single"/>
        </w:rPr>
        <w:t>Methods:</w:t>
      </w:r>
      <w:r>
        <w:rPr>
          <w:rFonts w:eastAsiaTheme="minorEastAsia"/>
          <w:sz w:val="32"/>
          <w:szCs w:val="32"/>
        </w:rPr>
        <w:t xml:space="preserve"> </w:t>
      </w:r>
    </w:p>
    <w:p w:rsidR="00ED3F61" w:rsidRDefault="00ED3F61" w:rsidP="00D70F77">
      <w:pPr>
        <w:rPr>
          <w:rFonts w:eastAsiaTheme="minorEastAsia"/>
          <w:sz w:val="32"/>
          <w:szCs w:val="32"/>
        </w:rPr>
      </w:pPr>
    </w:p>
    <w:p w:rsidR="00ED3F61" w:rsidRDefault="00ED3F61" w:rsidP="00D70F7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Metropolis Algorithm Method</w:t>
      </w:r>
    </w:p>
    <w:p w:rsidR="009E7DD2" w:rsidRDefault="009E7DD2" w:rsidP="00ED3F61">
      <w:pPr>
        <w:jc w:val="center"/>
        <w:rPr>
          <w:rFonts w:eastAsiaTheme="minorEastAsia"/>
          <w:sz w:val="32"/>
          <w:szCs w:val="32"/>
        </w:rPr>
      </w:pPr>
    </w:p>
    <w:p w:rsidR="00ED3F61" w:rsidRDefault="00ED3F61" w:rsidP="00ED3F61">
      <w:pPr>
        <w:jc w:val="center"/>
        <w:rPr>
          <w:rFonts w:eastAsiaTheme="minorEastAsia"/>
          <w:sz w:val="32"/>
          <w:szCs w:val="32"/>
        </w:rPr>
      </w:pPr>
      <w:r>
        <w:rPr>
          <w:noProof/>
          <w:sz w:val="32"/>
          <w:szCs w:val="32"/>
          <w:lang w:eastAsia="ga-IE"/>
        </w:rPr>
        <w:drawing>
          <wp:inline distT="0" distB="0" distL="0" distR="0" wp14:anchorId="23C47E43" wp14:editId="442CA2B0">
            <wp:extent cx="5330907" cy="5508434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25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77" t="25297" r="23490" b="12800"/>
                    <a:stretch/>
                  </pic:blipFill>
                  <pic:spPr bwMode="auto">
                    <a:xfrm>
                      <a:off x="0" y="0"/>
                      <a:ext cx="5389202" cy="5568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3F61" w:rsidRDefault="00ED3F61" w:rsidP="00D70F77">
      <w:pPr>
        <w:rPr>
          <w:rFonts w:eastAsiaTheme="minorEastAsia"/>
          <w:sz w:val="32"/>
          <w:szCs w:val="32"/>
        </w:rPr>
      </w:pPr>
    </w:p>
    <w:p w:rsidR="00ED3F61" w:rsidRDefault="00ED3F61" w:rsidP="00D70F77">
      <w:pPr>
        <w:rPr>
          <w:rFonts w:eastAsiaTheme="minorEastAsia"/>
          <w:sz w:val="32"/>
          <w:szCs w:val="32"/>
        </w:rPr>
      </w:pPr>
    </w:p>
    <w:p w:rsidR="00E63AEF" w:rsidRPr="00E63AEF" w:rsidRDefault="0016512D" w:rsidP="00D70F7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This </w:t>
      </w:r>
      <w:r w:rsidR="00ED3F61">
        <w:rPr>
          <w:rFonts w:eastAsiaTheme="minorEastAsia"/>
          <w:sz w:val="32"/>
          <w:szCs w:val="32"/>
        </w:rPr>
        <w:t xml:space="preserve">algorithm </w:t>
      </w:r>
      <w:r>
        <w:rPr>
          <w:rFonts w:eastAsiaTheme="minorEastAsia"/>
          <w:sz w:val="32"/>
          <w:szCs w:val="32"/>
        </w:rPr>
        <w:t>just requires knowing the probability of a spin flip.</w:t>
      </w:r>
    </w:p>
    <w:p w:rsidR="00960358" w:rsidRPr="002E5FAB" w:rsidRDefault="00822470" w:rsidP="00960358">
      <w:pPr>
        <w:jc w:val="center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flip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=e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ΔE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den>
              </m:f>
            </m:sup>
          </m:sSup>
        </m:oMath>
      </m:oMathPara>
    </w:p>
    <w:p w:rsidR="006A483E" w:rsidRPr="002E5FAB" w:rsidRDefault="00960358" w:rsidP="00D70F7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So all we need is to calculate the </w:t>
      </w:r>
      <m:oMath>
        <m:r>
          <w:rPr>
            <w:rFonts w:ascii="Cambria Math" w:hAnsi="Cambria Math"/>
            <w:sz w:val="32"/>
            <w:szCs w:val="32"/>
          </w:rPr>
          <m:t>ΔE</m:t>
        </m:r>
      </m:oMath>
      <w:r>
        <w:rPr>
          <w:rFonts w:eastAsiaTheme="minorEastAsia"/>
          <w:sz w:val="32"/>
          <w:szCs w:val="32"/>
        </w:rPr>
        <w:t xml:space="preserve"> value and set a value for T.</w:t>
      </w:r>
      <w:r w:rsidR="00D727D5">
        <w:rPr>
          <w:rFonts w:eastAsiaTheme="minorEastAsia"/>
          <w:sz w:val="32"/>
          <w:szCs w:val="32"/>
        </w:rPr>
        <w:t xml:space="preserve"> </w:t>
      </w:r>
    </w:p>
    <w:p w:rsidR="00DB64B2" w:rsidRDefault="00822470" w:rsidP="00DB64B2">
      <w:p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 is a constant so can be left out to simplify things</m:t>
        </m:r>
      </m:oMath>
      <w:r w:rsidR="00DB64B2">
        <w:rPr>
          <w:rFonts w:eastAsiaTheme="minorEastAsia"/>
          <w:sz w:val="32"/>
          <w:szCs w:val="32"/>
        </w:rPr>
        <w:t>.</w:t>
      </w:r>
    </w:p>
    <w:p w:rsidR="001830A7" w:rsidRPr="002E5FAB" w:rsidRDefault="00051F92" w:rsidP="00D70F7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The starting c</w:t>
      </w:r>
      <w:r w:rsidR="00F45731">
        <w:rPr>
          <w:rFonts w:eastAsiaTheme="minorEastAsia"/>
          <w:sz w:val="32"/>
          <w:szCs w:val="32"/>
        </w:rPr>
        <w:t>o</w:t>
      </w:r>
      <w:r>
        <w:rPr>
          <w:rFonts w:eastAsiaTheme="minorEastAsia"/>
          <w:sz w:val="32"/>
          <w:szCs w:val="32"/>
        </w:rPr>
        <w:t xml:space="preserve">nfiguration for the lattice can be either the collinear matrix or the random matrix we created. </w:t>
      </w:r>
      <w:r w:rsidR="002C001E">
        <w:rPr>
          <w:rFonts w:eastAsiaTheme="minorEastAsia"/>
          <w:sz w:val="32"/>
          <w:szCs w:val="32"/>
        </w:rPr>
        <w:t>After the algo</w:t>
      </w:r>
      <w:r w:rsidR="00915991">
        <w:rPr>
          <w:rFonts w:eastAsiaTheme="minorEastAsia"/>
          <w:sz w:val="32"/>
          <w:szCs w:val="32"/>
        </w:rPr>
        <w:t>rithm has run many times eg: &gt; 5</w:t>
      </w:r>
      <w:r w:rsidR="002C001E">
        <w:rPr>
          <w:rFonts w:eastAsiaTheme="minorEastAsia"/>
          <w:sz w:val="32"/>
          <w:szCs w:val="32"/>
        </w:rPr>
        <w:t>0,000 sweeps for a 10 by 10 lattice, the elements should no longer have a pattern (ferromagnetic) to them and should be random (anti</w:t>
      </w:r>
      <w:r w:rsidR="00ED1621">
        <w:rPr>
          <w:rFonts w:eastAsiaTheme="minorEastAsia"/>
          <w:sz w:val="32"/>
          <w:szCs w:val="32"/>
        </w:rPr>
        <w:t xml:space="preserve">ferromagnetic). </w:t>
      </w:r>
      <w:r w:rsidR="00F208DA">
        <w:rPr>
          <w:rFonts w:eastAsiaTheme="minorEastAsia"/>
          <w:sz w:val="32"/>
          <w:szCs w:val="32"/>
        </w:rPr>
        <w:t>Now the mean magnetisation of the lattices</w:t>
      </w:r>
      <w:r w:rsidR="006F7880">
        <w:rPr>
          <w:rFonts w:eastAsiaTheme="minorEastAsia"/>
          <w:sz w:val="32"/>
          <w:szCs w:val="32"/>
        </w:rPr>
        <w:t xml:space="preserve"> can be calculated for different</w:t>
      </w:r>
      <w:r w:rsidR="00F208DA">
        <w:rPr>
          <w:rFonts w:eastAsiaTheme="minorEastAsia"/>
          <w:sz w:val="32"/>
          <w:szCs w:val="32"/>
        </w:rPr>
        <w:t xml:space="preserve"> values of T. </w:t>
      </w:r>
    </w:p>
    <w:p w:rsidR="00D70F77" w:rsidRDefault="00D70F77" w:rsidP="006D23B7">
      <w:pPr>
        <w:rPr>
          <w:sz w:val="32"/>
          <w:szCs w:val="32"/>
        </w:rPr>
      </w:pPr>
    </w:p>
    <w:p w:rsidR="00915991" w:rsidRDefault="00B74E71" w:rsidP="00B74E71">
      <w:pPr>
        <w:jc w:val="center"/>
        <w:rPr>
          <w:sz w:val="32"/>
          <w:szCs w:val="32"/>
        </w:rPr>
      </w:pPr>
      <w:r>
        <w:rPr>
          <w:sz w:val="32"/>
          <w:szCs w:val="32"/>
        </w:rPr>
        <w:t>Table 1.</w:t>
      </w:r>
    </w:p>
    <w:tbl>
      <w:tblPr>
        <w:tblStyle w:val="TableGrid"/>
        <w:tblpPr w:leftFromText="180" w:rightFromText="180" w:vertAnchor="text" w:horzAnchor="margin" w:tblpY="-62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5991" w:rsidRPr="002E5FAB" w:rsidTr="002E143D">
        <w:tc>
          <w:tcPr>
            <w:tcW w:w="4508" w:type="dxa"/>
          </w:tcPr>
          <w:p w:rsidR="00915991" w:rsidRPr="002E5FAB" w:rsidRDefault="00915991" w:rsidP="002E143D">
            <w:pPr>
              <w:jc w:val="center"/>
              <w:rPr>
                <w:b/>
                <w:sz w:val="32"/>
                <w:szCs w:val="32"/>
              </w:rPr>
            </w:pPr>
            <w:r w:rsidRPr="002E5FAB">
              <w:rPr>
                <w:b/>
                <w:sz w:val="32"/>
                <w:szCs w:val="32"/>
              </w:rPr>
              <w:t>Temperature</w:t>
            </w:r>
          </w:p>
        </w:tc>
        <w:tc>
          <w:tcPr>
            <w:tcW w:w="4508" w:type="dxa"/>
          </w:tcPr>
          <w:p w:rsidR="00915991" w:rsidRPr="002E5FAB" w:rsidRDefault="00915991" w:rsidP="002E143D">
            <w:pPr>
              <w:jc w:val="center"/>
              <w:rPr>
                <w:b/>
                <w:sz w:val="32"/>
                <w:szCs w:val="32"/>
              </w:rPr>
            </w:pPr>
            <w:r w:rsidRPr="002E5FAB">
              <w:rPr>
                <w:b/>
                <w:sz w:val="32"/>
                <w:szCs w:val="32"/>
              </w:rPr>
              <w:t>Mean Magnetisation</w:t>
            </w:r>
          </w:p>
        </w:tc>
      </w:tr>
      <w:tr w:rsidR="00915991" w:rsidRPr="002E5FAB" w:rsidTr="002E143D">
        <w:tc>
          <w:tcPr>
            <w:tcW w:w="4508" w:type="dxa"/>
          </w:tcPr>
          <w:p w:rsidR="00915991" w:rsidRPr="002E5FAB" w:rsidRDefault="00915991" w:rsidP="002E143D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0.1</w:t>
            </w:r>
          </w:p>
        </w:tc>
        <w:tc>
          <w:tcPr>
            <w:tcW w:w="4508" w:type="dxa"/>
          </w:tcPr>
          <w:p w:rsidR="00915991" w:rsidRPr="002E5FAB" w:rsidRDefault="00915991" w:rsidP="002E143D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1</w:t>
            </w:r>
          </w:p>
        </w:tc>
      </w:tr>
      <w:tr w:rsidR="00915991" w:rsidRPr="002E5FAB" w:rsidTr="002E143D">
        <w:tc>
          <w:tcPr>
            <w:tcW w:w="4508" w:type="dxa"/>
          </w:tcPr>
          <w:p w:rsidR="00915991" w:rsidRPr="002E5FAB" w:rsidRDefault="00915991" w:rsidP="002E143D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0.5</w:t>
            </w:r>
          </w:p>
        </w:tc>
        <w:tc>
          <w:tcPr>
            <w:tcW w:w="4508" w:type="dxa"/>
          </w:tcPr>
          <w:p w:rsidR="00915991" w:rsidRPr="002E5FAB" w:rsidRDefault="00915991" w:rsidP="002E143D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1</w:t>
            </w:r>
          </w:p>
        </w:tc>
      </w:tr>
      <w:tr w:rsidR="00915991" w:rsidRPr="002E5FAB" w:rsidTr="002E143D">
        <w:tc>
          <w:tcPr>
            <w:tcW w:w="4508" w:type="dxa"/>
          </w:tcPr>
          <w:p w:rsidR="00915991" w:rsidRPr="002E5FAB" w:rsidRDefault="00915991" w:rsidP="002E143D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1.0</w:t>
            </w:r>
          </w:p>
        </w:tc>
        <w:tc>
          <w:tcPr>
            <w:tcW w:w="4508" w:type="dxa"/>
          </w:tcPr>
          <w:p w:rsidR="00915991" w:rsidRPr="002E5FAB" w:rsidRDefault="00915991" w:rsidP="002E143D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1</w:t>
            </w:r>
          </w:p>
        </w:tc>
      </w:tr>
      <w:tr w:rsidR="00915991" w:rsidRPr="002E5FAB" w:rsidTr="002E143D">
        <w:tc>
          <w:tcPr>
            <w:tcW w:w="4508" w:type="dxa"/>
          </w:tcPr>
          <w:p w:rsidR="00915991" w:rsidRPr="002E5FAB" w:rsidRDefault="00915991" w:rsidP="002E143D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1.5</w:t>
            </w:r>
          </w:p>
        </w:tc>
        <w:tc>
          <w:tcPr>
            <w:tcW w:w="4508" w:type="dxa"/>
          </w:tcPr>
          <w:p w:rsidR="00915991" w:rsidRPr="002E5FAB" w:rsidRDefault="00915991" w:rsidP="002E143D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1</w:t>
            </w:r>
          </w:p>
        </w:tc>
      </w:tr>
      <w:tr w:rsidR="00915991" w:rsidRPr="002E5FAB" w:rsidTr="002E143D">
        <w:tc>
          <w:tcPr>
            <w:tcW w:w="4508" w:type="dxa"/>
          </w:tcPr>
          <w:p w:rsidR="00915991" w:rsidRPr="002E5FAB" w:rsidRDefault="00915991" w:rsidP="002E143D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2.0</w:t>
            </w:r>
          </w:p>
        </w:tc>
        <w:tc>
          <w:tcPr>
            <w:tcW w:w="4508" w:type="dxa"/>
          </w:tcPr>
          <w:p w:rsidR="00915991" w:rsidRPr="002E5FAB" w:rsidRDefault="00915991" w:rsidP="002E143D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0.98</w:t>
            </w:r>
          </w:p>
        </w:tc>
      </w:tr>
      <w:tr w:rsidR="00915991" w:rsidRPr="002E5FAB" w:rsidTr="002E143D">
        <w:tc>
          <w:tcPr>
            <w:tcW w:w="4508" w:type="dxa"/>
          </w:tcPr>
          <w:p w:rsidR="00915991" w:rsidRPr="002E5FAB" w:rsidRDefault="00915991" w:rsidP="002E143D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2.5</w:t>
            </w:r>
          </w:p>
        </w:tc>
        <w:tc>
          <w:tcPr>
            <w:tcW w:w="4508" w:type="dxa"/>
          </w:tcPr>
          <w:p w:rsidR="00915991" w:rsidRPr="002E5FAB" w:rsidRDefault="00915991" w:rsidP="002E143D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0.62</w:t>
            </w:r>
          </w:p>
        </w:tc>
      </w:tr>
      <w:tr w:rsidR="00915991" w:rsidRPr="002E5FAB" w:rsidTr="002E143D">
        <w:tc>
          <w:tcPr>
            <w:tcW w:w="4508" w:type="dxa"/>
          </w:tcPr>
          <w:p w:rsidR="00915991" w:rsidRPr="002E5FAB" w:rsidRDefault="00915991" w:rsidP="002E143D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3.0</w:t>
            </w:r>
          </w:p>
        </w:tc>
        <w:tc>
          <w:tcPr>
            <w:tcW w:w="4508" w:type="dxa"/>
          </w:tcPr>
          <w:p w:rsidR="00915991" w:rsidRPr="002E5FAB" w:rsidRDefault="00915991" w:rsidP="002E143D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0.18</w:t>
            </w:r>
          </w:p>
        </w:tc>
      </w:tr>
      <w:tr w:rsidR="00915991" w:rsidRPr="002E5FAB" w:rsidTr="002E143D">
        <w:tc>
          <w:tcPr>
            <w:tcW w:w="4508" w:type="dxa"/>
          </w:tcPr>
          <w:p w:rsidR="00915991" w:rsidRPr="002E5FAB" w:rsidRDefault="00915991" w:rsidP="002E143D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3.5</w:t>
            </w:r>
          </w:p>
        </w:tc>
        <w:tc>
          <w:tcPr>
            <w:tcW w:w="4508" w:type="dxa"/>
          </w:tcPr>
          <w:p w:rsidR="00915991" w:rsidRPr="002E5FAB" w:rsidRDefault="00915991" w:rsidP="002E143D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0.2</w:t>
            </w:r>
          </w:p>
        </w:tc>
      </w:tr>
      <w:tr w:rsidR="00915991" w:rsidRPr="002E5FAB" w:rsidTr="002E143D">
        <w:tc>
          <w:tcPr>
            <w:tcW w:w="4508" w:type="dxa"/>
          </w:tcPr>
          <w:p w:rsidR="00915991" w:rsidRPr="002E5FAB" w:rsidRDefault="00915991" w:rsidP="002E143D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4.0</w:t>
            </w:r>
          </w:p>
        </w:tc>
        <w:tc>
          <w:tcPr>
            <w:tcW w:w="4508" w:type="dxa"/>
          </w:tcPr>
          <w:p w:rsidR="00915991" w:rsidRPr="002E5FAB" w:rsidRDefault="00915991" w:rsidP="002E143D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0.26</w:t>
            </w:r>
          </w:p>
        </w:tc>
      </w:tr>
      <w:tr w:rsidR="00915991" w:rsidRPr="002E5FAB" w:rsidTr="002E143D">
        <w:tc>
          <w:tcPr>
            <w:tcW w:w="4508" w:type="dxa"/>
          </w:tcPr>
          <w:p w:rsidR="00915991" w:rsidRPr="002E5FAB" w:rsidRDefault="00915991" w:rsidP="002E143D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4.5</w:t>
            </w:r>
          </w:p>
        </w:tc>
        <w:tc>
          <w:tcPr>
            <w:tcW w:w="4508" w:type="dxa"/>
          </w:tcPr>
          <w:p w:rsidR="00915991" w:rsidRPr="002E5FAB" w:rsidRDefault="00915991" w:rsidP="002E143D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0.12</w:t>
            </w:r>
          </w:p>
        </w:tc>
      </w:tr>
      <w:tr w:rsidR="00915991" w:rsidRPr="002E5FAB" w:rsidTr="002E143D">
        <w:tc>
          <w:tcPr>
            <w:tcW w:w="4508" w:type="dxa"/>
          </w:tcPr>
          <w:p w:rsidR="00915991" w:rsidRPr="002E5FAB" w:rsidRDefault="00915991" w:rsidP="002E143D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5.0</w:t>
            </w:r>
          </w:p>
        </w:tc>
        <w:tc>
          <w:tcPr>
            <w:tcW w:w="4508" w:type="dxa"/>
          </w:tcPr>
          <w:p w:rsidR="00915991" w:rsidRPr="002E5FAB" w:rsidRDefault="00915991" w:rsidP="002E143D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0.02</w:t>
            </w:r>
          </w:p>
        </w:tc>
      </w:tr>
      <w:tr w:rsidR="00915991" w:rsidRPr="002E5FAB" w:rsidTr="002E143D">
        <w:tc>
          <w:tcPr>
            <w:tcW w:w="4508" w:type="dxa"/>
          </w:tcPr>
          <w:p w:rsidR="00915991" w:rsidRPr="002E5FAB" w:rsidRDefault="00915991" w:rsidP="002E143D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5.5</w:t>
            </w:r>
          </w:p>
        </w:tc>
        <w:tc>
          <w:tcPr>
            <w:tcW w:w="4508" w:type="dxa"/>
          </w:tcPr>
          <w:p w:rsidR="00915991" w:rsidRPr="002E5FAB" w:rsidRDefault="00915991" w:rsidP="002E143D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0.18</w:t>
            </w:r>
          </w:p>
        </w:tc>
      </w:tr>
      <w:tr w:rsidR="00915991" w:rsidRPr="002E5FAB" w:rsidTr="002E143D">
        <w:tc>
          <w:tcPr>
            <w:tcW w:w="4508" w:type="dxa"/>
          </w:tcPr>
          <w:p w:rsidR="00915991" w:rsidRPr="002E5FAB" w:rsidRDefault="00915991" w:rsidP="002E143D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6.0</w:t>
            </w:r>
          </w:p>
        </w:tc>
        <w:tc>
          <w:tcPr>
            <w:tcW w:w="4508" w:type="dxa"/>
          </w:tcPr>
          <w:p w:rsidR="00915991" w:rsidRPr="002E5FAB" w:rsidRDefault="00915991" w:rsidP="002E143D">
            <w:pPr>
              <w:jc w:val="center"/>
              <w:rPr>
                <w:sz w:val="32"/>
                <w:szCs w:val="32"/>
              </w:rPr>
            </w:pPr>
            <w:r w:rsidRPr="002E5FAB">
              <w:rPr>
                <w:sz w:val="32"/>
                <w:szCs w:val="32"/>
              </w:rPr>
              <w:t>0.02</w:t>
            </w:r>
          </w:p>
        </w:tc>
      </w:tr>
    </w:tbl>
    <w:p w:rsidR="00CC1D4C" w:rsidRPr="002E5FAB" w:rsidRDefault="00CC1D4C" w:rsidP="00CC1D4C">
      <w:pPr>
        <w:jc w:val="center"/>
        <w:rPr>
          <w:sz w:val="32"/>
          <w:szCs w:val="32"/>
        </w:rPr>
      </w:pPr>
      <w:r w:rsidRPr="002E5FAB">
        <w:rPr>
          <w:sz w:val="32"/>
          <w:szCs w:val="32"/>
        </w:rPr>
        <w:t xml:space="preserve">Table 1 shows the calculated magnetisation values for different temperatures through 50,000 sweeps. Note that temperature increased by 0.1 not 0.5 but this is just to show the general trend. </w:t>
      </w:r>
      <w:r w:rsidRPr="002E5FAB">
        <w:rPr>
          <w:sz w:val="32"/>
          <w:szCs w:val="32"/>
        </w:rPr>
        <w:lastRenderedPageBreak/>
        <w:t>The mean magnetisa</w:t>
      </w:r>
      <w:r w:rsidR="00FC3B04">
        <w:rPr>
          <w:sz w:val="32"/>
          <w:szCs w:val="32"/>
        </w:rPr>
        <w:t>tion is the calculated magnetisa</w:t>
      </w:r>
      <w:r w:rsidRPr="002E5FAB">
        <w:rPr>
          <w:sz w:val="32"/>
          <w:szCs w:val="32"/>
        </w:rPr>
        <w:t>tion divided by the number of elements in the matrix</w:t>
      </w:r>
      <w:r>
        <w:rPr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(L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)</m:t>
        </m:r>
      </m:oMath>
      <w:r w:rsidRPr="002E5FAB">
        <w:rPr>
          <w:sz w:val="32"/>
          <w:szCs w:val="32"/>
        </w:rPr>
        <w:t>.</w:t>
      </w:r>
    </w:p>
    <w:p w:rsidR="00F208DA" w:rsidRDefault="007B47F9" w:rsidP="006D23B7">
      <w:pPr>
        <w:rPr>
          <w:sz w:val="32"/>
          <w:szCs w:val="32"/>
        </w:rPr>
      </w:pPr>
      <w:r w:rsidRPr="002E5FAB">
        <w:rPr>
          <w:noProof/>
          <w:sz w:val="32"/>
          <w:szCs w:val="32"/>
          <w:lang w:eastAsia="ga-IE"/>
        </w:rPr>
        <w:drawing>
          <wp:inline distT="0" distB="0" distL="0" distR="0" wp14:anchorId="1F9BF767" wp14:editId="3D6F00A9">
            <wp:extent cx="5893435" cy="3294043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 arch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285" cy="331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71" w:rsidRDefault="00B74E71" w:rsidP="00B74E71">
      <w:pPr>
        <w:jc w:val="center"/>
        <w:rPr>
          <w:sz w:val="32"/>
          <w:szCs w:val="32"/>
        </w:rPr>
      </w:pPr>
      <w:r>
        <w:rPr>
          <w:sz w:val="32"/>
          <w:szCs w:val="32"/>
        </w:rPr>
        <w:t>Fig. 4</w:t>
      </w:r>
    </w:p>
    <w:p w:rsidR="00915991" w:rsidRPr="002E5FAB" w:rsidRDefault="00B74E71" w:rsidP="00B74E7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4 shows the graph of Mean Magnetisation Vs Temperature. </w:t>
      </w:r>
      <w:r w:rsidR="00915991">
        <w:rPr>
          <w:sz w:val="32"/>
          <w:szCs w:val="32"/>
        </w:rPr>
        <w:t>The graph is for 50,000 sweeps and a 10 by 10 matrix. The general trend is as expected.</w:t>
      </w:r>
    </w:p>
    <w:p w:rsidR="00ED3F61" w:rsidRDefault="00136BA5" w:rsidP="00ED3F61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ga-IE"/>
        </w:rPr>
        <w:drawing>
          <wp:inline distT="0" distB="0" distL="0" distR="0">
            <wp:extent cx="4361815" cy="2644048"/>
            <wp:effectExtent l="0" t="0" r="635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 archer 100,0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397" cy="265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A5" w:rsidRDefault="002B1957" w:rsidP="002B1957">
      <w:pPr>
        <w:jc w:val="center"/>
        <w:rPr>
          <w:sz w:val="32"/>
          <w:szCs w:val="32"/>
        </w:rPr>
      </w:pPr>
      <w:r w:rsidRPr="002B1957">
        <w:rPr>
          <w:sz w:val="32"/>
          <w:szCs w:val="32"/>
        </w:rPr>
        <w:t>Fig. 5</w:t>
      </w:r>
    </w:p>
    <w:p w:rsidR="008B6742" w:rsidRDefault="002B1957" w:rsidP="008B6742">
      <w:pPr>
        <w:jc w:val="center"/>
        <w:rPr>
          <w:sz w:val="32"/>
          <w:szCs w:val="32"/>
        </w:rPr>
      </w:pPr>
      <w:r>
        <w:rPr>
          <w:sz w:val="32"/>
          <w:szCs w:val="32"/>
        </w:rPr>
        <w:t>Figure 5 shows the same 10 by 10 matrix but for 200,000 sweeps.</w:t>
      </w:r>
      <w:r w:rsidR="008B6742">
        <w:rPr>
          <w:sz w:val="32"/>
          <w:szCs w:val="32"/>
        </w:rPr>
        <w:t xml:space="preserve"> </w:t>
      </w:r>
    </w:p>
    <w:p w:rsidR="008B6742" w:rsidRDefault="005607F3" w:rsidP="008B6742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Notice how the drop from 1 to 0 is s</w:t>
      </w:r>
      <w:r w:rsidR="0056000A">
        <w:rPr>
          <w:sz w:val="32"/>
          <w:szCs w:val="32"/>
        </w:rPr>
        <w:t xml:space="preserve">lightly steeper for the 200,000 </w:t>
      </w:r>
      <w:r>
        <w:rPr>
          <w:sz w:val="32"/>
          <w:szCs w:val="32"/>
        </w:rPr>
        <w:t>sweeps.</w:t>
      </w:r>
      <w:r w:rsidR="002E4F31">
        <w:rPr>
          <w:sz w:val="32"/>
          <w:szCs w:val="32"/>
        </w:rPr>
        <w:t xml:space="preserve"> The point at which the slope of these two graphs differs and one becomes steeper than the other is known as the critical temperature</w:t>
      </w:r>
      <w:r w:rsidR="00B57BEF">
        <w:rPr>
          <w:sz w:val="32"/>
          <w:szCs w:val="32"/>
        </w:rPr>
        <w:t xml:space="preserve"> </w:t>
      </w:r>
      <w:r w:rsidR="00B005D5">
        <w:rPr>
          <w:sz w:val="32"/>
          <w:szCs w:val="32"/>
        </w:rPr>
        <w:t xml:space="preserve">or Curie Temperature </w:t>
      </w:r>
      <w:r w:rsidR="00B57BEF">
        <w:rPr>
          <w:sz w:val="32"/>
          <w:szCs w:val="32"/>
        </w:rPr>
        <w:t>(Tc)</w:t>
      </w:r>
      <w:r w:rsidR="009E6CAB">
        <w:rPr>
          <w:sz w:val="32"/>
          <w:szCs w:val="32"/>
        </w:rPr>
        <w:t>.</w:t>
      </w:r>
      <w:r w:rsidR="00CE6FDF">
        <w:rPr>
          <w:sz w:val="32"/>
          <w:szCs w:val="32"/>
        </w:rPr>
        <w:t xml:space="preserve"> Once the temperature exceeds this Tc value there is a phase transition.</w:t>
      </w:r>
      <w:r w:rsidR="002E4F31">
        <w:rPr>
          <w:sz w:val="32"/>
          <w:szCs w:val="32"/>
        </w:rPr>
        <w:t xml:space="preserve"> </w:t>
      </w:r>
      <w:r w:rsidR="008B6742">
        <w:rPr>
          <w:rFonts w:eastAsiaTheme="minorEastAsia"/>
          <w:sz w:val="32"/>
          <w:szCs w:val="32"/>
        </w:rPr>
        <w:t>Above this temperature the materials spins are random and the material is no longer ferromagnetic.</w:t>
      </w:r>
    </w:p>
    <w:p w:rsidR="005607F3" w:rsidRPr="002B1957" w:rsidRDefault="008B6742" w:rsidP="0056000A">
      <w:pPr>
        <w:ind w:left="-17" w:hanging="72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2E4F31">
        <w:rPr>
          <w:sz w:val="32"/>
          <w:szCs w:val="32"/>
        </w:rPr>
        <w:t>No matter the lattice size, every graph will go through this Tc point. However a larger lattice will have a steeper</w:t>
      </w:r>
      <w:r w:rsidR="001F6BEE">
        <w:rPr>
          <w:sz w:val="32"/>
          <w:szCs w:val="32"/>
        </w:rPr>
        <w:t xml:space="preserve"> slope</w:t>
      </w:r>
      <w:r w:rsidR="00A16015">
        <w:rPr>
          <w:sz w:val="32"/>
          <w:szCs w:val="32"/>
        </w:rPr>
        <w:t>,</w:t>
      </w:r>
      <w:r w:rsidR="001F6BEE">
        <w:rPr>
          <w:sz w:val="32"/>
          <w:szCs w:val="32"/>
        </w:rPr>
        <w:t xml:space="preserve"> similar to a smaller lattice with more sweeps.</w:t>
      </w:r>
      <w:r w:rsidR="009E6CAB">
        <w:rPr>
          <w:sz w:val="32"/>
          <w:szCs w:val="32"/>
        </w:rPr>
        <w:t xml:space="preserve"> This is exactly what we expect, that as </w:t>
      </w:r>
      <w:r w:rsidR="00A16015">
        <w:rPr>
          <w:sz w:val="32"/>
          <w:szCs w:val="32"/>
        </w:rPr>
        <w:t xml:space="preserve">the </w:t>
      </w:r>
      <w:r w:rsidR="009E6CAB">
        <w:rPr>
          <w:sz w:val="32"/>
          <w:szCs w:val="32"/>
        </w:rPr>
        <w:t>no. of sweeps appr</w:t>
      </w:r>
      <w:r w:rsidR="00D41E45">
        <w:rPr>
          <w:sz w:val="32"/>
          <w:szCs w:val="32"/>
        </w:rPr>
        <w:t>o</w:t>
      </w:r>
      <w:r w:rsidR="009E6CAB">
        <w:rPr>
          <w:sz w:val="32"/>
          <w:szCs w:val="32"/>
        </w:rPr>
        <w:t xml:space="preserve">aches infinite this drop off line </w:t>
      </w:r>
      <w:r w:rsidR="001F6BEE">
        <w:rPr>
          <w:sz w:val="32"/>
          <w:szCs w:val="32"/>
        </w:rPr>
        <w:t xml:space="preserve">just after the Tc value </w:t>
      </w:r>
      <w:r w:rsidR="009E6CAB">
        <w:rPr>
          <w:sz w:val="32"/>
          <w:szCs w:val="32"/>
        </w:rPr>
        <w:t>approaches minus infinite slope. Real life problems would have a much larger latti</w:t>
      </w:r>
      <w:r w:rsidR="001D18F3">
        <w:rPr>
          <w:sz w:val="32"/>
          <w:szCs w:val="32"/>
        </w:rPr>
        <w:t>c</w:t>
      </w:r>
      <w:r w:rsidR="009E6CAB">
        <w:rPr>
          <w:sz w:val="32"/>
          <w:szCs w:val="32"/>
        </w:rPr>
        <w:t xml:space="preserve">e size than a simple 10 by 10 matrix and therefore the slope would be almost vertical. This shows that the Metropolis algorithm is just a way of estimating real </w:t>
      </w:r>
      <w:r w:rsidR="00394D18">
        <w:rPr>
          <w:sz w:val="32"/>
          <w:szCs w:val="32"/>
        </w:rPr>
        <w:t>world systems and is not 100</w:t>
      </w:r>
      <w:r w:rsidR="000A127E">
        <w:rPr>
          <w:sz w:val="32"/>
          <w:szCs w:val="32"/>
        </w:rPr>
        <w:t>%</w:t>
      </w:r>
      <w:r w:rsidR="00394D18">
        <w:rPr>
          <w:sz w:val="32"/>
          <w:szCs w:val="32"/>
        </w:rPr>
        <w:t xml:space="preserve"> accurate.</w:t>
      </w:r>
    </w:p>
    <w:p w:rsidR="005073E9" w:rsidRDefault="005073E9" w:rsidP="006D23B7">
      <w:pPr>
        <w:rPr>
          <w:b/>
          <w:sz w:val="32"/>
          <w:szCs w:val="32"/>
          <w:u w:val="single"/>
        </w:rPr>
      </w:pPr>
    </w:p>
    <w:p w:rsidR="00F208DA" w:rsidRDefault="00F208DA" w:rsidP="006D23B7">
      <w:pPr>
        <w:rPr>
          <w:rFonts w:eastAsiaTheme="minorEastAsia"/>
          <w:sz w:val="32"/>
          <w:szCs w:val="32"/>
        </w:rPr>
      </w:pPr>
      <w:r w:rsidRPr="00F208DA">
        <w:rPr>
          <w:b/>
          <w:sz w:val="32"/>
          <w:szCs w:val="32"/>
          <w:u w:val="single"/>
        </w:rPr>
        <w:t>Conclusions:</w:t>
      </w:r>
      <w:r>
        <w:rPr>
          <w:sz w:val="32"/>
          <w:szCs w:val="32"/>
        </w:rPr>
        <w:t xml:space="preserve"> </w:t>
      </w:r>
      <w:r w:rsidR="005073E9">
        <w:rPr>
          <w:sz w:val="32"/>
          <w:szCs w:val="32"/>
        </w:rPr>
        <w:t>The</w:t>
      </w:r>
      <w:r w:rsidR="00786570">
        <w:rPr>
          <w:sz w:val="32"/>
          <w:szCs w:val="32"/>
        </w:rPr>
        <w:t xml:space="preserve"> two variables</w:t>
      </w:r>
      <w:r w:rsidR="005073E9">
        <w:rPr>
          <w:sz w:val="32"/>
          <w:szCs w:val="32"/>
        </w:rPr>
        <w:t xml:space="preserve"> here are lattice size and number of sweeps. Both of these have an effect on the trend between mean magnetisation and temperature. </w:t>
      </w:r>
      <w:r w:rsidR="00083D0D">
        <w:rPr>
          <w:sz w:val="32"/>
          <w:szCs w:val="32"/>
        </w:rPr>
        <w:t>However neither of t</w:t>
      </w:r>
      <w:r w:rsidR="00822470">
        <w:rPr>
          <w:sz w:val="32"/>
          <w:szCs w:val="32"/>
        </w:rPr>
        <w:t>hese variables have an effect on</w:t>
      </w:r>
      <w:r w:rsidR="00083D0D">
        <w:rPr>
          <w:sz w:val="32"/>
          <w:szCs w:val="32"/>
        </w:rPr>
        <w:t xml:space="preserve"> the critical temperature. This is a property of the material due to it’s bonds and how it’s atoms interact. The critical temperature for a material is 2.269J/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B</m:t>
            </m:r>
          </m:sub>
        </m:sSub>
      </m:oMath>
      <w:r w:rsidR="00B005D5">
        <w:rPr>
          <w:rFonts w:eastAsiaTheme="minorEastAsia"/>
          <w:sz w:val="32"/>
          <w:szCs w:val="32"/>
        </w:rPr>
        <w:t>.</w:t>
      </w:r>
      <w:r w:rsidR="0075542E">
        <w:rPr>
          <w:rFonts w:eastAsiaTheme="minorEastAsia"/>
          <w:sz w:val="32"/>
          <w:szCs w:val="32"/>
        </w:rPr>
        <w:t xml:space="preserve"> </w:t>
      </w:r>
      <w:r w:rsidR="00822470">
        <w:rPr>
          <w:sz w:val="32"/>
          <w:szCs w:val="32"/>
        </w:rPr>
        <w:t>Larger lattices,  L &gt;</w:t>
      </w:r>
      <w:bookmarkStart w:id="0" w:name="_GoBack"/>
      <w:bookmarkEnd w:id="0"/>
      <w:r>
        <w:rPr>
          <w:sz w:val="32"/>
          <w:szCs w:val="32"/>
        </w:rPr>
        <w:t xml:space="preserve"> 20, require </w:t>
      </w:r>
      <w:r w:rsidR="00D02573">
        <w:rPr>
          <w:sz w:val="32"/>
          <w:szCs w:val="32"/>
        </w:rPr>
        <w:t xml:space="preserve">far </w:t>
      </w:r>
      <w:r>
        <w:rPr>
          <w:sz w:val="32"/>
          <w:szCs w:val="32"/>
        </w:rPr>
        <w:t>more sweeps</w:t>
      </w:r>
      <w:r w:rsidR="00680A57">
        <w:rPr>
          <w:sz w:val="32"/>
          <w:szCs w:val="32"/>
        </w:rPr>
        <w:t xml:space="preserve"> for the magnetisation values to be as accurate. </w:t>
      </w:r>
      <w:r w:rsidR="004B72C8">
        <w:rPr>
          <w:sz w:val="32"/>
          <w:szCs w:val="32"/>
        </w:rPr>
        <w:t>Even 4</w:t>
      </w:r>
      <w:r w:rsidR="00D02573">
        <w:rPr>
          <w:sz w:val="32"/>
          <w:szCs w:val="32"/>
        </w:rPr>
        <w:t xml:space="preserve">00,000 sweeps is not enough for a 32 by 32 lattice to </w:t>
      </w:r>
      <w:r w:rsidR="004B72C8">
        <w:rPr>
          <w:sz w:val="32"/>
          <w:szCs w:val="32"/>
        </w:rPr>
        <w:t>find the correct relationship betwee</w:t>
      </w:r>
      <w:r w:rsidR="00CA0B61">
        <w:rPr>
          <w:sz w:val="32"/>
          <w:szCs w:val="32"/>
        </w:rPr>
        <w:t>n temperature and mean magnetis</w:t>
      </w:r>
      <w:r w:rsidR="004B72C8">
        <w:rPr>
          <w:sz w:val="32"/>
          <w:szCs w:val="32"/>
        </w:rPr>
        <w:t>ation. More than 400,000 sweeps takes a very long time to load so it is not very practical. Similarly if the lattice is very small say 2 by 2</w:t>
      </w:r>
      <w:r w:rsidR="00923203">
        <w:rPr>
          <w:sz w:val="32"/>
          <w:szCs w:val="32"/>
        </w:rPr>
        <w:t xml:space="preserve"> the data set is too small to get accurate results</w:t>
      </w:r>
      <w:r w:rsidR="00F8407A">
        <w:rPr>
          <w:sz w:val="32"/>
          <w:szCs w:val="32"/>
        </w:rPr>
        <w:t>. The Metropolis algorithm is only used to see trends in fairly small data sets</w:t>
      </w:r>
      <w:r w:rsidR="00923203">
        <w:rPr>
          <w:sz w:val="32"/>
          <w:szCs w:val="32"/>
        </w:rPr>
        <w:t xml:space="preserve"> not real life systems. A real life system may have as many elements</w:t>
      </w:r>
      <w:r w:rsidR="00F8407A">
        <w:rPr>
          <w:sz w:val="32"/>
          <w:szCs w:val="32"/>
        </w:rPr>
        <w:t xml:space="preserve"> as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7</m:t>
            </m:r>
          </m:sup>
        </m:sSup>
        <m:r>
          <w:rPr>
            <w:rFonts w:ascii="Cambria Math" w:hAnsi="Cambria Math"/>
            <w:sz w:val="32"/>
            <w:szCs w:val="32"/>
          </w:rPr>
          <m:t>x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7</m:t>
            </m:r>
          </m:sup>
        </m:sSup>
        <m:r>
          <w:rPr>
            <w:rFonts w:ascii="Cambria Math" w:hAnsi="Cambria Math"/>
            <w:sz w:val="32"/>
            <w:szCs w:val="32"/>
          </w:rPr>
          <m:t>x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7</m:t>
            </m:r>
          </m:sup>
        </m:sSup>
      </m:oMath>
      <w:r w:rsidR="00F8407A">
        <w:rPr>
          <w:rFonts w:eastAsiaTheme="minorEastAsia"/>
          <w:sz w:val="32"/>
          <w:szCs w:val="32"/>
        </w:rPr>
        <w:t>. This wou</w:t>
      </w:r>
      <w:r w:rsidR="00E95E49">
        <w:rPr>
          <w:rFonts w:eastAsiaTheme="minorEastAsia"/>
          <w:sz w:val="32"/>
          <w:szCs w:val="32"/>
        </w:rPr>
        <w:t>l</w:t>
      </w:r>
      <w:r w:rsidR="00F8407A">
        <w:rPr>
          <w:rFonts w:eastAsiaTheme="minorEastAsia"/>
          <w:sz w:val="32"/>
          <w:szCs w:val="32"/>
        </w:rPr>
        <w:t xml:space="preserve">d also be 3 dimensional. This </w:t>
      </w:r>
      <w:r w:rsidR="00F8407A">
        <w:rPr>
          <w:rFonts w:eastAsiaTheme="minorEastAsia"/>
          <w:sz w:val="32"/>
          <w:szCs w:val="32"/>
        </w:rPr>
        <w:lastRenderedPageBreak/>
        <w:t xml:space="preserve">number is too large to use in an algorithm </w:t>
      </w:r>
      <w:r w:rsidR="00085576">
        <w:rPr>
          <w:rFonts w:eastAsiaTheme="minorEastAsia"/>
          <w:sz w:val="32"/>
          <w:szCs w:val="32"/>
        </w:rPr>
        <w:t xml:space="preserve">like this </w:t>
      </w:r>
      <w:r w:rsidR="00F8407A">
        <w:rPr>
          <w:rFonts w:eastAsiaTheme="minorEastAsia"/>
          <w:sz w:val="32"/>
          <w:szCs w:val="32"/>
        </w:rPr>
        <w:t>so</w:t>
      </w:r>
      <w:r w:rsidR="00085576">
        <w:rPr>
          <w:rFonts w:eastAsiaTheme="minorEastAsia"/>
          <w:sz w:val="32"/>
          <w:szCs w:val="32"/>
        </w:rPr>
        <w:t xml:space="preserve"> statistics and smaller data sets are used to find trends. </w:t>
      </w:r>
      <w:r w:rsidR="00D02C77">
        <w:rPr>
          <w:rFonts w:eastAsiaTheme="minorEastAsia"/>
          <w:sz w:val="32"/>
          <w:szCs w:val="32"/>
        </w:rPr>
        <w:t>By simplifying the problem into 2 or even 1 dimension trends can be found in the data, which is what we did for this assignment.</w:t>
      </w:r>
    </w:p>
    <w:p w:rsidR="00273C42" w:rsidRDefault="00273C42" w:rsidP="006D23B7">
      <w:pPr>
        <w:rPr>
          <w:rFonts w:eastAsiaTheme="minorEastAsia"/>
          <w:sz w:val="32"/>
          <w:szCs w:val="32"/>
        </w:rPr>
      </w:pPr>
    </w:p>
    <w:p w:rsidR="00273C42" w:rsidRPr="00F208DA" w:rsidRDefault="00273C42" w:rsidP="00273C42">
      <w:pPr>
        <w:jc w:val="center"/>
        <w:rPr>
          <w:sz w:val="32"/>
          <w:szCs w:val="32"/>
        </w:rPr>
      </w:pPr>
    </w:p>
    <w:sectPr w:rsidR="00273C42" w:rsidRPr="00F20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20B16"/>
    <w:multiLevelType w:val="hybridMultilevel"/>
    <w:tmpl w:val="3370B42E"/>
    <w:lvl w:ilvl="0" w:tplc="083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3C0019" w:tentative="1">
      <w:start w:val="1"/>
      <w:numFmt w:val="lowerLetter"/>
      <w:lvlText w:val="%2."/>
      <w:lvlJc w:val="left"/>
      <w:pPr>
        <w:ind w:left="1440" w:hanging="360"/>
      </w:pPr>
    </w:lvl>
    <w:lvl w:ilvl="2" w:tplc="083C001B" w:tentative="1">
      <w:start w:val="1"/>
      <w:numFmt w:val="lowerRoman"/>
      <w:lvlText w:val="%3."/>
      <w:lvlJc w:val="right"/>
      <w:pPr>
        <w:ind w:left="2160" w:hanging="180"/>
      </w:pPr>
    </w:lvl>
    <w:lvl w:ilvl="3" w:tplc="083C000F" w:tentative="1">
      <w:start w:val="1"/>
      <w:numFmt w:val="decimal"/>
      <w:lvlText w:val="%4."/>
      <w:lvlJc w:val="left"/>
      <w:pPr>
        <w:ind w:left="2880" w:hanging="360"/>
      </w:pPr>
    </w:lvl>
    <w:lvl w:ilvl="4" w:tplc="083C0019" w:tentative="1">
      <w:start w:val="1"/>
      <w:numFmt w:val="lowerLetter"/>
      <w:lvlText w:val="%5."/>
      <w:lvlJc w:val="left"/>
      <w:pPr>
        <w:ind w:left="3600" w:hanging="360"/>
      </w:pPr>
    </w:lvl>
    <w:lvl w:ilvl="5" w:tplc="083C001B" w:tentative="1">
      <w:start w:val="1"/>
      <w:numFmt w:val="lowerRoman"/>
      <w:lvlText w:val="%6."/>
      <w:lvlJc w:val="right"/>
      <w:pPr>
        <w:ind w:left="4320" w:hanging="180"/>
      </w:pPr>
    </w:lvl>
    <w:lvl w:ilvl="6" w:tplc="083C000F" w:tentative="1">
      <w:start w:val="1"/>
      <w:numFmt w:val="decimal"/>
      <w:lvlText w:val="%7."/>
      <w:lvlJc w:val="left"/>
      <w:pPr>
        <w:ind w:left="5040" w:hanging="360"/>
      </w:pPr>
    </w:lvl>
    <w:lvl w:ilvl="7" w:tplc="083C0019" w:tentative="1">
      <w:start w:val="1"/>
      <w:numFmt w:val="lowerLetter"/>
      <w:lvlText w:val="%8."/>
      <w:lvlJc w:val="left"/>
      <w:pPr>
        <w:ind w:left="5760" w:hanging="360"/>
      </w:pPr>
    </w:lvl>
    <w:lvl w:ilvl="8" w:tplc="083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92C36"/>
    <w:multiLevelType w:val="hybridMultilevel"/>
    <w:tmpl w:val="8F02D608"/>
    <w:lvl w:ilvl="0" w:tplc="34368B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3C0019" w:tentative="1">
      <w:start w:val="1"/>
      <w:numFmt w:val="lowerLetter"/>
      <w:lvlText w:val="%2."/>
      <w:lvlJc w:val="left"/>
      <w:pPr>
        <w:ind w:left="1800" w:hanging="360"/>
      </w:pPr>
    </w:lvl>
    <w:lvl w:ilvl="2" w:tplc="083C001B" w:tentative="1">
      <w:start w:val="1"/>
      <w:numFmt w:val="lowerRoman"/>
      <w:lvlText w:val="%3."/>
      <w:lvlJc w:val="right"/>
      <w:pPr>
        <w:ind w:left="2520" w:hanging="180"/>
      </w:pPr>
    </w:lvl>
    <w:lvl w:ilvl="3" w:tplc="083C000F" w:tentative="1">
      <w:start w:val="1"/>
      <w:numFmt w:val="decimal"/>
      <w:lvlText w:val="%4."/>
      <w:lvlJc w:val="left"/>
      <w:pPr>
        <w:ind w:left="3240" w:hanging="360"/>
      </w:pPr>
    </w:lvl>
    <w:lvl w:ilvl="4" w:tplc="083C0019" w:tentative="1">
      <w:start w:val="1"/>
      <w:numFmt w:val="lowerLetter"/>
      <w:lvlText w:val="%5."/>
      <w:lvlJc w:val="left"/>
      <w:pPr>
        <w:ind w:left="3960" w:hanging="360"/>
      </w:pPr>
    </w:lvl>
    <w:lvl w:ilvl="5" w:tplc="083C001B" w:tentative="1">
      <w:start w:val="1"/>
      <w:numFmt w:val="lowerRoman"/>
      <w:lvlText w:val="%6."/>
      <w:lvlJc w:val="right"/>
      <w:pPr>
        <w:ind w:left="4680" w:hanging="180"/>
      </w:pPr>
    </w:lvl>
    <w:lvl w:ilvl="6" w:tplc="083C000F" w:tentative="1">
      <w:start w:val="1"/>
      <w:numFmt w:val="decimal"/>
      <w:lvlText w:val="%7."/>
      <w:lvlJc w:val="left"/>
      <w:pPr>
        <w:ind w:left="5400" w:hanging="360"/>
      </w:pPr>
    </w:lvl>
    <w:lvl w:ilvl="7" w:tplc="083C0019" w:tentative="1">
      <w:start w:val="1"/>
      <w:numFmt w:val="lowerLetter"/>
      <w:lvlText w:val="%8."/>
      <w:lvlJc w:val="left"/>
      <w:pPr>
        <w:ind w:left="6120" w:hanging="360"/>
      </w:pPr>
    </w:lvl>
    <w:lvl w:ilvl="8" w:tplc="083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6E6042"/>
    <w:multiLevelType w:val="hybridMultilevel"/>
    <w:tmpl w:val="DCA4097E"/>
    <w:lvl w:ilvl="0" w:tplc="083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3C0019" w:tentative="1">
      <w:start w:val="1"/>
      <w:numFmt w:val="lowerLetter"/>
      <w:lvlText w:val="%2."/>
      <w:lvlJc w:val="left"/>
      <w:pPr>
        <w:ind w:left="1440" w:hanging="360"/>
      </w:pPr>
    </w:lvl>
    <w:lvl w:ilvl="2" w:tplc="083C001B" w:tentative="1">
      <w:start w:val="1"/>
      <w:numFmt w:val="lowerRoman"/>
      <w:lvlText w:val="%3."/>
      <w:lvlJc w:val="right"/>
      <w:pPr>
        <w:ind w:left="2160" w:hanging="180"/>
      </w:pPr>
    </w:lvl>
    <w:lvl w:ilvl="3" w:tplc="083C000F" w:tentative="1">
      <w:start w:val="1"/>
      <w:numFmt w:val="decimal"/>
      <w:lvlText w:val="%4."/>
      <w:lvlJc w:val="left"/>
      <w:pPr>
        <w:ind w:left="2880" w:hanging="360"/>
      </w:pPr>
    </w:lvl>
    <w:lvl w:ilvl="4" w:tplc="083C0019" w:tentative="1">
      <w:start w:val="1"/>
      <w:numFmt w:val="lowerLetter"/>
      <w:lvlText w:val="%5."/>
      <w:lvlJc w:val="left"/>
      <w:pPr>
        <w:ind w:left="3600" w:hanging="360"/>
      </w:pPr>
    </w:lvl>
    <w:lvl w:ilvl="5" w:tplc="083C001B" w:tentative="1">
      <w:start w:val="1"/>
      <w:numFmt w:val="lowerRoman"/>
      <w:lvlText w:val="%6."/>
      <w:lvlJc w:val="right"/>
      <w:pPr>
        <w:ind w:left="4320" w:hanging="180"/>
      </w:pPr>
    </w:lvl>
    <w:lvl w:ilvl="6" w:tplc="083C000F" w:tentative="1">
      <w:start w:val="1"/>
      <w:numFmt w:val="decimal"/>
      <w:lvlText w:val="%7."/>
      <w:lvlJc w:val="left"/>
      <w:pPr>
        <w:ind w:left="5040" w:hanging="360"/>
      </w:pPr>
    </w:lvl>
    <w:lvl w:ilvl="7" w:tplc="083C0019" w:tentative="1">
      <w:start w:val="1"/>
      <w:numFmt w:val="lowerLetter"/>
      <w:lvlText w:val="%8."/>
      <w:lvlJc w:val="left"/>
      <w:pPr>
        <w:ind w:left="5760" w:hanging="360"/>
      </w:pPr>
    </w:lvl>
    <w:lvl w:ilvl="8" w:tplc="083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57E49"/>
    <w:multiLevelType w:val="hybridMultilevel"/>
    <w:tmpl w:val="2070C9E6"/>
    <w:lvl w:ilvl="0" w:tplc="083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3C0019" w:tentative="1">
      <w:start w:val="1"/>
      <w:numFmt w:val="lowerLetter"/>
      <w:lvlText w:val="%2."/>
      <w:lvlJc w:val="left"/>
      <w:pPr>
        <w:ind w:left="1440" w:hanging="360"/>
      </w:pPr>
    </w:lvl>
    <w:lvl w:ilvl="2" w:tplc="083C001B" w:tentative="1">
      <w:start w:val="1"/>
      <w:numFmt w:val="lowerRoman"/>
      <w:lvlText w:val="%3."/>
      <w:lvlJc w:val="right"/>
      <w:pPr>
        <w:ind w:left="2160" w:hanging="180"/>
      </w:pPr>
    </w:lvl>
    <w:lvl w:ilvl="3" w:tplc="083C000F" w:tentative="1">
      <w:start w:val="1"/>
      <w:numFmt w:val="decimal"/>
      <w:lvlText w:val="%4."/>
      <w:lvlJc w:val="left"/>
      <w:pPr>
        <w:ind w:left="2880" w:hanging="360"/>
      </w:pPr>
    </w:lvl>
    <w:lvl w:ilvl="4" w:tplc="083C0019" w:tentative="1">
      <w:start w:val="1"/>
      <w:numFmt w:val="lowerLetter"/>
      <w:lvlText w:val="%5."/>
      <w:lvlJc w:val="left"/>
      <w:pPr>
        <w:ind w:left="3600" w:hanging="360"/>
      </w:pPr>
    </w:lvl>
    <w:lvl w:ilvl="5" w:tplc="083C001B" w:tentative="1">
      <w:start w:val="1"/>
      <w:numFmt w:val="lowerRoman"/>
      <w:lvlText w:val="%6."/>
      <w:lvlJc w:val="right"/>
      <w:pPr>
        <w:ind w:left="4320" w:hanging="180"/>
      </w:pPr>
    </w:lvl>
    <w:lvl w:ilvl="6" w:tplc="083C000F" w:tentative="1">
      <w:start w:val="1"/>
      <w:numFmt w:val="decimal"/>
      <w:lvlText w:val="%7."/>
      <w:lvlJc w:val="left"/>
      <w:pPr>
        <w:ind w:left="5040" w:hanging="360"/>
      </w:pPr>
    </w:lvl>
    <w:lvl w:ilvl="7" w:tplc="083C0019" w:tentative="1">
      <w:start w:val="1"/>
      <w:numFmt w:val="lowerLetter"/>
      <w:lvlText w:val="%8."/>
      <w:lvlJc w:val="left"/>
      <w:pPr>
        <w:ind w:left="5760" w:hanging="360"/>
      </w:pPr>
    </w:lvl>
    <w:lvl w:ilvl="8" w:tplc="083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EC"/>
    <w:rsid w:val="00040FAE"/>
    <w:rsid w:val="00051F92"/>
    <w:rsid w:val="000648C4"/>
    <w:rsid w:val="00083D0D"/>
    <w:rsid w:val="00085576"/>
    <w:rsid w:val="00092452"/>
    <w:rsid w:val="000A127E"/>
    <w:rsid w:val="00136BA5"/>
    <w:rsid w:val="0016512D"/>
    <w:rsid w:val="001830A7"/>
    <w:rsid w:val="001D18F3"/>
    <w:rsid w:val="001F6BEE"/>
    <w:rsid w:val="002336E0"/>
    <w:rsid w:val="00273C42"/>
    <w:rsid w:val="002B1957"/>
    <w:rsid w:val="002C001E"/>
    <w:rsid w:val="002C46A6"/>
    <w:rsid w:val="002E4F31"/>
    <w:rsid w:val="002E5FAB"/>
    <w:rsid w:val="00300598"/>
    <w:rsid w:val="00306232"/>
    <w:rsid w:val="00334EEC"/>
    <w:rsid w:val="00337EE6"/>
    <w:rsid w:val="00362534"/>
    <w:rsid w:val="00394D18"/>
    <w:rsid w:val="00421F92"/>
    <w:rsid w:val="004B72C8"/>
    <w:rsid w:val="005073E9"/>
    <w:rsid w:val="0056000A"/>
    <w:rsid w:val="005607F3"/>
    <w:rsid w:val="005E1B82"/>
    <w:rsid w:val="00621A74"/>
    <w:rsid w:val="006568F0"/>
    <w:rsid w:val="00680A57"/>
    <w:rsid w:val="006A483E"/>
    <w:rsid w:val="006C2B17"/>
    <w:rsid w:val="006D04E6"/>
    <w:rsid w:val="006D23B7"/>
    <w:rsid w:val="006F7880"/>
    <w:rsid w:val="0075542E"/>
    <w:rsid w:val="00786570"/>
    <w:rsid w:val="007B47F9"/>
    <w:rsid w:val="007C186D"/>
    <w:rsid w:val="007D605A"/>
    <w:rsid w:val="007F3DA4"/>
    <w:rsid w:val="00822470"/>
    <w:rsid w:val="008B3052"/>
    <w:rsid w:val="008B6742"/>
    <w:rsid w:val="00915991"/>
    <w:rsid w:val="00923203"/>
    <w:rsid w:val="00960358"/>
    <w:rsid w:val="00967C0B"/>
    <w:rsid w:val="009E6CAB"/>
    <w:rsid w:val="009E7DD2"/>
    <w:rsid w:val="00A132E4"/>
    <w:rsid w:val="00A16015"/>
    <w:rsid w:val="00A173F6"/>
    <w:rsid w:val="00AA7F3C"/>
    <w:rsid w:val="00AC594A"/>
    <w:rsid w:val="00B005D5"/>
    <w:rsid w:val="00B11387"/>
    <w:rsid w:val="00B33A17"/>
    <w:rsid w:val="00B57BEF"/>
    <w:rsid w:val="00B74E71"/>
    <w:rsid w:val="00B932EF"/>
    <w:rsid w:val="00BC0BCB"/>
    <w:rsid w:val="00BC4180"/>
    <w:rsid w:val="00CA0B61"/>
    <w:rsid w:val="00CC1D4C"/>
    <w:rsid w:val="00CD3968"/>
    <w:rsid w:val="00CE6FDF"/>
    <w:rsid w:val="00D02573"/>
    <w:rsid w:val="00D02C77"/>
    <w:rsid w:val="00D41E45"/>
    <w:rsid w:val="00D70F77"/>
    <w:rsid w:val="00D727D5"/>
    <w:rsid w:val="00DA55E7"/>
    <w:rsid w:val="00DB64B2"/>
    <w:rsid w:val="00DD2C4B"/>
    <w:rsid w:val="00DE2B5F"/>
    <w:rsid w:val="00E42F83"/>
    <w:rsid w:val="00E63AEF"/>
    <w:rsid w:val="00E95E49"/>
    <w:rsid w:val="00EC293C"/>
    <w:rsid w:val="00ED1621"/>
    <w:rsid w:val="00ED3F61"/>
    <w:rsid w:val="00F208DA"/>
    <w:rsid w:val="00F45731"/>
    <w:rsid w:val="00F8407A"/>
    <w:rsid w:val="00FC3B04"/>
    <w:rsid w:val="00FC4489"/>
    <w:rsid w:val="00FC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a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84FAE-319F-4E93-8AC5-EAF7106F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ga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23B7"/>
    <w:rPr>
      <w:color w:val="808080"/>
    </w:rPr>
  </w:style>
  <w:style w:type="table" w:styleId="TableGrid">
    <w:name w:val="Table Grid"/>
    <w:basedOn w:val="TableNormal"/>
    <w:uiPriority w:val="39"/>
    <w:rsid w:val="00EC2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2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1900</TotalTime>
  <Pages>8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</dc:creator>
  <cp:keywords/>
  <dc:description/>
  <cp:lastModifiedBy>Murray</cp:lastModifiedBy>
  <cp:revision>101</cp:revision>
  <dcterms:created xsi:type="dcterms:W3CDTF">2017-01-10T13:11:00Z</dcterms:created>
  <dcterms:modified xsi:type="dcterms:W3CDTF">2017-01-15T20:11:00Z</dcterms:modified>
</cp:coreProperties>
</file>