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BINGO MODERATOR</w:t>
      </w:r>
    </w:p>
    <w:p>
      <w:pPr>
        <w:jc w:val="center"/>
      </w:pPr>
      <w:r>
        <w:rPr>
          <w:b/>
          <w:sz w:val="34"/>
        </w:rPr>
        <w:t>Registration Guide</w:t>
      </w:r>
    </w:p>
    <w:p>
      <w:pPr>
        <w:jc w:val="center"/>
      </w:pPr>
      <w:r>
        <w:rPr>
          <w:i/>
          <w:sz w:val="24"/>
        </w:rPr>
        <w:t>Get the Full Bingo Moderator Experience</w:t>
      </w:r>
    </w:p>
    <w:p>
      <w:r>
        <w:t>Bingo Moderator is a graphical bingo calling and game-management application designed for running bingo games on a computer and, when desired, displaying the game on a second screen or projector.</w:t>
      </w:r>
    </w:p>
    <w:p>
      <w:r>
        <w:t>You can try the program in Demo Mode before registering. Registration removes the Demo Mode limitation and gives you unrestricted use of the Moderator program.</w:t>
      </w:r>
    </w:p>
    <w:p>
      <w:pPr>
        <w:pStyle w:val="Heading1"/>
      </w:pPr>
      <w:r>
        <w:t>Demo Mode vs. Registered Mode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Feature</w:t>
            </w:r>
          </w:p>
        </w:tc>
        <w:tc>
          <w:tcPr>
            <w:tcW w:type="dxa" w:w="3408"/>
          </w:tcPr>
          <w:p>
            <w:r>
              <w:t>Demo Mode</w:t>
            </w:r>
          </w:p>
        </w:tc>
        <w:tc>
          <w:tcPr>
            <w:tcW w:type="dxa" w:w="3408"/>
          </w:tcPr>
          <w:p>
            <w:r>
              <w:t>Registered Mode</w:t>
            </w:r>
          </w:p>
        </w:tc>
      </w:tr>
      <w:tr>
        <w:tc>
          <w:tcPr>
            <w:tcW w:type="dxa" w:w="3408"/>
            <w:vAlign w:val="center"/>
          </w:tcPr>
          <w:p>
            <w:r>
              <w:t>Launch and use the Bingo Moderator</w:t>
            </w:r>
          </w:p>
        </w:tc>
        <w:tc>
          <w:tcPr>
            <w:tcW w:type="dxa" w:w="3408"/>
            <w:vAlign w:val="center"/>
          </w:tcPr>
          <w:p>
            <w:r>
              <w:t>✓</w:t>
            </w:r>
          </w:p>
        </w:tc>
        <w:tc>
          <w:tcPr>
            <w:tcW w:type="dxa" w:w="3408"/>
            <w:vAlign w:val="center"/>
          </w:tcPr>
          <w:p>
            <w:r>
              <w:t>✓</w:t>
            </w:r>
          </w:p>
        </w:tc>
      </w:tr>
      <w:tr>
        <w:tc>
          <w:tcPr>
            <w:tcW w:type="dxa" w:w="3408"/>
            <w:vAlign w:val="center"/>
          </w:tcPr>
          <w:p>
            <w:r>
              <w:t>Graphical bingo number display</w:t>
            </w:r>
          </w:p>
        </w:tc>
        <w:tc>
          <w:tcPr>
            <w:tcW w:type="dxa" w:w="3408"/>
            <w:vAlign w:val="center"/>
          </w:tcPr>
          <w:p>
            <w:r>
              <w:t>✓</w:t>
            </w:r>
          </w:p>
        </w:tc>
        <w:tc>
          <w:tcPr>
            <w:tcW w:type="dxa" w:w="3408"/>
            <w:vAlign w:val="center"/>
          </w:tcPr>
          <w:p>
            <w:r>
              <w:t>✓</w:t>
            </w:r>
          </w:p>
        </w:tc>
      </w:tr>
      <w:tr>
        <w:tc>
          <w:tcPr>
            <w:tcW w:type="dxa" w:w="3408"/>
            <w:vAlign w:val="center"/>
          </w:tcPr>
          <w:p>
            <w:r>
              <w:t>Animated number reveal</w:t>
            </w:r>
          </w:p>
        </w:tc>
        <w:tc>
          <w:tcPr>
            <w:tcW w:type="dxa" w:w="3408"/>
            <w:vAlign w:val="center"/>
          </w:tcPr>
          <w:p>
            <w:r>
              <w:t>✓</w:t>
            </w:r>
          </w:p>
        </w:tc>
        <w:tc>
          <w:tcPr>
            <w:tcW w:type="dxa" w:w="3408"/>
            <w:vAlign w:val="center"/>
          </w:tcPr>
          <w:p>
            <w:r>
              <w:t>✓</w:t>
            </w:r>
          </w:p>
        </w:tc>
      </w:tr>
      <w:tr>
        <w:tc>
          <w:tcPr>
            <w:tcW w:type="dxa" w:w="3408"/>
            <w:vAlign w:val="center"/>
          </w:tcPr>
          <w:p>
            <w:r>
              <w:t>Animation speed controls</w:t>
            </w:r>
          </w:p>
        </w:tc>
        <w:tc>
          <w:tcPr>
            <w:tcW w:type="dxa" w:w="3408"/>
            <w:vAlign w:val="center"/>
          </w:tcPr>
          <w:p>
            <w:r>
              <w:t>✓</w:t>
            </w:r>
          </w:p>
        </w:tc>
        <w:tc>
          <w:tcPr>
            <w:tcW w:type="dxa" w:w="3408"/>
            <w:vAlign w:val="center"/>
          </w:tcPr>
          <w:p>
            <w:r>
              <w:t>✓</w:t>
            </w:r>
          </w:p>
        </w:tc>
      </w:tr>
      <w:tr>
        <w:tc>
          <w:tcPr>
            <w:tcW w:type="dxa" w:w="3408"/>
            <w:vAlign w:val="center"/>
          </w:tcPr>
          <w:p>
            <w:r>
              <w:t>Previous/recall functionality</w:t>
            </w:r>
          </w:p>
        </w:tc>
        <w:tc>
          <w:tcPr>
            <w:tcW w:type="dxa" w:w="3408"/>
            <w:vAlign w:val="center"/>
          </w:tcPr>
          <w:p>
            <w:r>
              <w:t>✓</w:t>
            </w:r>
          </w:p>
        </w:tc>
        <w:tc>
          <w:tcPr>
            <w:tcW w:type="dxa" w:w="3408"/>
            <w:vAlign w:val="center"/>
          </w:tcPr>
          <w:p>
            <w:r>
              <w:t>✓</w:t>
            </w:r>
          </w:p>
        </w:tc>
      </w:tr>
      <w:tr>
        <w:tc>
          <w:tcPr>
            <w:tcW w:type="dxa" w:w="3408"/>
            <w:vAlign w:val="center"/>
          </w:tcPr>
          <w:p>
            <w:r>
              <w:t>Bingo board display</w:t>
            </w:r>
          </w:p>
        </w:tc>
        <w:tc>
          <w:tcPr>
            <w:tcW w:type="dxa" w:w="3408"/>
            <w:vAlign w:val="center"/>
          </w:tcPr>
          <w:p>
            <w:r>
              <w:t>✓</w:t>
            </w:r>
          </w:p>
        </w:tc>
        <w:tc>
          <w:tcPr>
            <w:tcW w:type="dxa" w:w="3408"/>
            <w:vAlign w:val="center"/>
          </w:tcPr>
          <w:p>
            <w:r>
              <w:t>✓</w:t>
            </w:r>
          </w:p>
        </w:tc>
      </w:tr>
      <w:tr>
        <w:tc>
          <w:tcPr>
            <w:tcW w:type="dxa" w:w="3408"/>
            <w:vAlign w:val="center"/>
          </w:tcPr>
          <w:p>
            <w:r>
              <w:t>Projection/display support</w:t>
            </w:r>
          </w:p>
        </w:tc>
        <w:tc>
          <w:tcPr>
            <w:tcW w:type="dxa" w:w="3408"/>
            <w:vAlign w:val="center"/>
          </w:tcPr>
          <w:p>
            <w:r>
              <w:t>✓</w:t>
            </w:r>
          </w:p>
        </w:tc>
        <w:tc>
          <w:tcPr>
            <w:tcW w:type="dxa" w:w="3408"/>
            <w:vAlign w:val="center"/>
          </w:tcPr>
          <w:p>
            <w:r>
              <w:t>✓</w:t>
            </w:r>
          </w:p>
        </w:tc>
      </w:tr>
      <w:tr>
        <w:tc>
          <w:tcPr>
            <w:tcW w:type="dxa" w:w="3408"/>
            <w:vAlign w:val="center"/>
          </w:tcPr>
          <w:p>
            <w:r>
              <w:t>Winner checking</w:t>
            </w:r>
          </w:p>
        </w:tc>
        <w:tc>
          <w:tcPr>
            <w:tcW w:type="dxa" w:w="3408"/>
            <w:vAlign w:val="center"/>
          </w:tcPr>
          <w:p>
            <w:r>
              <w:t>✓</w:t>
            </w:r>
          </w:p>
        </w:tc>
        <w:tc>
          <w:tcPr>
            <w:tcW w:type="dxa" w:w="3408"/>
            <w:vAlign w:val="center"/>
          </w:tcPr>
          <w:p>
            <w:r>
              <w:t>✓</w:t>
            </w:r>
          </w:p>
        </w:tc>
      </w:tr>
      <w:tr>
        <w:tc>
          <w:tcPr>
            <w:tcW w:type="dxa" w:w="3408"/>
            <w:vAlign w:val="center"/>
          </w:tcPr>
          <w:p>
            <w:r>
              <w:t>New Clean Game</w:t>
            </w:r>
          </w:p>
        </w:tc>
        <w:tc>
          <w:tcPr>
            <w:tcW w:type="dxa" w:w="3408"/>
            <w:vAlign w:val="center"/>
          </w:tcPr>
          <w:p>
            <w:r>
              <w:t>✓</w:t>
            </w:r>
          </w:p>
        </w:tc>
        <w:tc>
          <w:tcPr>
            <w:tcW w:type="dxa" w:w="3408"/>
            <w:vAlign w:val="center"/>
          </w:tcPr>
          <w:p>
            <w:r>
              <w:t>✓</w:t>
            </w:r>
          </w:p>
        </w:tc>
      </w:tr>
      <w:tr>
        <w:tc>
          <w:tcPr>
            <w:tcW w:type="dxa" w:w="3408"/>
            <w:vAlign w:val="center"/>
          </w:tcPr>
          <w:p>
            <w:r>
              <w:t>CALL NEXT NUMBER</w:t>
            </w:r>
          </w:p>
        </w:tc>
        <w:tc>
          <w:tcPr>
            <w:tcW w:type="dxa" w:w="3408"/>
            <w:vAlign w:val="center"/>
          </w:tcPr>
          <w:p>
            <w:r>
              <w:t>Limited to 5 calls per game</w:t>
            </w:r>
          </w:p>
        </w:tc>
        <w:tc>
          <w:tcPr>
            <w:tcW w:type="dxa" w:w="3408"/>
            <w:vAlign w:val="center"/>
          </w:tcPr>
          <w:p>
            <w:r>
              <w:t>Unlimited</w:t>
            </w:r>
          </w:p>
        </w:tc>
      </w:tr>
      <w:tr>
        <w:tc>
          <w:tcPr>
            <w:tcW w:type="dxa" w:w="3408"/>
            <w:vAlign w:val="center"/>
          </w:tcPr>
          <w:p>
            <w:r>
              <w:t>Reset Demo allowance with New Clean Game</w:t>
            </w:r>
          </w:p>
        </w:tc>
        <w:tc>
          <w:tcPr>
            <w:tcW w:type="dxa" w:w="3408"/>
            <w:vAlign w:val="center"/>
          </w:tcPr>
          <w:p>
            <w:r>
              <w:t>✓</w:t>
            </w:r>
          </w:p>
        </w:tc>
        <w:tc>
          <w:tcPr>
            <w:tcW w:type="dxa" w:w="3408"/>
            <w:vAlign w:val="center"/>
          </w:tcPr>
          <w:p>
            <w:r>
              <w:t>Not applicable</w:t>
            </w:r>
          </w:p>
        </w:tc>
      </w:tr>
      <w:tr>
        <w:tc>
          <w:tcPr>
            <w:tcW w:type="dxa" w:w="3408"/>
            <w:vAlign w:val="center"/>
          </w:tcPr>
          <w:p>
            <w:r>
              <w:t>Suitable for an actual full bingo game</w:t>
            </w:r>
          </w:p>
        </w:tc>
        <w:tc>
          <w:tcPr>
            <w:tcW w:type="dxa" w:w="3408"/>
            <w:vAlign w:val="center"/>
          </w:tcPr>
          <w:p>
            <w:r>
              <w:t>Limited</w:t>
            </w:r>
          </w:p>
        </w:tc>
        <w:tc>
          <w:tcPr>
            <w:tcW w:type="dxa" w:w="3408"/>
            <w:vAlign w:val="center"/>
          </w:tcPr>
          <w:p>
            <w:r>
              <w:t>✓ Yes</w:t>
            </w:r>
          </w:p>
        </w:tc>
      </w:tr>
      <w:tr>
        <w:tc>
          <w:tcPr>
            <w:tcW w:type="dxa" w:w="3408"/>
            <w:vAlign w:val="center"/>
          </w:tcPr>
          <w:p>
            <w:r>
              <w:t>Registration required</w:t>
            </w:r>
          </w:p>
        </w:tc>
        <w:tc>
          <w:tcPr>
            <w:tcW w:type="dxa" w:w="3408"/>
            <w:vAlign w:val="center"/>
          </w:tcPr>
          <w:p>
            <w:r>
              <w:t>No</w:t>
            </w:r>
          </w:p>
        </w:tc>
        <w:tc>
          <w:tcPr>
            <w:tcW w:type="dxa" w:w="3408"/>
            <w:vAlign w:val="center"/>
          </w:tcPr>
          <w:p>
            <w:r>
              <w:t>Yes</w:t>
            </w:r>
          </w:p>
        </w:tc>
      </w:tr>
    </w:tbl>
    <w:p>
      <w:pPr>
        <w:pStyle w:val="Heading1"/>
      </w:pPr>
      <w:r>
        <w:t>Why Register?</w:t>
      </w:r>
    </w:p>
    <w:p>
      <w:r>
        <w:rPr>
          <w:b/>
        </w:rPr>
        <w:t>Play Complete Bingo Games</w:t>
      </w:r>
    </w:p>
    <w:p>
      <w:r>
        <w:t>Demo Mode is intended to let you test the software and see how it works. The five-call limitation allows you to verify the complete calling experience without requiring registration. Registered Mode removes this limitation, allowing you to continue calling numbers for an entire bingo game.</w:t>
      </w:r>
    </w:p>
    <w:p>
      <w:r>
        <w:rPr>
          <w:b/>
        </w:rPr>
        <w:t>Full Animated Number Calling</w:t>
      </w:r>
    </w:p>
    <w:p>
      <w:r>
        <w:t>The Moderator provides an animated reveal for each called number. You can control the animation speed to suit your game and presentation style.</w:t>
      </w:r>
    </w:p>
    <w:p>
      <w:r>
        <w:rPr>
          <w:b/>
        </w:rPr>
        <w:t>Use a Second Display or Projector</w:t>
      </w:r>
    </w:p>
    <w:p>
      <w:r>
        <w:t>The Moderator is designed to work with a second display or projector so players can easily see the current bingo number, bingo board, recently called numbers, and the game presentation.</w:t>
      </w:r>
    </w:p>
    <w:p>
      <w:r>
        <w:rPr>
          <w:b/>
        </w:rPr>
        <w:t>Start a Fresh Game</w:t>
      </w:r>
    </w:p>
    <w:p>
      <w:r>
        <w:t>The NEW CLEAN GAME function provides a clean starting point for a new game. It clears the current game's called-number history and resets the game for a new session.</w:t>
      </w:r>
    </w:p>
    <w:p>
      <w:pPr>
        <w:pStyle w:val="Heading1"/>
      </w:pPr>
      <w:r>
        <w:t>How Demo Mode Works</w:t>
      </w:r>
    </w:p>
    <w:p>
      <w:pPr>
        <w:pStyle w:val="ListNumber"/>
      </w:pPr>
      <w:r>
        <w:t>Start Bingo Moderator.</w:t>
      </w:r>
    </w:p>
    <w:p>
      <w:pPr>
        <w:pStyle w:val="ListNumber"/>
      </w:pPr>
      <w:r>
        <w:t>Begin calling numbers using CALL NEXT NUMBER.</w:t>
      </w:r>
    </w:p>
    <w:p>
      <w:pPr>
        <w:pStyle w:val="ListNumber"/>
      </w:pPr>
      <w:r>
        <w:t>You can make 5 calls.</w:t>
      </w:r>
    </w:p>
    <w:p>
      <w:pPr>
        <w:pStyle w:val="ListNumber"/>
      </w:pPr>
      <w:r>
        <w:t>After the fifth call, the Demo Mode limit is reached.</w:t>
      </w:r>
    </w:p>
    <w:p>
      <w:pPr>
        <w:pStyle w:val="ListNumber"/>
      </w:pPr>
      <w:r>
        <w:t>Register the program to remove the limitation.</w:t>
      </w:r>
    </w:p>
    <w:p>
      <w:r>
        <w:t>Important: Clicking NEW CLEAN GAME resets the Demo Mode allowance, allowing you to test another five calls. This lets you fully evaluate the program before deciding to register it.</w:t>
      </w:r>
    </w:p>
    <w:p>
      <w:pPr>
        <w:pStyle w:val="Heading1"/>
      </w:pPr>
      <w:r>
        <w:t>What Registration Changes</w:t>
      </w:r>
    </w:p>
    <w:p>
      <w:r>
        <w:t>Registration does not change the basic Bingo Moderator experience. Instead, it removes the Demo Mode restriction.</w:t>
      </w:r>
    </w:p>
    <w:p>
      <w:r>
        <w:rPr>
          <w:b/>
        </w:rPr>
        <w:t xml:space="preserve">Demo: </w:t>
      </w:r>
      <w:r>
        <w:t>5 calls → Demo limit reached</w:t>
      </w:r>
    </w:p>
    <w:p>
      <w:r>
        <w:rPr>
          <w:b/>
        </w:rPr>
        <w:t xml:space="preserve">Registered: </w:t>
      </w:r>
      <w:r>
        <w:t>Call 1 → Call 2 → Call 3 → ... → Call 75</w:t>
      </w:r>
    </w:p>
    <w:p>
      <w:r>
        <w:t>The registered version is intended for unrestricted game use.</w:t>
      </w:r>
    </w:p>
    <w:p>
      <w:pPr>
        <w:pStyle w:val="Heading1"/>
      </w:pPr>
      <w:r>
        <w:t>Registration Process</w:t>
      </w:r>
    </w:p>
    <w:p>
      <w:r>
        <w:t>The Bingo Moderator EXE includes a REGISTER option for entering your registration information. After successful registration, the program recognizes the installation as registered and the Demo Mode restriction is removed.</w:t>
      </w:r>
    </w:p>
    <w:p>
      <w:r>
        <w:t>Your registration information is intended to activate the copy of the program on your computer.</w:t>
      </w:r>
    </w:p>
    <w:p>
      <w:pPr>
        <w:pStyle w:val="Heading1"/>
      </w:pPr>
      <w:r>
        <w:t>Which EXE Should I Download?</w:t>
      </w:r>
    </w:p>
    <w:p>
      <w:r>
        <w:rPr>
          <w:b/>
        </w:rPr>
        <w:t>For testing</w:t>
      </w:r>
    </w:p>
    <w:p>
      <w:r>
        <w:t>Download the Demo EXE and run it without registering. This lets you verify that the program starts correctly, the graphical display works, the animation works, the speed controls work, the projection display works, and the game controls meet your needs.</w:t>
      </w:r>
    </w:p>
    <w:p>
      <w:r>
        <w:rPr>
          <w:b/>
        </w:rPr>
        <w:t>For regular use</w:t>
      </w:r>
    </w:p>
    <w:p>
      <w:r>
        <w:t>After registering, use the registered/activated copy for your complete bingo games.</w:t>
      </w:r>
    </w:p>
    <w:p>
      <w:pPr>
        <w:pStyle w:val="Heading1"/>
      </w:pPr>
      <w:r>
        <w:t>Recommended First Test</w:t>
      </w:r>
    </w:p>
    <w:p>
      <w:pPr>
        <w:pStyle w:val="ListNumber"/>
      </w:pPr>
      <w:r>
        <w:t>Start Bingo Moderator.</w:t>
      </w:r>
    </w:p>
    <w:p>
      <w:pPr>
        <w:pStyle w:val="ListNumber"/>
      </w:pPr>
      <w:r>
        <w:t>Open the projection display if you plan to use one.</w:t>
      </w:r>
    </w:p>
    <w:p>
      <w:pPr>
        <w:pStyle w:val="ListNumber"/>
      </w:pPr>
      <w:r>
        <w:t>Adjust the animation speed.</w:t>
      </w:r>
    </w:p>
    <w:p>
      <w:pPr>
        <w:pStyle w:val="ListNumber"/>
      </w:pPr>
      <w:r>
        <w:t>Click CALL NEXT NUMBER several times.</w:t>
      </w:r>
    </w:p>
    <w:p>
      <w:pPr>
        <w:pStyle w:val="ListNumber"/>
      </w:pPr>
      <w:r>
        <w:t>Verify the animated number reveal.</w:t>
      </w:r>
    </w:p>
    <w:p>
      <w:pPr>
        <w:pStyle w:val="ListNumber"/>
      </w:pPr>
      <w:r>
        <w:t>Click NEW CLEAN GAME.</w:t>
      </w:r>
    </w:p>
    <w:p>
      <w:pPr>
        <w:pStyle w:val="ListNumber"/>
      </w:pPr>
      <w:r>
        <w:t>Confirm that a new game starts cleanly.</w:t>
      </w:r>
    </w:p>
    <w:p>
      <w:pPr>
        <w:pStyle w:val="ListNumber"/>
      </w:pPr>
      <w:r>
        <w:t>If you are satisfied with the program, register it for unrestricted use.</w:t>
      </w:r>
    </w:p>
    <w:p>
      <w:pPr>
        <w:pStyle w:val="Heading1"/>
      </w:pPr>
      <w:r>
        <w:t>Registration Benefit at a Glance</w:t>
      </w:r>
    </w:p>
    <w:p>
      <w:pPr>
        <w:jc w:val="center"/>
      </w:pPr>
      <w:r>
        <w:rPr>
          <w:b/>
          <w:sz w:val="30"/>
        </w:rPr>
        <w:t>DEMO MODE</w:t>
      </w:r>
    </w:p>
    <w:p>
      <w:r>
        <w:t>Try it first</w:t>
        <w:br/>
        <w:t>• Full graphical interface</w:t>
        <w:br/>
        <w:t>• Full animation</w:t>
        <w:br/>
        <w:t>• Speed controls</w:t>
        <w:br/>
        <w:t>• Projection support</w:t>
        <w:br/>
        <w:t>• Game controls</w:t>
        <w:br/>
        <w:t>• 5 CALL NEXT NUMBER operations per game</w:t>
      </w:r>
    </w:p>
    <w:p>
      <w:pPr>
        <w:jc w:val="center"/>
      </w:pPr>
      <w:r>
        <w:rPr>
          <w:b/>
          <w:sz w:val="30"/>
        </w:rPr>
        <w:t>REGISTERED MODE</w:t>
      </w:r>
    </w:p>
    <w:p>
      <w:r>
        <w:t>Use it for complete games</w:t>
        <w:br/>
        <w:t>• Everything in Demo Mode</w:t>
        <w:br/>
        <w:t>• Unlimited CALL NEXT NUMBER operations</w:t>
        <w:br/>
        <w:t>• No five-call Demo restriction</w:t>
        <w:br/>
        <w:t>• Ready for complete bingo games</w:t>
      </w:r>
    </w:p>
    <w:p>
      <w:pPr>
        <w:pStyle w:val="Heading1"/>
      </w:pPr>
      <w:r>
        <w:t>Support</w:t>
      </w:r>
    </w:p>
    <w:p>
      <w:r>
        <w:t>If you encounter a problem with the Bingo Moderator program, please provide the version of the EXE you are using, your Windows version, a description of the problem, and any error message displayed by the program.</w:t>
      </w:r>
    </w:p>
    <w:p>
      <w:r>
        <w:t>For issues related to registration, include the information shown by the registration dialog, while never posting your license key publicly on GitHub.</w:t>
      </w:r>
    </w:p>
    <w:p>
      <w:pPr>
        <w:pStyle w:val="Heading1"/>
      </w:pPr>
      <w:r>
        <w:t>Keep Your License Information Private</w:t>
      </w:r>
    </w:p>
    <w:p>
      <w:r>
        <w:rPr>
          <w:b/>
        </w:rPr>
        <w:t>Do not post your license file, license key, registration code, or other private registration information in a public GitHub repository.</w:t>
      </w:r>
    </w:p>
    <w:p>
      <w:r>
        <w:t>GitHub repositories are public unless specifically configured otherwise. If you are sharing screenshots or diagnostic information, remove registration information before posting it.</w:t>
      </w:r>
    </w:p>
    <w:p>
      <w:pPr>
        <w:pStyle w:val="Heading1"/>
      </w:pPr>
      <w:r>
        <w:t>Thank You</w:t>
      </w:r>
    </w:p>
    <w:p>
      <w:r>
        <w:t>Thank you for trying Bingo Moderator. The Demo Mode is provided so you can evaluate the program before registering.</w:t>
      </w:r>
    </w:p>
    <w:p>
      <w:pPr>
        <w:jc w:val="center"/>
      </w:pPr>
      <w:r>
        <w:rPr>
          <w:b/>
        </w:rPr>
        <w:t>Register when you are ready to use Bingo Moderator for complete, unrestricted bingo games.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Bingo Moderator Registration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Bingo Moderator • Registration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