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CBC2" w14:textId="77777777" w:rsidR="005D2315" w:rsidRPr="005D2315" w:rsidRDefault="005D2315" w:rsidP="005D2315">
      <w:pPr>
        <w:rPr>
          <w:sz w:val="36"/>
          <w:szCs w:val="36"/>
        </w:rPr>
      </w:pPr>
      <w:r w:rsidRPr="005D2315">
        <w:rPr>
          <w:sz w:val="36"/>
          <w:szCs w:val="36"/>
        </w:rPr>
        <w:t xml:space="preserve">Q1 Github [1] </w:t>
      </w:r>
    </w:p>
    <w:p w14:paraId="58E4D023" w14:textId="5F36ED88" w:rsidR="001B1856" w:rsidRDefault="00000000" w:rsidP="005D2315">
      <w:hyperlink r:id="rId5" w:history="1">
        <w:r w:rsidR="005D2315" w:rsidRPr="0019458A">
          <w:rPr>
            <w:rStyle w:val="Hyperlink"/>
          </w:rPr>
          <w:t>https://github.com/murrayinglis/EEE3088-group-09</w:t>
        </w:r>
      </w:hyperlink>
    </w:p>
    <w:p w14:paraId="7B83B59D" w14:textId="59435FA2" w:rsidR="005D2315" w:rsidRDefault="005D2315" w:rsidP="005D2315"/>
    <w:p w14:paraId="1559D52D" w14:textId="77777777" w:rsidR="005D2315" w:rsidRPr="005D2315" w:rsidRDefault="005D2315" w:rsidP="005D2315">
      <w:pPr>
        <w:rPr>
          <w:sz w:val="36"/>
          <w:szCs w:val="36"/>
        </w:rPr>
      </w:pPr>
      <w:r w:rsidRPr="005D2315">
        <w:rPr>
          <w:sz w:val="36"/>
          <w:szCs w:val="36"/>
        </w:rPr>
        <w:t>Q2 Power Subsystem Failure Management [5]</w:t>
      </w:r>
    </w:p>
    <w:p w14:paraId="08B8B2E8" w14:textId="3253CBDB" w:rsidR="005D2315" w:rsidRDefault="005D2315" w:rsidP="005D2315">
      <w:r>
        <w:t xml:space="preserve"> In text, briefly describe what measures you’ve taken in your circuit design that will enable you to manage failures such as but not necessarily limited to: (i) component failure/destruction, (ii) trace damage, (iii) component shortage (if at PCB assembly time your component is no longer in stock), (iv) errors in your circuit design that are only detected post manufacture.</w:t>
      </w:r>
    </w:p>
    <w:p w14:paraId="53C0665A" w14:textId="0C187184" w:rsidR="005D2315" w:rsidRDefault="005D2315" w:rsidP="005D2315">
      <w:r>
        <w:t xml:space="preserve">(i)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2D71944E" w:rsidR="00A66E84" w:rsidRDefault="005017A8" w:rsidP="005D2315">
      <w:r>
        <w:t>There are plenty of 3.3V regulator chips available on JLCPCB. One that is also a basic part and has a similar pinout to our regulator chip is the C14289.</w:t>
      </w:r>
    </w:p>
    <w:p w14:paraId="77051171" w14:textId="4FC37934" w:rsidR="005D2315" w:rsidRDefault="005D2315" w:rsidP="005D2315">
      <w:r>
        <w:t>(iv)</w:t>
      </w:r>
    </w:p>
    <w:p w14:paraId="190D92C4" w14:textId="68A66FA4" w:rsidR="00A66E84" w:rsidRDefault="00A66E84" w:rsidP="005D2315">
      <w:r>
        <w:t>Test points</w:t>
      </w:r>
      <w:r w:rsidR="00BF059D">
        <w:t xml:space="preserve"> so components or certain modules in the circuit can be tested or shorted to remove them from the circuit.</w:t>
      </w:r>
    </w:p>
    <w:p w14:paraId="4E64FCB3" w14:textId="133F3F8A" w:rsidR="005D2315" w:rsidRDefault="005D2315" w:rsidP="005D2315"/>
    <w:p w14:paraId="05D0464E" w14:textId="77777777" w:rsidR="005D2315" w:rsidRPr="005D2315" w:rsidRDefault="005D2315" w:rsidP="005D2315">
      <w:pPr>
        <w:rPr>
          <w:sz w:val="36"/>
          <w:szCs w:val="36"/>
        </w:rPr>
      </w:pPr>
      <w:r w:rsidRPr="005D2315">
        <w:rPr>
          <w:sz w:val="36"/>
          <w:szCs w:val="36"/>
        </w:rPr>
        <w:t>Q3 Sensing Subsystem Failure Management [5]</w:t>
      </w:r>
    </w:p>
    <w:p w14:paraId="7C7542CF" w14:textId="24AD934D" w:rsidR="005D2315" w:rsidRDefault="005D2315" w:rsidP="005D2315">
      <w:r>
        <w:t xml:space="preserve"> In text, briefly describe what measures you’ve taken in your circuit design that will enable you to manage failures such as but not necessarily limited to: (i) component failure/destruction, (ii) trace damage, (iii) component shortage (if at PCB assembly time your component is no longer in stock), (iv) errors in your circuit design that are only detected post manufacture.</w:t>
      </w:r>
    </w:p>
    <w:p w14:paraId="7092D134" w14:textId="48952B17" w:rsidR="003D05EE" w:rsidRDefault="003D05EE" w:rsidP="003D05EE">
      <w:r>
        <w:t xml:space="preserve">(i)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21271451" w:rsidR="009C3F83" w:rsidRDefault="009C3F83" w:rsidP="003D05EE">
      <w:r>
        <w:t>For the battery, the voltage divider resistances may be incorrect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4B70B5FF" w14:textId="15C245CB" w:rsidR="003D05EE" w:rsidRDefault="003D05EE" w:rsidP="003D05EE">
      <w:r>
        <w:lastRenderedPageBreak/>
        <w:t>(ii)</w:t>
      </w:r>
    </w:p>
    <w:p w14:paraId="60DDC954" w14:textId="77777777" w:rsidR="00A6054A" w:rsidRDefault="00A6054A" w:rsidP="00A6054A">
      <w:r>
        <w:t>Use thick traces to account for temperature changes and spaced as far possible.</w:t>
      </w:r>
    </w:p>
    <w:p w14:paraId="37819700" w14:textId="77777777" w:rsidR="00A6054A" w:rsidRDefault="00A6054A" w:rsidP="00A6054A">
      <w:r>
        <w:t>Test points at either side of a trace so that if it’s damaged it can be shorted with a jumper.</w:t>
      </w:r>
    </w:p>
    <w:p w14:paraId="58FC4487" w14:textId="77777777" w:rsidR="00A6054A" w:rsidRDefault="00A6054A" w:rsidP="003D05EE"/>
    <w:p w14:paraId="691181BA" w14:textId="5A77DED4" w:rsidR="009825E4" w:rsidRDefault="00F11BD0" w:rsidP="003D05EE">
      <w:r>
        <w:t>Guard traces</w:t>
      </w:r>
      <w:r w:rsidR="007647B4">
        <w:t xml:space="preserve"> to prevent interference</w:t>
      </w:r>
      <w:r w:rsidR="00BA2E19">
        <w:t xml:space="preserve"> at the sensor output.</w:t>
      </w:r>
    </w:p>
    <w:p w14:paraId="3E02C616" w14:textId="0E8ADEAA" w:rsidR="003D05EE" w:rsidRDefault="003D05EE" w:rsidP="003D05EE">
      <w:r>
        <w:t>(iii)</w:t>
      </w:r>
    </w:p>
    <w:p w14:paraId="342646C4" w14:textId="4FAA1A79" w:rsidR="0058314E" w:rsidRDefault="0058314E" w:rsidP="0058314E">
      <w:r>
        <w:t xml:space="preserve">There are plenty of </w:t>
      </w:r>
      <w:r>
        <w:t xml:space="preserve">light sensor </w:t>
      </w:r>
      <w:r>
        <w:t xml:space="preserve">chips available on JLCPCB. One that is also a basic part and has a similar pinout to our </w:t>
      </w:r>
      <w:r w:rsidR="00C20729">
        <w:t>light sensor</w:t>
      </w:r>
      <w:r>
        <w:t xml:space="preserve"> chip is the C14289.</w:t>
      </w:r>
    </w:p>
    <w:p w14:paraId="008CC9CC" w14:textId="77777777" w:rsidR="0058314E" w:rsidRDefault="0058314E" w:rsidP="003D05EE"/>
    <w:p w14:paraId="4FF4D50B" w14:textId="33EE2F69" w:rsidR="00386A5E" w:rsidRDefault="0058314E" w:rsidP="003D05EE">
      <w:r>
        <w:t>BH1750FVI</w:t>
      </w:r>
    </w:p>
    <w:p w14:paraId="0B761AA7" w14:textId="77777777" w:rsidR="003D05EE" w:rsidRDefault="003D05EE" w:rsidP="003D05EE">
      <w:r>
        <w:t>(iv)</w:t>
      </w:r>
    </w:p>
    <w:p w14:paraId="027D42B0" w14:textId="77777777" w:rsidR="003B12F8" w:rsidRDefault="003B12F8" w:rsidP="003B12F8">
      <w:r>
        <w:t>Test points so components or certain modules in the circuit can be tested or shorted to remove them from the circuit.</w:t>
      </w:r>
    </w:p>
    <w:p w14:paraId="31F8A92C" w14:textId="77777777" w:rsidR="003D05EE" w:rsidRDefault="003D05EE" w:rsidP="005D2315"/>
    <w:p w14:paraId="21E313BC" w14:textId="1F78D22A" w:rsidR="005D2315" w:rsidRDefault="005D2315" w:rsidP="005D2315"/>
    <w:p w14:paraId="792357F1" w14:textId="5BF1ABB7" w:rsidR="005D2315" w:rsidRDefault="005D2315" w:rsidP="005D2315"/>
    <w:p w14:paraId="1A8DCA51" w14:textId="77777777" w:rsidR="005D2315" w:rsidRPr="005D2315" w:rsidRDefault="005D2315" w:rsidP="005D2315">
      <w:pPr>
        <w:rPr>
          <w:sz w:val="36"/>
          <w:szCs w:val="36"/>
        </w:rPr>
      </w:pPr>
      <w:r w:rsidRPr="005D2315">
        <w:rPr>
          <w:sz w:val="36"/>
          <w:szCs w:val="36"/>
        </w:rPr>
        <w:t xml:space="preserve">Q4 Microcontroller interfacing Failure Management [5] </w:t>
      </w:r>
    </w:p>
    <w:p w14:paraId="61556C5C" w14:textId="5FAA9EE0" w:rsidR="005D2315" w:rsidRDefault="005D2315" w:rsidP="005D2315">
      <w:r>
        <w:t>In text, briefly describe what measures you’ve taken in your circuit design that will enable you to manage failures such as but not necessarily limited to: (i) component failure/destruction, (ii) trace damage, (iii) component shortage (if at PCB assembly time your component is no longer in stock), (iv) errors in your circuit design that are only detected post manufacture.</w:t>
      </w:r>
    </w:p>
    <w:p w14:paraId="2F9DDD34" w14:textId="0E3FD8A5" w:rsidR="009825E4" w:rsidRDefault="009825E4" w:rsidP="005D2315">
      <w:r>
        <w:t>(i)</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6CDA17E3" w14:textId="77777777" w:rsidR="005F142C" w:rsidRDefault="005F142C" w:rsidP="005F142C">
      <w:r>
        <w:t>Test points at either side of a trace so that if it’s damaged it can be shorted with a jumper.</w:t>
      </w:r>
    </w:p>
    <w:p w14:paraId="0E9FC18E" w14:textId="77777777" w:rsidR="005F142C" w:rsidRDefault="005F142C" w:rsidP="005D2315"/>
    <w:p w14:paraId="27768811" w14:textId="27B74F57" w:rsidR="009825E4" w:rsidRDefault="009825E4" w:rsidP="005D2315">
      <w:r>
        <w:t>(iii)</w:t>
      </w:r>
    </w:p>
    <w:p w14:paraId="3E6B7D58" w14:textId="7C8A3347"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basic part and as of checking on 09/03/2023 it has 32937 in stock.</w:t>
      </w:r>
      <w:r w:rsidR="00455632">
        <w:t xml:space="preserve"> </w:t>
      </w:r>
    </w:p>
    <w:p w14:paraId="557F3AB6" w14:textId="4C900981" w:rsidR="009825E4" w:rsidRDefault="009825E4" w:rsidP="005D2315">
      <w:r>
        <w:t>(iv)</w:t>
      </w:r>
    </w:p>
    <w:p w14:paraId="4CC976B3" w14:textId="67DB8CE3" w:rsidR="00F8795A" w:rsidRDefault="00F8795A" w:rsidP="005D2315"/>
    <w:p w14:paraId="3FAFEE74" w14:textId="77777777" w:rsidR="00F8795A" w:rsidRPr="00BC6A42" w:rsidRDefault="00F8795A" w:rsidP="005D2315">
      <w:pPr>
        <w:rPr>
          <w:sz w:val="36"/>
          <w:szCs w:val="36"/>
        </w:rPr>
      </w:pPr>
      <w:r w:rsidRPr="00BC6A42">
        <w:rPr>
          <w:sz w:val="36"/>
          <w:szCs w:val="36"/>
        </w:rPr>
        <w:t>Q5 Power Subsystem Schematic [10]</w:t>
      </w:r>
    </w:p>
    <w:p w14:paraId="6CB8D4D3" w14:textId="25C3C30B" w:rsidR="00F8795A" w:rsidRDefault="00F8795A" w:rsidP="005D2315">
      <w:r>
        <w:lastRenderedPageBreak/>
        <w:t xml:space="preserve"> Insert a image showing the subsystem schematic Marks will be given as follows but also note the point of this submission is so that you can get feedback from tutors to learn and to improve your design. - [6] Appropriate Circuit - [2] Neat and correct labels of both components (name and value) and nets (think about what would be most useful to a future engineer attempting to read, update, or reuse your schematic) - [1] Neatness of layout - [1] Appropriate sheet labelling including: version, title, author, and any appropriate explanation/notes (anything an engineer - yourself or someone entirely unfamiliar with the schematic - would need to know about the circuit or components selected)</w:t>
      </w:r>
    </w:p>
    <w:p w14:paraId="621E33FE" w14:textId="3BBD7D8D" w:rsidR="0079569E" w:rsidRDefault="0079569E" w:rsidP="005D2315"/>
    <w:p w14:paraId="11606F7F" w14:textId="2B17553D" w:rsidR="0079569E" w:rsidRPr="00BC6A42" w:rsidRDefault="0079569E" w:rsidP="0079569E">
      <w:pPr>
        <w:rPr>
          <w:sz w:val="36"/>
          <w:szCs w:val="36"/>
        </w:rPr>
      </w:pPr>
      <w:r w:rsidRPr="00BC6A42">
        <w:rPr>
          <w:sz w:val="36"/>
          <w:szCs w:val="36"/>
        </w:rPr>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[10]</w:t>
      </w:r>
    </w:p>
    <w:p w14:paraId="3BA21AE7" w14:textId="392DDF13" w:rsidR="0079569E" w:rsidRDefault="0079569E" w:rsidP="0079569E">
      <w:r>
        <w:t xml:space="preserve"> Insert a image showing the subsystem schematic Marks will be given as follows but also note the point of this submission is so that you can get feedback from tutors to learn and to improve your design. - [6] Appropriate Circuit - [2] Neat and correct labels of both components (name and value) and nets (think about what would be most useful to a future engineer attempting to read, update, or reuse your schematic) - [1] Neatness of layout - [1] Appropriate sheet labelling including: version, title, author, and any appropriate explanation/notes (anything an engineer - yourself or someone entirely unfamiliar with the schematic - would need to know about the circuit or components selected)</w:t>
      </w:r>
    </w:p>
    <w:p w14:paraId="2FD3B48B" w14:textId="67C20DC3" w:rsidR="0079569E" w:rsidRDefault="0079569E" w:rsidP="0079569E"/>
    <w:p w14:paraId="28783CBD" w14:textId="34E5B351" w:rsidR="00533796" w:rsidRPr="00BC6A42" w:rsidRDefault="00533796" w:rsidP="00533796">
      <w:pPr>
        <w:rPr>
          <w:sz w:val="36"/>
          <w:szCs w:val="36"/>
        </w:rPr>
      </w:pPr>
      <w:r w:rsidRPr="00BC6A42">
        <w:rPr>
          <w:sz w:val="36"/>
          <w:szCs w:val="36"/>
        </w:rPr>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[10]</w:t>
      </w:r>
    </w:p>
    <w:p w14:paraId="27BEDB6E" w14:textId="5AEF5A1B" w:rsidR="00533796" w:rsidRDefault="00533796" w:rsidP="00533796">
      <w:r>
        <w:t xml:space="preserve"> Insert a image showing the subsystem schematic Marks will be given as follows but also note the point of this submission is so that you can get feedback from tutors to learn and to improve your design. - [6] Appropriate Circuit - [2] Neat and correct labels of both components (name and value) and nets (think about what would be most useful to a future engineer attempting to read, update, or reuse your schematic) - [1] Neatness of layout - [1] Appropriate sheet labelling including: version, title, author, and any appropriate explanation/notes (anything an engineer - yourself or someone entirely unfamiliar with the schematic - would need to know about the circuit or components selected)</w:t>
      </w:r>
    </w:p>
    <w:p w14:paraId="2B60A835" w14:textId="3621D065" w:rsidR="00124853" w:rsidRDefault="00124853" w:rsidP="00533796"/>
    <w:p w14:paraId="223DAB05" w14:textId="77777777" w:rsidR="00124853" w:rsidRPr="00124853" w:rsidRDefault="00124853" w:rsidP="00533796">
      <w:pPr>
        <w:rPr>
          <w:sz w:val="36"/>
          <w:szCs w:val="36"/>
        </w:rPr>
      </w:pPr>
      <w:r w:rsidRPr="00124853">
        <w:rPr>
          <w:sz w:val="36"/>
          <w:szCs w:val="36"/>
        </w:rPr>
        <w:t>Q8 Planned ERCs [5]</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4BD9957B" w:rsidR="00124853" w:rsidRDefault="00124853" w:rsidP="00533796"/>
    <w:p w14:paraId="75486014" w14:textId="77777777" w:rsidR="00124853" w:rsidRDefault="00124853" w:rsidP="00533796"/>
    <w:p w14:paraId="5DA13401" w14:textId="77777777" w:rsidR="00124853" w:rsidRPr="00124853" w:rsidRDefault="00124853" w:rsidP="00533796">
      <w:pPr>
        <w:rPr>
          <w:sz w:val="36"/>
          <w:szCs w:val="36"/>
        </w:rPr>
      </w:pPr>
      <w:r w:rsidRPr="00124853">
        <w:rPr>
          <w:sz w:val="36"/>
          <w:szCs w:val="36"/>
        </w:rPr>
        <w:t xml:space="preserve">Q9 Updated BOM [4] </w:t>
      </w:r>
    </w:p>
    <w:p w14:paraId="4A44960C" w14:textId="1DDDB624" w:rsidR="00124853" w:rsidRPr="005D2315" w:rsidRDefault="00124853" w:rsidP="00533796">
      <w:r>
        <w:lastRenderedPageBreak/>
        <w:t>Insert a link to your updated BOM in your git repository. This should be a csv or excel file that you exported from KiCAD that includes: Component name, Component Count, Component $ value, Component JLC part number</w:t>
      </w:r>
    </w:p>
    <w:p w14:paraId="1A96E6CE" w14:textId="77777777" w:rsidR="0079569E" w:rsidRPr="005D2315" w:rsidRDefault="0079569E" w:rsidP="0079569E"/>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2"/>
  </w:num>
  <w:num w:numId="3" w16cid:durableId="58130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B4844"/>
    <w:rsid w:val="00110C30"/>
    <w:rsid w:val="00124853"/>
    <w:rsid w:val="001B1856"/>
    <w:rsid w:val="00236FB7"/>
    <w:rsid w:val="002D15F9"/>
    <w:rsid w:val="00386A5E"/>
    <w:rsid w:val="003B12F8"/>
    <w:rsid w:val="003D05EE"/>
    <w:rsid w:val="00455632"/>
    <w:rsid w:val="005017A8"/>
    <w:rsid w:val="00533796"/>
    <w:rsid w:val="00540A39"/>
    <w:rsid w:val="00562A3F"/>
    <w:rsid w:val="00565E29"/>
    <w:rsid w:val="0058314E"/>
    <w:rsid w:val="00595D85"/>
    <w:rsid w:val="005D2315"/>
    <w:rsid w:val="005F142C"/>
    <w:rsid w:val="00614FEB"/>
    <w:rsid w:val="00650062"/>
    <w:rsid w:val="0065661F"/>
    <w:rsid w:val="00667DE7"/>
    <w:rsid w:val="0069407A"/>
    <w:rsid w:val="007647B4"/>
    <w:rsid w:val="0079569E"/>
    <w:rsid w:val="0082563D"/>
    <w:rsid w:val="0089010B"/>
    <w:rsid w:val="008E15B3"/>
    <w:rsid w:val="00966A41"/>
    <w:rsid w:val="009825E4"/>
    <w:rsid w:val="009C3F83"/>
    <w:rsid w:val="00A3225B"/>
    <w:rsid w:val="00A43045"/>
    <w:rsid w:val="00A56E33"/>
    <w:rsid w:val="00A6054A"/>
    <w:rsid w:val="00A66E84"/>
    <w:rsid w:val="00AA1B05"/>
    <w:rsid w:val="00BA2E19"/>
    <w:rsid w:val="00BC6A42"/>
    <w:rsid w:val="00BF059D"/>
    <w:rsid w:val="00C20729"/>
    <w:rsid w:val="00D01D1B"/>
    <w:rsid w:val="00D16160"/>
    <w:rsid w:val="00E442A9"/>
    <w:rsid w:val="00E85496"/>
    <w:rsid w:val="00F11BD0"/>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rrayinglis/EEE3088-group-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45</cp:revision>
  <dcterms:created xsi:type="dcterms:W3CDTF">2023-03-09T08:27:00Z</dcterms:created>
  <dcterms:modified xsi:type="dcterms:W3CDTF">2023-03-13T18:22:00Z</dcterms:modified>
</cp:coreProperties>
</file>