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52F" w:rsidRDefault="006F452F" w:rsidP="00A6238F">
      <w:pPr>
        <w:tabs>
          <w:tab w:val="right" w:pos="9360"/>
        </w:tabs>
      </w:pPr>
    </w:p>
    <w:p w:rsidR="008A3139" w:rsidRDefault="00A6238F" w:rsidP="00A6238F">
      <w:pPr>
        <w:tabs>
          <w:tab w:val="right" w:pos="9360"/>
        </w:tabs>
      </w:pPr>
      <w:r>
        <w:tab/>
      </w:r>
      <w:r w:rsidR="004747CE">
        <w:t>May 13</w:t>
      </w:r>
      <w:r>
        <w:t>, 20</w:t>
      </w:r>
      <w:r w:rsidR="004747CE">
        <w:t>22</w:t>
      </w:r>
    </w:p>
    <w:p w:rsidR="00A6238F" w:rsidRDefault="00A6238F" w:rsidP="00A6238F">
      <w:pPr>
        <w:tabs>
          <w:tab w:val="right" w:pos="9360"/>
        </w:tabs>
        <w:rPr>
          <w:sz w:val="24"/>
        </w:rPr>
      </w:pPr>
      <w:r>
        <w:rPr>
          <w:sz w:val="24"/>
        </w:rPr>
        <w:t xml:space="preserve">Dear </w:t>
      </w:r>
      <w:r w:rsidR="004747CE">
        <w:rPr>
          <w:sz w:val="24"/>
        </w:rPr>
        <w:t>Editor:</w:t>
      </w:r>
    </w:p>
    <w:p w:rsidR="00A6238F" w:rsidRDefault="00A6238F" w:rsidP="00A6238F">
      <w:pPr>
        <w:tabs>
          <w:tab w:val="right" w:pos="9360"/>
        </w:tabs>
        <w:jc w:val="both"/>
        <w:rPr>
          <w:sz w:val="24"/>
        </w:rPr>
      </w:pPr>
      <w:r>
        <w:rPr>
          <w:sz w:val="24"/>
        </w:rPr>
        <w:t>My co-author and I would like to submit our manuscript titled “</w:t>
      </w:r>
      <w:r w:rsidR="004747CE">
        <w:rPr>
          <w:sz w:val="24"/>
        </w:rPr>
        <w:t>Implications for Determinacy with Average Inflation Targeting</w:t>
      </w:r>
      <w:r>
        <w:rPr>
          <w:sz w:val="24"/>
        </w:rPr>
        <w:t xml:space="preserve">” to </w:t>
      </w:r>
      <w:r w:rsidR="004747CE">
        <w:rPr>
          <w:sz w:val="24"/>
        </w:rPr>
        <w:t>Economic Letters</w:t>
      </w:r>
      <w:r>
        <w:rPr>
          <w:sz w:val="24"/>
        </w:rPr>
        <w:t xml:space="preserve"> for publication.  The paper is joint work with </w:t>
      </w:r>
      <w:r w:rsidR="004747CE">
        <w:rPr>
          <w:sz w:val="24"/>
        </w:rPr>
        <w:t>James Murray</w:t>
      </w:r>
      <w:r>
        <w:rPr>
          <w:sz w:val="24"/>
        </w:rPr>
        <w:t xml:space="preserve"> (U</w:t>
      </w:r>
      <w:r w:rsidR="004747CE">
        <w:rPr>
          <w:sz w:val="24"/>
        </w:rPr>
        <w:t>W – La Crosse</w:t>
      </w:r>
      <w:r>
        <w:rPr>
          <w:sz w:val="24"/>
        </w:rPr>
        <w:t xml:space="preserve">). </w:t>
      </w:r>
    </w:p>
    <w:p w:rsidR="00A6238F" w:rsidRDefault="00A6238F" w:rsidP="00A6238F">
      <w:pPr>
        <w:tabs>
          <w:tab w:val="right" w:pos="9360"/>
        </w:tabs>
        <w:jc w:val="both"/>
        <w:rPr>
          <w:sz w:val="24"/>
        </w:rPr>
      </w:pPr>
      <w:r>
        <w:rPr>
          <w:sz w:val="24"/>
        </w:rPr>
        <w:t xml:space="preserve">In the paper, we </w:t>
      </w:r>
      <w:r w:rsidR="004747CE">
        <w:rPr>
          <w:sz w:val="24"/>
        </w:rPr>
        <w:t xml:space="preserve">utilize a standard representative agent New Keynesian model to </w:t>
      </w:r>
      <w:r w:rsidRPr="00A6238F">
        <w:rPr>
          <w:sz w:val="24"/>
        </w:rPr>
        <w:t xml:space="preserve">study </w:t>
      </w:r>
      <w:r w:rsidR="00330C96">
        <w:rPr>
          <w:sz w:val="24"/>
        </w:rPr>
        <w:t>the implications of how constructing the average inflation target measure has on determinacy. In particular, we examine backwards and forwards looking measures of average inflation targeting (AIT), as well as the implications from naïve vs rational agents, and how parameters in the Taylor rule impact determinacy.</w:t>
      </w:r>
    </w:p>
    <w:p w:rsidR="00A6238F" w:rsidRDefault="00A6238F" w:rsidP="00A6238F">
      <w:pPr>
        <w:tabs>
          <w:tab w:val="right" w:pos="9360"/>
        </w:tabs>
        <w:jc w:val="both"/>
        <w:rPr>
          <w:sz w:val="24"/>
        </w:rPr>
      </w:pPr>
      <w:r>
        <w:rPr>
          <w:sz w:val="24"/>
        </w:rPr>
        <w:t xml:space="preserve">I am uploading a copy of the manuscript without any references to the authors </w:t>
      </w:r>
      <w:r w:rsidR="0081796B">
        <w:rPr>
          <w:sz w:val="24"/>
        </w:rPr>
        <w:t>on the title page.  Please do not hesitate to contact me if you have any questions.</w:t>
      </w:r>
    </w:p>
    <w:p w:rsidR="00A6238F" w:rsidRDefault="0081796B" w:rsidP="00A6238F">
      <w:pPr>
        <w:tabs>
          <w:tab w:val="right" w:pos="9360"/>
        </w:tabs>
        <w:jc w:val="both"/>
        <w:rPr>
          <w:sz w:val="24"/>
        </w:rPr>
      </w:pPr>
      <w:r>
        <w:rPr>
          <w:sz w:val="24"/>
        </w:rPr>
        <w:t>Thank you for considering our work.</w:t>
      </w:r>
    </w:p>
    <w:p w:rsidR="00A6238F" w:rsidRPr="0081796B" w:rsidRDefault="0081796B" w:rsidP="00A6238F">
      <w:pPr>
        <w:spacing w:line="360" w:lineRule="auto"/>
        <w:jc w:val="both"/>
        <w:rPr>
          <w:rFonts w:cstheme="minorHAnsi"/>
          <w:sz w:val="24"/>
        </w:rPr>
      </w:pPr>
      <w:r w:rsidRPr="0081796B">
        <w:rPr>
          <w:rFonts w:cstheme="minorHAnsi"/>
          <w:sz w:val="24"/>
        </w:rPr>
        <w:t>Kind regards,</w:t>
      </w:r>
    </w:p>
    <w:p w:rsidR="00A6238F" w:rsidRDefault="005A2150" w:rsidP="00A6238F">
      <w:pPr>
        <w:spacing w:line="360" w:lineRule="auto"/>
        <w:jc w:val="both"/>
        <w:rPr>
          <w:rFonts w:ascii="Garamond" w:hAnsi="Garamond"/>
        </w:rPr>
      </w:pPr>
      <w:r>
        <w:rPr>
          <w:rFonts w:ascii="Garamond" w:hAnsi="Garamond"/>
          <w:noProof/>
        </w:rPr>
        <w:drawing>
          <wp:inline distT="0" distB="0" distL="0" distR="0">
            <wp:extent cx="298132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digisig3.jpg"/>
                    <pic:cNvPicPr/>
                  </pic:nvPicPr>
                  <pic:blipFill>
                    <a:blip r:embed="rId6">
                      <a:extLst>
                        <a:ext uri="{28A0092B-C50C-407E-A947-70E740481C1C}">
                          <a14:useLocalDpi xmlns:a14="http://schemas.microsoft.com/office/drawing/2010/main" val="0"/>
                        </a:ext>
                      </a:extLst>
                    </a:blip>
                    <a:stretch>
                      <a:fillRect/>
                    </a:stretch>
                  </pic:blipFill>
                  <pic:spPr>
                    <a:xfrm>
                      <a:off x="0" y="0"/>
                      <a:ext cx="2981325" cy="1276350"/>
                    </a:xfrm>
                    <a:prstGeom prst="rect">
                      <a:avLst/>
                    </a:prstGeom>
                  </pic:spPr>
                </pic:pic>
              </a:graphicData>
            </a:graphic>
          </wp:inline>
        </w:drawing>
      </w:r>
      <w:bookmarkStart w:id="0" w:name="_GoBack"/>
      <w:bookmarkEnd w:id="0"/>
    </w:p>
    <w:p w:rsidR="00A6238F" w:rsidRPr="006F452F" w:rsidRDefault="00A6238F" w:rsidP="006F452F">
      <w:pPr>
        <w:spacing w:after="120" w:line="360" w:lineRule="auto"/>
        <w:jc w:val="both"/>
        <w:rPr>
          <w:rFonts w:cstheme="minorHAnsi"/>
          <w:sz w:val="24"/>
        </w:rPr>
      </w:pPr>
      <w:r w:rsidRPr="006F452F">
        <w:rPr>
          <w:rFonts w:cstheme="minorHAnsi"/>
          <w:sz w:val="24"/>
        </w:rPr>
        <w:t>Yamin S. Ahmad</w:t>
      </w:r>
    </w:p>
    <w:p w:rsidR="00095F3E" w:rsidRDefault="00A6238F" w:rsidP="006F452F">
      <w:pPr>
        <w:spacing w:after="120"/>
        <w:rPr>
          <w:rFonts w:cstheme="minorHAnsi"/>
          <w:sz w:val="24"/>
        </w:rPr>
      </w:pPr>
      <w:r w:rsidRPr="006F452F">
        <w:rPr>
          <w:rFonts w:cstheme="minorHAnsi"/>
          <w:sz w:val="24"/>
        </w:rPr>
        <w:t>Professor, Dept. of Economics</w:t>
      </w:r>
    </w:p>
    <w:p w:rsidR="00330C96" w:rsidRPr="006F452F" w:rsidRDefault="00330C96" w:rsidP="006F452F">
      <w:pPr>
        <w:spacing w:after="120"/>
        <w:rPr>
          <w:rFonts w:cstheme="minorHAnsi"/>
          <w:sz w:val="24"/>
        </w:rPr>
      </w:pPr>
      <w:r>
        <w:rPr>
          <w:rFonts w:cstheme="minorHAnsi"/>
          <w:sz w:val="24"/>
        </w:rPr>
        <w:t>University of Wisconsin - Whitewater</w:t>
      </w:r>
    </w:p>
    <w:sectPr w:rsidR="00330C96" w:rsidRPr="006F452F" w:rsidSect="00F11584">
      <w:headerReference w:type="default" r:id="rId7"/>
      <w:footerReference w:type="default" r:id="rId8"/>
      <w:headerReference w:type="first" r:id="rId9"/>
      <w:footerReference w:type="first" r:id="rId10"/>
      <w:pgSz w:w="12240" w:h="15840"/>
      <w:pgMar w:top="2016"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58C" w:rsidRDefault="0002458C" w:rsidP="003436D2">
      <w:pPr>
        <w:spacing w:after="0" w:line="240" w:lineRule="auto"/>
      </w:pPr>
      <w:r>
        <w:separator/>
      </w:r>
    </w:p>
  </w:endnote>
  <w:endnote w:type="continuationSeparator" w:id="0">
    <w:p w:rsidR="0002458C" w:rsidRDefault="0002458C" w:rsidP="00343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1E3A" w:rsidRPr="00501E3A" w:rsidRDefault="002968BC" w:rsidP="00501E3A">
    <w:pPr>
      <w:pStyle w:val="Footer"/>
      <w:jc w:val="center"/>
      <w:rPr>
        <w:rFonts w:ascii="Garamond" w:hAnsi="Garamond"/>
        <w:caps/>
        <w:sz w:val="15"/>
        <w:szCs w:val="15"/>
      </w:rPr>
    </w:pPr>
    <w:r>
      <w:rPr>
        <w:rFonts w:ascii="Garamond" w:hAnsi="Garamond"/>
        <w:caps/>
        <w:sz w:val="15"/>
        <w:szCs w:val="15"/>
      </w:rPr>
      <w:t xml:space="preserve">DR. yAMIN </w:t>
    </w:r>
    <w:proofErr w:type="gramStart"/>
    <w:r>
      <w:rPr>
        <w:rFonts w:ascii="Garamond" w:hAnsi="Garamond"/>
        <w:caps/>
        <w:sz w:val="15"/>
        <w:szCs w:val="15"/>
      </w:rPr>
      <w:t xml:space="preserve">aHMAD </w:t>
    </w:r>
    <w:r w:rsidR="00501E3A" w:rsidRPr="00501E3A">
      <w:rPr>
        <w:rFonts w:ascii="Garamond" w:hAnsi="Garamond"/>
        <w:caps/>
        <w:sz w:val="15"/>
        <w:szCs w:val="15"/>
      </w:rPr>
      <w:t xml:space="preserve"> •</w:t>
    </w:r>
    <w:proofErr w:type="gramEnd"/>
    <w:r w:rsidR="00501E3A" w:rsidRPr="00501E3A">
      <w:rPr>
        <w:rFonts w:ascii="Garamond" w:hAnsi="Garamond"/>
        <w:caps/>
        <w:sz w:val="15"/>
        <w:szCs w:val="15"/>
      </w:rPr>
      <w:t xml:space="preserve"> </w:t>
    </w:r>
    <w:r>
      <w:rPr>
        <w:rFonts w:ascii="Garamond" w:hAnsi="Garamond"/>
        <w:caps/>
        <w:sz w:val="15"/>
        <w:szCs w:val="15"/>
      </w:rPr>
      <w:t>dEPARTMENT oF eCONOMICS</w:t>
    </w:r>
    <w:r w:rsidR="00501E3A" w:rsidRPr="00501E3A">
      <w:rPr>
        <w:rFonts w:ascii="Garamond" w:hAnsi="Garamond"/>
        <w:caps/>
        <w:sz w:val="15"/>
        <w:szCs w:val="15"/>
      </w:rPr>
      <w:t xml:space="preserve"> • </w:t>
    </w:r>
    <w:r>
      <w:rPr>
        <w:rFonts w:ascii="Garamond" w:hAnsi="Garamond"/>
        <w:caps/>
        <w:sz w:val="15"/>
        <w:szCs w:val="15"/>
      </w:rPr>
      <w:t>tEL: +1 (262) 472 5576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584" w:rsidRPr="00F11584" w:rsidRDefault="00F11584" w:rsidP="00F11584">
    <w:pPr>
      <w:pStyle w:val="Footer"/>
      <w:jc w:val="center"/>
      <w:rPr>
        <w:rFonts w:ascii="Garamond" w:hAnsi="Garamond"/>
        <w:caps/>
        <w:sz w:val="15"/>
        <w:szCs w:val="15"/>
      </w:rPr>
    </w:pPr>
    <w:r>
      <w:rPr>
        <w:rFonts w:ascii="Garamond" w:hAnsi="Garamond"/>
        <w:caps/>
        <w:sz w:val="15"/>
        <w:szCs w:val="15"/>
      </w:rPr>
      <w:t xml:space="preserve">DR. yAMIN </w:t>
    </w:r>
    <w:proofErr w:type="gramStart"/>
    <w:r>
      <w:rPr>
        <w:rFonts w:ascii="Garamond" w:hAnsi="Garamond"/>
        <w:caps/>
        <w:sz w:val="15"/>
        <w:szCs w:val="15"/>
      </w:rPr>
      <w:t xml:space="preserve">aHMAD </w:t>
    </w:r>
    <w:r w:rsidRPr="00501E3A">
      <w:rPr>
        <w:rFonts w:ascii="Garamond" w:hAnsi="Garamond"/>
        <w:caps/>
        <w:sz w:val="15"/>
        <w:szCs w:val="15"/>
      </w:rPr>
      <w:t xml:space="preserve"> •</w:t>
    </w:r>
    <w:proofErr w:type="gramEnd"/>
    <w:r w:rsidRPr="00501E3A">
      <w:rPr>
        <w:rFonts w:ascii="Garamond" w:hAnsi="Garamond"/>
        <w:caps/>
        <w:sz w:val="15"/>
        <w:szCs w:val="15"/>
      </w:rPr>
      <w:t xml:space="preserve"> </w:t>
    </w:r>
    <w:r>
      <w:rPr>
        <w:rFonts w:ascii="Garamond" w:hAnsi="Garamond"/>
        <w:caps/>
        <w:sz w:val="15"/>
        <w:szCs w:val="15"/>
      </w:rPr>
      <w:t>dEPARTMENT oF eCONOMICS</w:t>
    </w:r>
    <w:r w:rsidRPr="00501E3A">
      <w:rPr>
        <w:rFonts w:ascii="Garamond" w:hAnsi="Garamond"/>
        <w:caps/>
        <w:sz w:val="15"/>
        <w:szCs w:val="15"/>
      </w:rPr>
      <w:t xml:space="preserve"> • </w:t>
    </w:r>
    <w:r>
      <w:rPr>
        <w:rFonts w:ascii="Garamond" w:hAnsi="Garamond"/>
        <w:caps/>
        <w:sz w:val="15"/>
        <w:szCs w:val="15"/>
      </w:rPr>
      <w:t>tEL: +1 (262) 472 5576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58C" w:rsidRDefault="0002458C" w:rsidP="003436D2">
      <w:pPr>
        <w:spacing w:after="0" w:line="240" w:lineRule="auto"/>
      </w:pPr>
      <w:r>
        <w:separator/>
      </w:r>
    </w:p>
  </w:footnote>
  <w:footnote w:type="continuationSeparator" w:id="0">
    <w:p w:rsidR="0002458C" w:rsidRDefault="0002458C" w:rsidP="003436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6D2" w:rsidRPr="003436D2" w:rsidRDefault="003436D2" w:rsidP="003436D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584" w:rsidRDefault="00F11584">
    <w:pPr>
      <w:pStyle w:val="Header"/>
    </w:pPr>
    <w:r w:rsidRPr="00F11584">
      <w:rPr>
        <w:noProof/>
      </w:rPr>
      <w:drawing>
        <wp:anchor distT="0" distB="0" distL="114300" distR="114300" simplePos="0" relativeHeight="251660288" behindDoc="1" locked="0" layoutInCell="1" allowOverlap="1">
          <wp:simplePos x="0" y="0"/>
          <wp:positionH relativeFrom="page">
            <wp:posOffset>521335</wp:posOffset>
          </wp:positionH>
          <wp:positionV relativeFrom="paragraph">
            <wp:posOffset>-283210</wp:posOffset>
          </wp:positionV>
          <wp:extent cx="6918198" cy="1011936"/>
          <wp:effectExtent l="19050" t="0" r="0" b="0"/>
          <wp:wrapNone/>
          <wp:docPr id="8" name="Picture 6" descr="UWWletterhe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Wletterheadlogo.png"/>
                  <pic:cNvPicPr/>
                </pic:nvPicPr>
                <pic:blipFill>
                  <a:blip r:embed="rId1"/>
                  <a:srcRect l="4777" t="24907"/>
                  <a:stretch>
                    <a:fillRect/>
                  </a:stretch>
                </pic:blipFill>
                <pic:spPr>
                  <a:xfrm>
                    <a:off x="0" y="0"/>
                    <a:ext cx="6918198" cy="1011936"/>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D2"/>
    <w:rsid w:val="0002458C"/>
    <w:rsid w:val="00050A8C"/>
    <w:rsid w:val="00095F3E"/>
    <w:rsid w:val="00137D7C"/>
    <w:rsid w:val="002968BC"/>
    <w:rsid w:val="00330C96"/>
    <w:rsid w:val="003436D2"/>
    <w:rsid w:val="00411966"/>
    <w:rsid w:val="004747CE"/>
    <w:rsid w:val="00501E3A"/>
    <w:rsid w:val="005A2150"/>
    <w:rsid w:val="006F452F"/>
    <w:rsid w:val="0081796B"/>
    <w:rsid w:val="008A3139"/>
    <w:rsid w:val="0096604A"/>
    <w:rsid w:val="009F6325"/>
    <w:rsid w:val="00A6238F"/>
    <w:rsid w:val="00DB72E2"/>
    <w:rsid w:val="00E812E9"/>
    <w:rsid w:val="00F1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D5E1"/>
  <w15:docId w15:val="{7416D741-2D88-42E0-AEFC-640F4168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137D7C"/>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6D2"/>
  </w:style>
  <w:style w:type="paragraph" w:styleId="Footer">
    <w:name w:val="footer"/>
    <w:basedOn w:val="Normal"/>
    <w:link w:val="FooterChar"/>
    <w:uiPriority w:val="99"/>
    <w:unhideWhenUsed/>
    <w:rsid w:val="00343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6D2"/>
  </w:style>
  <w:style w:type="paragraph" w:styleId="BalloonText">
    <w:name w:val="Balloon Text"/>
    <w:basedOn w:val="Normal"/>
    <w:link w:val="BalloonTextChar"/>
    <w:uiPriority w:val="99"/>
    <w:semiHidden/>
    <w:unhideWhenUsed/>
    <w:rsid w:val="003436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D2"/>
    <w:rPr>
      <w:rFonts w:ascii="Tahoma" w:hAnsi="Tahoma" w:cs="Tahoma"/>
      <w:sz w:val="16"/>
      <w:szCs w:val="16"/>
    </w:rPr>
  </w:style>
  <w:style w:type="paragraph" w:customStyle="1" w:styleId="HeaderBase">
    <w:name w:val="Header Base"/>
    <w:basedOn w:val="Normal"/>
    <w:rsid w:val="00501E3A"/>
    <w:pPr>
      <w:autoSpaceDE w:val="0"/>
      <w:autoSpaceDN w:val="0"/>
      <w:spacing w:before="220" w:after="220" w:line="220" w:lineRule="atLeast"/>
      <w:ind w:left="-2160"/>
      <w:jc w:val="both"/>
    </w:pPr>
    <w:rPr>
      <w:rFonts w:ascii="Garamond" w:eastAsia="Times New Roman" w:hAnsi="Garamond" w:cs="Times New Roman"/>
      <w:caps/>
    </w:rPr>
  </w:style>
  <w:style w:type="paragraph" w:customStyle="1" w:styleId="Address1">
    <w:name w:val="Address 1"/>
    <w:basedOn w:val="Normal"/>
    <w:rsid w:val="00501E3A"/>
    <w:pPr>
      <w:framePr w:w="8640" w:h="1066" w:hRule="exact" w:wrap="notBeside" w:vAnchor="page" w:hAnchor="page" w:xAlign="center" w:yAlign="bottom" w:anchorLock="1"/>
      <w:autoSpaceDE w:val="0"/>
      <w:autoSpaceDN w:val="0"/>
      <w:spacing w:after="0" w:line="160" w:lineRule="atLeast"/>
      <w:jc w:val="center"/>
    </w:pPr>
    <w:rPr>
      <w:rFonts w:ascii="Garamond" w:eastAsia="Times New Roman" w:hAnsi="Garamond" w:cs="Times New Roman"/>
      <w:caps/>
      <w:spacing w:val="30"/>
      <w:sz w:val="15"/>
      <w:szCs w:val="15"/>
    </w:rPr>
  </w:style>
  <w:style w:type="character" w:customStyle="1" w:styleId="Heading2Char">
    <w:name w:val="Heading 2 Char"/>
    <w:basedOn w:val="DefaultParagraphFont"/>
    <w:link w:val="Heading2"/>
    <w:rsid w:val="00137D7C"/>
    <w:rPr>
      <w:rFonts w:ascii="Arial" w:eastAsia="Times New Roman"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141</Words>
  <Characters>809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UW-Whitewater</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Ahmad, Yamin S</cp:lastModifiedBy>
  <cp:revision>5</cp:revision>
  <cp:lastPrinted>2010-07-22T22:35:00Z</cp:lastPrinted>
  <dcterms:created xsi:type="dcterms:W3CDTF">2022-05-13T17:22:00Z</dcterms:created>
  <dcterms:modified xsi:type="dcterms:W3CDTF">2022-05-13T17:39:00Z</dcterms:modified>
</cp:coreProperties>
</file>