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88" w:rsidRDefault="00AA1E74" w:rsidP="00AA1E7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PROJECT BUDGET JUSTIFICATION</w:t>
      </w:r>
    </w:p>
    <w:p w:rsidR="00AA1E74" w:rsidRPr="00AA1E74" w:rsidRDefault="00AA1E74" w:rsidP="00AA1E74">
      <w:pPr>
        <w:rPr>
          <w:sz w:val="24"/>
          <w:szCs w:val="24"/>
        </w:rPr>
      </w:pPr>
      <w:r>
        <w:rPr>
          <w:sz w:val="24"/>
          <w:szCs w:val="24"/>
        </w:rPr>
        <w:t>I request only a stipend of $5,000 for support over summer 2012 while much of the research is being conducted.  A stipend will reduce the need to pursue summer teaching opportunities for financial support so that my time can be dedicated to the research.</w:t>
      </w:r>
    </w:p>
    <w:sectPr w:rsidR="00AA1E74" w:rsidRPr="00AA1E74" w:rsidSect="00244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1E74"/>
    <w:rsid w:val="00244F88"/>
    <w:rsid w:val="00AA1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7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>UWL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2011-10-26T14:32:00Z</dcterms:created>
  <dcterms:modified xsi:type="dcterms:W3CDTF">2011-10-26T14:35:00Z</dcterms:modified>
</cp:coreProperties>
</file>