
<file path=[Content_Types].xml><?xml version="1.0" encoding="utf-8"?>
<Types xmlns="http://schemas.openxmlformats.org/package/2006/content-types">
  <Override PartName="/word/diagrams/quickStyle1.xml" ContentType="application/vnd.openxmlformats-officedocument.drawingml.diagramStyle+xml"/>
  <Default Extension="png" ContentType="image/png"/>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664C" w:rsidRDefault="0029664C" w:rsidP="0029664C">
      <w:pPr>
        <w:jc w:val="center"/>
      </w:pPr>
    </w:p>
    <w:p w:rsidR="0029664C" w:rsidRDefault="0029664C" w:rsidP="0029664C">
      <w:pPr>
        <w:jc w:val="center"/>
      </w:pPr>
    </w:p>
    <w:p w:rsidR="0029664C" w:rsidRDefault="0029664C" w:rsidP="0029664C">
      <w:pPr>
        <w:jc w:val="center"/>
      </w:pPr>
    </w:p>
    <w:p w:rsidR="0029664C" w:rsidRDefault="0029664C" w:rsidP="0029664C">
      <w:pPr>
        <w:jc w:val="center"/>
      </w:pPr>
    </w:p>
    <w:p w:rsidR="0029664C" w:rsidRDefault="0029664C" w:rsidP="0029664C">
      <w:pPr>
        <w:jc w:val="center"/>
      </w:pPr>
    </w:p>
    <w:p w:rsidR="0029664C" w:rsidRDefault="0029664C" w:rsidP="0029664C">
      <w:pPr>
        <w:jc w:val="center"/>
      </w:pPr>
    </w:p>
    <w:p w:rsidR="0029664C" w:rsidRDefault="0029664C" w:rsidP="0029664C">
      <w:pPr>
        <w:jc w:val="center"/>
      </w:pPr>
    </w:p>
    <w:p w:rsidR="00000000" w:rsidRPr="0052258A" w:rsidRDefault="0029664C" w:rsidP="0052258A">
      <w:pPr>
        <w:numPr>
          <w:ilvl w:val="0"/>
          <w:numId w:val="11"/>
        </w:numPr>
        <w:jc w:val="center"/>
      </w:pPr>
      <w:r>
        <w:rPr>
          <w:noProof/>
        </w:rPr>
        <w:drawing>
          <wp:inline distT="0" distB="0" distL="0" distR="0">
            <wp:extent cx="2819400" cy="2819400"/>
            <wp:effectExtent l="19050" t="0" r="0" b="0"/>
            <wp:docPr id="28" name="Picture 0" descr="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5"/>
                    <a:stretch>
                      <a:fillRect/>
                    </a:stretch>
                  </pic:blipFill>
                  <pic:spPr>
                    <a:xfrm>
                      <a:off x="0" y="0"/>
                      <a:ext cx="2819400" cy="2819400"/>
                    </a:xfrm>
                    <a:prstGeom prst="rect">
                      <a:avLst/>
                    </a:prstGeom>
                  </pic:spPr>
                </pic:pic>
              </a:graphicData>
            </a:graphic>
          </wp:inline>
        </w:drawing>
      </w:r>
    </w:p>
    <w:p w:rsidR="0029664C" w:rsidRDefault="0029664C" w:rsidP="0029664C">
      <w:pPr>
        <w:jc w:val="center"/>
      </w:pPr>
    </w:p>
    <w:p w:rsidR="0029664C" w:rsidRDefault="0029664C" w:rsidP="0029664C">
      <w:pPr>
        <w:jc w:val="center"/>
      </w:pPr>
    </w:p>
    <w:p w:rsidR="0029664C" w:rsidRDefault="0029664C" w:rsidP="0029664C">
      <w:pPr>
        <w:jc w:val="center"/>
      </w:pPr>
    </w:p>
    <w:p w:rsidR="0029664C" w:rsidRDefault="0029664C" w:rsidP="0029664C">
      <w:pPr>
        <w:jc w:val="center"/>
      </w:pPr>
    </w:p>
    <w:p w:rsidR="0029664C" w:rsidRDefault="0029664C" w:rsidP="0029664C">
      <w:pPr>
        <w:jc w:val="center"/>
      </w:pPr>
    </w:p>
    <w:p w:rsidR="0029664C" w:rsidRDefault="0029664C" w:rsidP="0029664C">
      <w:pPr>
        <w:outlineLvl w:val="0"/>
        <w:rPr>
          <w:rFonts w:ascii="Bodoni MT Black" w:hAnsi="Bodoni MT Black"/>
          <w:b/>
          <w:sz w:val="40"/>
        </w:rPr>
      </w:pPr>
    </w:p>
    <w:p w:rsidR="0029664C" w:rsidRDefault="0029664C" w:rsidP="0029664C">
      <w:pPr>
        <w:outlineLvl w:val="0"/>
        <w:rPr>
          <w:rFonts w:ascii="Bodoni MT Black" w:hAnsi="Bodoni MT Black"/>
          <w:b/>
          <w:sz w:val="40"/>
        </w:rPr>
      </w:pPr>
    </w:p>
    <w:p w:rsidR="0029664C" w:rsidRDefault="0029664C" w:rsidP="0029664C">
      <w:pPr>
        <w:outlineLvl w:val="0"/>
        <w:rPr>
          <w:rFonts w:ascii="Bodoni MT Black" w:hAnsi="Bodoni MT Black"/>
          <w:b/>
          <w:sz w:val="40"/>
        </w:rPr>
      </w:pPr>
    </w:p>
    <w:p w:rsidR="0029664C" w:rsidRDefault="0080164C" w:rsidP="0029664C">
      <w:pPr>
        <w:jc w:val="center"/>
        <w:outlineLvl w:val="0"/>
        <w:rPr>
          <w:rFonts w:ascii="Bodoni MT Black" w:hAnsi="Bodoni MT Black"/>
          <w:b/>
          <w:sz w:val="40"/>
        </w:rPr>
      </w:pPr>
      <w:r>
        <w:rPr>
          <w:rFonts w:ascii="Bodoni MT Black" w:hAnsi="Bodoni MT Black"/>
          <w:b/>
          <w:sz w:val="40"/>
        </w:rPr>
        <w:lastRenderedPageBreak/>
        <w:t>COMPANY AT A GLANCE</w:t>
      </w:r>
    </w:p>
    <w:tbl>
      <w:tblPr>
        <w:tblW w:w="0" w:type="auto"/>
        <w:jc w:val="center"/>
        <w:tblBorders>
          <w:top w:val="threeDEngrave" w:sz="24" w:space="0" w:color="auto"/>
          <w:left w:val="threeDEngrave" w:sz="24" w:space="0" w:color="auto"/>
          <w:bottom w:val="threeDEngrave" w:sz="24" w:space="0" w:color="auto"/>
          <w:right w:val="threeDEngrave" w:sz="24" w:space="0" w:color="auto"/>
          <w:insideH w:val="threeDEngrave" w:sz="24" w:space="0" w:color="auto"/>
          <w:insideV w:val="threeDEngrave" w:sz="24" w:space="0" w:color="auto"/>
        </w:tblBorders>
        <w:tblCellMar>
          <w:left w:w="10" w:type="dxa"/>
          <w:right w:w="10" w:type="dxa"/>
        </w:tblCellMar>
        <w:tblLook w:val="04A0"/>
      </w:tblPr>
      <w:tblGrid>
        <w:gridCol w:w="4674"/>
        <w:gridCol w:w="4706"/>
      </w:tblGrid>
      <w:tr w:rsidR="0029664C" w:rsidRPr="003E7DE5" w:rsidTr="00A94949">
        <w:trPr>
          <w:jc w:val="center"/>
        </w:trPr>
        <w:tc>
          <w:tcPr>
            <w:tcW w:w="4674" w:type="dxa"/>
          </w:tcPr>
          <w:p w:rsidR="0029664C" w:rsidRPr="00053CA4" w:rsidRDefault="0029664C" w:rsidP="00F56CBA">
            <w:pPr>
              <w:ind w:left="180"/>
              <w:rPr>
                <w:rFonts w:ascii="Times New Roman" w:hAnsi="Times New Roman" w:cs="Times New Roman"/>
                <w:b/>
                <w:color w:val="000000"/>
                <w:sz w:val="12"/>
                <w:lang w:bidi="bn-BD"/>
              </w:rPr>
            </w:pPr>
          </w:p>
          <w:p w:rsidR="0029664C" w:rsidRPr="00053CA4" w:rsidRDefault="0029664C" w:rsidP="00F56CBA">
            <w:pPr>
              <w:ind w:left="180"/>
              <w:rPr>
                <w:rFonts w:ascii="Times New Roman" w:hAnsi="Times New Roman" w:cs="Times New Roman"/>
                <w:b/>
                <w:sz w:val="32"/>
              </w:rPr>
            </w:pPr>
            <w:r w:rsidRPr="00053CA4">
              <w:rPr>
                <w:rFonts w:ascii="Times New Roman" w:hAnsi="Times New Roman" w:cs="Times New Roman"/>
                <w:b/>
                <w:color w:val="000000"/>
                <w:lang w:bidi="bn-BD"/>
              </w:rPr>
              <w:t>Company Name</w:t>
            </w:r>
          </w:p>
        </w:tc>
        <w:tc>
          <w:tcPr>
            <w:tcW w:w="4706" w:type="dxa"/>
          </w:tcPr>
          <w:p w:rsidR="0029664C" w:rsidRPr="00053CA4" w:rsidRDefault="0029664C" w:rsidP="00A94949">
            <w:pPr>
              <w:rPr>
                <w:rFonts w:ascii="Times New Roman" w:hAnsi="Times New Roman" w:cs="Times New Roman"/>
                <w:color w:val="000000"/>
                <w:sz w:val="12"/>
                <w:lang w:bidi="bn-BD"/>
              </w:rPr>
            </w:pPr>
          </w:p>
          <w:p w:rsidR="0029664C" w:rsidRPr="00053CA4" w:rsidRDefault="0029664C" w:rsidP="00A94949">
            <w:pPr>
              <w:rPr>
                <w:rFonts w:ascii="Times New Roman" w:hAnsi="Times New Roman" w:cs="Times New Roman"/>
                <w:b/>
                <w:sz w:val="32"/>
              </w:rPr>
            </w:pPr>
            <w:r w:rsidRPr="00053CA4">
              <w:rPr>
                <w:rFonts w:ascii="Times New Roman" w:hAnsi="Times New Roman" w:cs="Times New Roman"/>
                <w:color w:val="000000"/>
                <w:lang w:bidi="bn-BD"/>
              </w:rPr>
              <w:t xml:space="preserve">    </w:t>
            </w:r>
            <w:proofErr w:type="spellStart"/>
            <w:r w:rsidRPr="00053CA4">
              <w:rPr>
                <w:rFonts w:ascii="Times New Roman" w:hAnsi="Times New Roman" w:cs="Times New Roman"/>
                <w:color w:val="000000"/>
                <w:lang w:bidi="bn-BD"/>
              </w:rPr>
              <w:t>Cotfield</w:t>
            </w:r>
            <w:proofErr w:type="spellEnd"/>
            <w:r w:rsidRPr="00053CA4">
              <w:rPr>
                <w:rFonts w:ascii="Times New Roman" w:hAnsi="Times New Roman" w:cs="Times New Roman"/>
                <w:color w:val="000000"/>
                <w:lang w:bidi="bn-BD"/>
              </w:rPr>
              <w:t xml:space="preserve"> Enterprise Ltd. </w:t>
            </w:r>
          </w:p>
        </w:tc>
      </w:tr>
      <w:tr w:rsidR="0029664C" w:rsidRPr="003E7DE5" w:rsidTr="0029664C">
        <w:trPr>
          <w:trHeight w:val="2220"/>
          <w:jc w:val="center"/>
        </w:trPr>
        <w:tc>
          <w:tcPr>
            <w:tcW w:w="4674" w:type="dxa"/>
          </w:tcPr>
          <w:p w:rsidR="0029664C" w:rsidRPr="00053CA4" w:rsidRDefault="0029664C" w:rsidP="00F56CBA">
            <w:pPr>
              <w:ind w:left="180"/>
              <w:rPr>
                <w:rFonts w:ascii="Times New Roman" w:hAnsi="Times New Roman" w:cs="Times New Roman"/>
                <w:b/>
                <w:color w:val="000000"/>
                <w:lang w:bidi="bn-BD"/>
              </w:rPr>
            </w:pPr>
          </w:p>
          <w:p w:rsidR="0029664C" w:rsidRPr="00053CA4" w:rsidRDefault="0029664C" w:rsidP="00F56CBA">
            <w:pPr>
              <w:ind w:left="180"/>
              <w:rPr>
                <w:rFonts w:ascii="Times New Roman" w:hAnsi="Times New Roman" w:cs="Times New Roman"/>
                <w:b/>
                <w:color w:val="000000"/>
                <w:lang w:bidi="bn-BD"/>
              </w:rPr>
            </w:pPr>
          </w:p>
          <w:p w:rsidR="0029664C" w:rsidRPr="00053CA4" w:rsidRDefault="0029664C" w:rsidP="00F56CBA">
            <w:pPr>
              <w:ind w:left="180"/>
              <w:rPr>
                <w:rFonts w:ascii="Times New Roman" w:hAnsi="Times New Roman" w:cs="Times New Roman"/>
                <w:b/>
                <w:sz w:val="32"/>
              </w:rPr>
            </w:pPr>
            <w:r w:rsidRPr="00053CA4">
              <w:rPr>
                <w:rFonts w:ascii="Times New Roman" w:hAnsi="Times New Roman" w:cs="Times New Roman"/>
                <w:b/>
                <w:color w:val="000000"/>
                <w:lang w:bidi="bn-BD"/>
              </w:rPr>
              <w:t>Corporate Office :</w:t>
            </w:r>
          </w:p>
        </w:tc>
        <w:tc>
          <w:tcPr>
            <w:tcW w:w="4706" w:type="dxa"/>
          </w:tcPr>
          <w:p w:rsidR="0029664C" w:rsidRPr="00053CA4" w:rsidRDefault="0029664C" w:rsidP="00A94949">
            <w:pPr>
              <w:rPr>
                <w:rFonts w:ascii="Times New Roman" w:hAnsi="Times New Roman" w:cs="Times New Roman"/>
              </w:rPr>
            </w:pPr>
          </w:p>
          <w:p w:rsidR="0029664C" w:rsidRPr="00053CA4" w:rsidRDefault="0029664C" w:rsidP="00144973">
            <w:pPr>
              <w:spacing w:after="0" w:line="240" w:lineRule="auto"/>
              <w:ind w:left="276"/>
              <w:rPr>
                <w:rFonts w:ascii="Times New Roman" w:hAnsi="Times New Roman" w:cs="Times New Roman"/>
              </w:rPr>
            </w:pPr>
            <w:proofErr w:type="spellStart"/>
            <w:r w:rsidRPr="00053CA4">
              <w:rPr>
                <w:rFonts w:ascii="Times New Roman" w:hAnsi="Times New Roman" w:cs="Times New Roman"/>
              </w:rPr>
              <w:t>Surma</w:t>
            </w:r>
            <w:proofErr w:type="spellEnd"/>
            <w:r w:rsidRPr="00053CA4">
              <w:rPr>
                <w:rFonts w:ascii="Times New Roman" w:hAnsi="Times New Roman" w:cs="Times New Roman"/>
              </w:rPr>
              <w:t xml:space="preserve"> Tower (16th Floor), 59/2, </w:t>
            </w:r>
            <w:proofErr w:type="spellStart"/>
            <w:r w:rsidRPr="00053CA4">
              <w:rPr>
                <w:rFonts w:ascii="Times New Roman" w:hAnsi="Times New Roman" w:cs="Times New Roman"/>
              </w:rPr>
              <w:t>Purana</w:t>
            </w:r>
            <w:proofErr w:type="spellEnd"/>
            <w:r w:rsidRPr="00053CA4">
              <w:rPr>
                <w:rFonts w:ascii="Times New Roman" w:hAnsi="Times New Roman" w:cs="Times New Roman"/>
              </w:rPr>
              <w:t xml:space="preserve"> </w:t>
            </w:r>
            <w:proofErr w:type="spellStart"/>
            <w:r w:rsidRPr="00053CA4">
              <w:rPr>
                <w:rFonts w:ascii="Times New Roman" w:hAnsi="Times New Roman" w:cs="Times New Roman"/>
              </w:rPr>
              <w:t>Paltan</w:t>
            </w:r>
            <w:proofErr w:type="spellEnd"/>
            <w:r w:rsidRPr="00053CA4">
              <w:rPr>
                <w:rFonts w:ascii="Times New Roman" w:hAnsi="Times New Roman" w:cs="Times New Roman"/>
              </w:rPr>
              <w:t xml:space="preserve">, Dhaka-1000. </w:t>
            </w:r>
          </w:p>
          <w:p w:rsidR="0029664C" w:rsidRDefault="0029664C" w:rsidP="00144973">
            <w:pPr>
              <w:spacing w:after="0" w:line="240" w:lineRule="auto"/>
              <w:ind w:left="276"/>
              <w:rPr>
                <w:rFonts w:ascii="Times New Roman" w:hAnsi="Times New Roman" w:cs="Times New Roman"/>
              </w:rPr>
            </w:pPr>
            <w:r w:rsidRPr="00053CA4">
              <w:rPr>
                <w:rFonts w:ascii="Times New Roman" w:hAnsi="Times New Roman" w:cs="Times New Roman"/>
              </w:rPr>
              <w:t>Ph- +88027119370/</w:t>
            </w:r>
            <w:r w:rsidR="00144973">
              <w:rPr>
                <w:rFonts w:ascii="Times New Roman" w:hAnsi="Times New Roman" w:cs="Times New Roman"/>
              </w:rPr>
              <w:t xml:space="preserve"> 9582678</w:t>
            </w:r>
            <w:r w:rsidRPr="00053CA4">
              <w:rPr>
                <w:rFonts w:ascii="Times New Roman" w:hAnsi="Times New Roman" w:cs="Times New Roman"/>
              </w:rPr>
              <w:t xml:space="preserve">, Fax- +8802 9552483, </w:t>
            </w:r>
          </w:p>
          <w:p w:rsidR="00144973" w:rsidRPr="00053CA4" w:rsidRDefault="00144973" w:rsidP="00144973">
            <w:pPr>
              <w:spacing w:after="0" w:line="240" w:lineRule="auto"/>
              <w:ind w:left="276"/>
              <w:rPr>
                <w:rFonts w:ascii="Times New Roman" w:hAnsi="Times New Roman" w:cs="Times New Roman"/>
              </w:rPr>
            </w:pPr>
            <w:r>
              <w:rPr>
                <w:rFonts w:ascii="Times New Roman" w:hAnsi="Times New Roman" w:cs="Times New Roman"/>
              </w:rPr>
              <w:t>Web: www.cotfield.com</w:t>
            </w:r>
          </w:p>
          <w:p w:rsidR="0029664C" w:rsidRPr="00053CA4" w:rsidRDefault="0029664C" w:rsidP="00144973">
            <w:pPr>
              <w:spacing w:after="0" w:line="240" w:lineRule="auto"/>
              <w:ind w:left="276"/>
              <w:rPr>
                <w:rFonts w:ascii="Times New Roman" w:hAnsi="Times New Roman" w:cs="Times New Roman"/>
              </w:rPr>
            </w:pPr>
            <w:r w:rsidRPr="00053CA4">
              <w:rPr>
                <w:rFonts w:ascii="Times New Roman" w:hAnsi="Times New Roman" w:cs="Times New Roman"/>
              </w:rPr>
              <w:t xml:space="preserve">Email- </w:t>
            </w:r>
            <w:hyperlink r:id="rId6" w:history="1">
              <w:r w:rsidRPr="00053CA4">
                <w:rPr>
                  <w:rFonts w:ascii="Times New Roman" w:hAnsi="Times New Roman" w:cs="Times New Roman"/>
                </w:rPr>
                <w:t>cotfield@cotfield.com</w:t>
              </w:r>
            </w:hyperlink>
          </w:p>
        </w:tc>
      </w:tr>
      <w:tr w:rsidR="0029664C" w:rsidRPr="003E7DE5" w:rsidTr="0029664C">
        <w:trPr>
          <w:trHeight w:val="1104"/>
          <w:jc w:val="center"/>
        </w:trPr>
        <w:tc>
          <w:tcPr>
            <w:tcW w:w="4674" w:type="dxa"/>
          </w:tcPr>
          <w:p w:rsidR="0029664C" w:rsidRPr="00053CA4" w:rsidRDefault="0029664C" w:rsidP="00F56CBA">
            <w:pPr>
              <w:ind w:left="180"/>
              <w:rPr>
                <w:rFonts w:ascii="Times New Roman" w:hAnsi="Times New Roman" w:cs="Times New Roman"/>
                <w:b/>
                <w:lang w:val="sv-SE" w:bidi="bn-BD"/>
              </w:rPr>
            </w:pPr>
          </w:p>
          <w:p w:rsidR="0029664C" w:rsidRPr="00053CA4" w:rsidRDefault="0029664C" w:rsidP="00F56CBA">
            <w:pPr>
              <w:ind w:left="180"/>
              <w:rPr>
                <w:rFonts w:ascii="Times New Roman" w:hAnsi="Times New Roman" w:cs="Times New Roman"/>
                <w:b/>
                <w:sz w:val="32"/>
              </w:rPr>
            </w:pPr>
            <w:r w:rsidRPr="00053CA4">
              <w:rPr>
                <w:rFonts w:ascii="Times New Roman" w:hAnsi="Times New Roman" w:cs="Times New Roman"/>
                <w:b/>
                <w:lang w:val="sv-SE" w:bidi="bn-BD"/>
              </w:rPr>
              <w:t>Sister Concern Company</w:t>
            </w:r>
          </w:p>
        </w:tc>
        <w:tc>
          <w:tcPr>
            <w:tcW w:w="4706" w:type="dxa"/>
          </w:tcPr>
          <w:p w:rsidR="0029664C" w:rsidRPr="00053CA4" w:rsidRDefault="0029664C" w:rsidP="00A94949">
            <w:pPr>
              <w:rPr>
                <w:rFonts w:ascii="Times New Roman" w:hAnsi="Times New Roman" w:cs="Times New Roman"/>
              </w:rPr>
            </w:pPr>
          </w:p>
          <w:p w:rsidR="0029664C" w:rsidRPr="00053CA4" w:rsidRDefault="0029664C" w:rsidP="00144973">
            <w:pPr>
              <w:ind w:left="276"/>
              <w:rPr>
                <w:rFonts w:ascii="Times New Roman" w:hAnsi="Times New Roman" w:cs="Times New Roman"/>
              </w:rPr>
            </w:pPr>
            <w:r w:rsidRPr="00053CA4">
              <w:rPr>
                <w:rFonts w:ascii="Times New Roman" w:hAnsi="Times New Roman" w:cs="Times New Roman"/>
              </w:rPr>
              <w:t xml:space="preserve">The </w:t>
            </w:r>
            <w:proofErr w:type="spellStart"/>
            <w:r w:rsidRPr="00053CA4">
              <w:rPr>
                <w:rFonts w:ascii="Times New Roman" w:hAnsi="Times New Roman" w:cs="Times New Roman"/>
              </w:rPr>
              <w:t>Cotfield</w:t>
            </w:r>
            <w:proofErr w:type="spellEnd"/>
            <w:r w:rsidRPr="00053CA4">
              <w:rPr>
                <w:rFonts w:ascii="Times New Roman" w:hAnsi="Times New Roman" w:cs="Times New Roman"/>
              </w:rPr>
              <w:t xml:space="preserve"> Corporatio</w:t>
            </w:r>
            <w:r>
              <w:rPr>
                <w:rFonts w:ascii="Times New Roman" w:hAnsi="Times New Roman" w:cs="Times New Roman"/>
              </w:rPr>
              <w:t>n</w:t>
            </w:r>
            <w:r w:rsidRPr="00053CA4">
              <w:rPr>
                <w:rFonts w:ascii="Times New Roman" w:hAnsi="Times New Roman" w:cs="Times New Roman"/>
              </w:rPr>
              <w:t xml:space="preserve"> </w:t>
            </w:r>
          </w:p>
        </w:tc>
      </w:tr>
      <w:tr w:rsidR="0029664C" w:rsidRPr="003E7DE5" w:rsidTr="0029664C">
        <w:trPr>
          <w:trHeight w:val="879"/>
          <w:jc w:val="center"/>
        </w:trPr>
        <w:tc>
          <w:tcPr>
            <w:tcW w:w="4674" w:type="dxa"/>
          </w:tcPr>
          <w:p w:rsidR="0029664C" w:rsidRPr="00053CA4" w:rsidRDefault="0029664C" w:rsidP="00F56CBA">
            <w:pPr>
              <w:ind w:left="180"/>
              <w:rPr>
                <w:rFonts w:ascii="Times New Roman" w:hAnsi="Times New Roman" w:cs="Times New Roman"/>
                <w:b/>
                <w:sz w:val="12"/>
                <w:lang w:bidi="bn-BD"/>
              </w:rPr>
            </w:pPr>
            <w:r w:rsidRPr="00053CA4">
              <w:rPr>
                <w:rFonts w:ascii="Times New Roman" w:hAnsi="Times New Roman" w:cs="Times New Roman"/>
                <w:b/>
                <w:lang w:bidi="bn-BD"/>
              </w:rPr>
              <w:t xml:space="preserve"> </w:t>
            </w:r>
          </w:p>
          <w:p w:rsidR="0029664C" w:rsidRPr="00053CA4" w:rsidRDefault="0029664C" w:rsidP="00F56CBA">
            <w:pPr>
              <w:ind w:left="180"/>
              <w:rPr>
                <w:rFonts w:ascii="Times New Roman" w:hAnsi="Times New Roman" w:cs="Times New Roman"/>
                <w:b/>
                <w:lang w:bidi="bn-BD"/>
              </w:rPr>
            </w:pPr>
            <w:r w:rsidRPr="00053CA4">
              <w:rPr>
                <w:rFonts w:ascii="Times New Roman" w:hAnsi="Times New Roman" w:cs="Times New Roman"/>
                <w:b/>
                <w:lang w:bidi="bn-BD"/>
              </w:rPr>
              <w:t xml:space="preserve">Date of Incorporation : </w:t>
            </w:r>
          </w:p>
        </w:tc>
        <w:tc>
          <w:tcPr>
            <w:tcW w:w="4706" w:type="dxa"/>
          </w:tcPr>
          <w:p w:rsidR="0029664C" w:rsidRPr="00053CA4" w:rsidRDefault="0029664C" w:rsidP="00144973">
            <w:pPr>
              <w:ind w:left="276"/>
              <w:rPr>
                <w:rFonts w:ascii="Times New Roman" w:hAnsi="Times New Roman" w:cs="Times New Roman"/>
                <w:sz w:val="12"/>
                <w:lang w:bidi="bn-BD"/>
              </w:rPr>
            </w:pPr>
          </w:p>
          <w:p w:rsidR="0029664C" w:rsidRPr="00053CA4" w:rsidRDefault="0029664C" w:rsidP="00144973">
            <w:pPr>
              <w:ind w:left="276"/>
              <w:rPr>
                <w:rFonts w:ascii="Times New Roman" w:hAnsi="Times New Roman" w:cs="Times New Roman"/>
                <w:b/>
                <w:sz w:val="32"/>
              </w:rPr>
            </w:pPr>
            <w:r w:rsidRPr="00053CA4">
              <w:rPr>
                <w:rFonts w:ascii="Times New Roman" w:hAnsi="Times New Roman" w:cs="Times New Roman"/>
                <w:lang w:bidi="bn-BD"/>
              </w:rPr>
              <w:t>200</w:t>
            </w:r>
            <w:r>
              <w:rPr>
                <w:rFonts w:ascii="Times New Roman" w:hAnsi="Times New Roman" w:cs="Times New Roman"/>
                <w:lang w:bidi="bn-BD"/>
              </w:rPr>
              <w:t>6</w:t>
            </w:r>
          </w:p>
        </w:tc>
      </w:tr>
      <w:tr w:rsidR="0029664C" w:rsidRPr="003E7DE5" w:rsidTr="00A94949">
        <w:trPr>
          <w:trHeight w:val="1070"/>
          <w:jc w:val="center"/>
        </w:trPr>
        <w:tc>
          <w:tcPr>
            <w:tcW w:w="4674" w:type="dxa"/>
          </w:tcPr>
          <w:p w:rsidR="0029664C" w:rsidRPr="00053CA4" w:rsidRDefault="0029664C" w:rsidP="00F56CBA">
            <w:pPr>
              <w:ind w:left="180"/>
              <w:rPr>
                <w:rFonts w:ascii="Times New Roman" w:hAnsi="Times New Roman" w:cs="Times New Roman"/>
                <w:b/>
                <w:sz w:val="14"/>
                <w:lang w:bidi="bn-BD"/>
              </w:rPr>
            </w:pPr>
          </w:p>
          <w:p w:rsidR="0029664C" w:rsidRPr="00053CA4" w:rsidRDefault="0029664C" w:rsidP="00F56CBA">
            <w:pPr>
              <w:ind w:left="180"/>
              <w:rPr>
                <w:rFonts w:ascii="Times New Roman" w:hAnsi="Times New Roman" w:cs="Times New Roman"/>
                <w:b/>
                <w:sz w:val="32"/>
              </w:rPr>
            </w:pPr>
            <w:r w:rsidRPr="00053CA4">
              <w:rPr>
                <w:rFonts w:ascii="Times New Roman" w:hAnsi="Times New Roman" w:cs="Times New Roman"/>
                <w:b/>
                <w:lang w:bidi="bn-BD"/>
              </w:rPr>
              <w:t xml:space="preserve">Business Line: </w:t>
            </w:r>
          </w:p>
        </w:tc>
        <w:tc>
          <w:tcPr>
            <w:tcW w:w="4706" w:type="dxa"/>
          </w:tcPr>
          <w:p w:rsidR="0029664C" w:rsidRPr="00053CA4" w:rsidRDefault="0029664C" w:rsidP="00144973">
            <w:pPr>
              <w:ind w:left="276"/>
              <w:rPr>
                <w:rFonts w:ascii="Times New Roman" w:hAnsi="Times New Roman" w:cs="Times New Roman"/>
                <w:sz w:val="12"/>
                <w:lang w:bidi="bn-BD"/>
              </w:rPr>
            </w:pPr>
            <w:r w:rsidRPr="00053CA4">
              <w:rPr>
                <w:rFonts w:ascii="Times New Roman" w:hAnsi="Times New Roman" w:cs="Times New Roman"/>
                <w:lang w:bidi="bn-BD"/>
              </w:rPr>
              <w:t xml:space="preserve"> </w:t>
            </w:r>
          </w:p>
          <w:p w:rsidR="0029664C" w:rsidRPr="00053CA4" w:rsidRDefault="0029664C" w:rsidP="00144973">
            <w:pPr>
              <w:ind w:left="276"/>
              <w:rPr>
                <w:rFonts w:ascii="Times New Roman" w:hAnsi="Times New Roman" w:cs="Times New Roman"/>
                <w:bCs/>
                <w:lang w:bidi="bn-BD"/>
              </w:rPr>
            </w:pPr>
            <w:r>
              <w:rPr>
                <w:rFonts w:ascii="Times New Roman" w:hAnsi="Times New Roman" w:cs="Times New Roman"/>
                <w:lang w:bidi="bn-BD"/>
              </w:rPr>
              <w:t>Agency, Trading &amp; Import</w:t>
            </w:r>
          </w:p>
        </w:tc>
      </w:tr>
      <w:tr w:rsidR="0029664C" w:rsidRPr="003E7DE5" w:rsidTr="00A94949">
        <w:trPr>
          <w:trHeight w:val="1250"/>
          <w:jc w:val="center"/>
        </w:trPr>
        <w:tc>
          <w:tcPr>
            <w:tcW w:w="4674" w:type="dxa"/>
          </w:tcPr>
          <w:p w:rsidR="0029664C" w:rsidRPr="00053CA4" w:rsidRDefault="0029664C" w:rsidP="00F56CBA">
            <w:pPr>
              <w:ind w:left="180"/>
              <w:rPr>
                <w:rFonts w:ascii="Times New Roman" w:hAnsi="Times New Roman" w:cs="Times New Roman"/>
                <w:b/>
                <w:lang w:bidi="bn-BD"/>
              </w:rPr>
            </w:pPr>
            <w:r w:rsidRPr="00053CA4">
              <w:rPr>
                <w:rFonts w:ascii="Times New Roman" w:hAnsi="Times New Roman" w:cs="Times New Roman"/>
                <w:b/>
                <w:lang w:bidi="bn-BD"/>
              </w:rPr>
              <w:t xml:space="preserve"> </w:t>
            </w:r>
          </w:p>
          <w:p w:rsidR="0029664C" w:rsidRPr="00053CA4" w:rsidRDefault="0029664C" w:rsidP="00F56CBA">
            <w:pPr>
              <w:ind w:left="180"/>
              <w:rPr>
                <w:rFonts w:ascii="Times New Roman" w:hAnsi="Times New Roman" w:cs="Times New Roman"/>
                <w:b/>
                <w:bCs/>
                <w:lang w:bidi="bn-BD"/>
              </w:rPr>
            </w:pPr>
            <w:r w:rsidRPr="00053CA4">
              <w:rPr>
                <w:rFonts w:ascii="Times New Roman" w:hAnsi="Times New Roman" w:cs="Times New Roman"/>
                <w:b/>
                <w:lang w:bidi="bn-BD"/>
              </w:rPr>
              <w:t xml:space="preserve">Status </w:t>
            </w:r>
          </w:p>
          <w:p w:rsidR="0029664C" w:rsidRPr="00053CA4" w:rsidRDefault="0029664C" w:rsidP="00F56CBA">
            <w:pPr>
              <w:ind w:left="180"/>
              <w:rPr>
                <w:rFonts w:ascii="Times New Roman" w:hAnsi="Times New Roman" w:cs="Times New Roman"/>
                <w:b/>
                <w:sz w:val="2"/>
              </w:rPr>
            </w:pPr>
          </w:p>
        </w:tc>
        <w:tc>
          <w:tcPr>
            <w:tcW w:w="4706" w:type="dxa"/>
          </w:tcPr>
          <w:p w:rsidR="0029664C" w:rsidRPr="00053CA4" w:rsidRDefault="0029664C" w:rsidP="00144973">
            <w:pPr>
              <w:ind w:left="276"/>
              <w:rPr>
                <w:rFonts w:ascii="Times New Roman" w:hAnsi="Times New Roman" w:cs="Times New Roman"/>
                <w:lang w:bidi="bn-BD"/>
              </w:rPr>
            </w:pPr>
          </w:p>
          <w:p w:rsidR="0029664C" w:rsidRPr="00053CA4" w:rsidRDefault="0029664C" w:rsidP="00144973">
            <w:pPr>
              <w:ind w:left="276"/>
              <w:rPr>
                <w:rFonts w:ascii="Times New Roman" w:hAnsi="Times New Roman" w:cs="Times New Roman"/>
                <w:b/>
                <w:sz w:val="32"/>
              </w:rPr>
            </w:pPr>
            <w:r w:rsidRPr="00053CA4">
              <w:rPr>
                <w:rFonts w:ascii="Times New Roman" w:hAnsi="Times New Roman" w:cs="Times New Roman"/>
                <w:lang w:bidi="bn-BD"/>
              </w:rPr>
              <w:t>Private Limited Company</w:t>
            </w:r>
          </w:p>
        </w:tc>
      </w:tr>
      <w:tr w:rsidR="0029664C" w:rsidRPr="003E7DE5" w:rsidTr="0029664C">
        <w:trPr>
          <w:trHeight w:val="1194"/>
          <w:jc w:val="center"/>
        </w:trPr>
        <w:tc>
          <w:tcPr>
            <w:tcW w:w="4674" w:type="dxa"/>
          </w:tcPr>
          <w:p w:rsidR="0029664C" w:rsidRPr="00053CA4" w:rsidRDefault="0029664C" w:rsidP="00F56CBA">
            <w:pPr>
              <w:ind w:left="180"/>
              <w:rPr>
                <w:rFonts w:ascii="Times New Roman" w:hAnsi="Times New Roman" w:cs="Times New Roman"/>
                <w:b/>
                <w:lang w:bidi="bn-BD"/>
              </w:rPr>
            </w:pPr>
          </w:p>
          <w:p w:rsidR="0029664C" w:rsidRPr="00053CA4" w:rsidRDefault="0029664C" w:rsidP="00F56CBA">
            <w:pPr>
              <w:ind w:left="180"/>
              <w:rPr>
                <w:rFonts w:ascii="Times New Roman" w:hAnsi="Times New Roman" w:cs="Times New Roman"/>
                <w:b/>
                <w:bCs/>
                <w:lang w:bidi="bn-BD"/>
              </w:rPr>
            </w:pPr>
            <w:r w:rsidRPr="00053CA4">
              <w:rPr>
                <w:rFonts w:ascii="Times New Roman" w:hAnsi="Times New Roman" w:cs="Times New Roman"/>
                <w:b/>
                <w:lang w:bidi="bn-BD"/>
              </w:rPr>
              <w:t>Special Achievement</w:t>
            </w:r>
          </w:p>
          <w:p w:rsidR="0029664C" w:rsidRPr="00053CA4" w:rsidRDefault="0029664C" w:rsidP="00F56CBA">
            <w:pPr>
              <w:ind w:left="180"/>
              <w:rPr>
                <w:rFonts w:ascii="Times New Roman" w:hAnsi="Times New Roman" w:cs="Times New Roman"/>
                <w:b/>
                <w:sz w:val="2"/>
              </w:rPr>
            </w:pPr>
          </w:p>
        </w:tc>
        <w:tc>
          <w:tcPr>
            <w:tcW w:w="4706" w:type="dxa"/>
          </w:tcPr>
          <w:p w:rsidR="0029664C" w:rsidRPr="00053CA4" w:rsidRDefault="0029664C" w:rsidP="00144973">
            <w:pPr>
              <w:ind w:left="276"/>
              <w:rPr>
                <w:rFonts w:ascii="Times New Roman" w:hAnsi="Times New Roman" w:cs="Times New Roman"/>
                <w:sz w:val="8"/>
                <w:lang w:bidi="bn-BD"/>
              </w:rPr>
            </w:pPr>
          </w:p>
          <w:p w:rsidR="0029664C" w:rsidRPr="00053CA4" w:rsidRDefault="0029664C" w:rsidP="00144973">
            <w:pPr>
              <w:ind w:left="276"/>
              <w:rPr>
                <w:rFonts w:ascii="Times New Roman" w:hAnsi="Times New Roman" w:cs="Times New Roman"/>
                <w:b/>
                <w:sz w:val="32"/>
              </w:rPr>
            </w:pPr>
            <w:r w:rsidRPr="00053CA4">
              <w:rPr>
                <w:rFonts w:ascii="Times New Roman" w:hAnsi="Times New Roman" w:cs="Times New Roman"/>
                <w:lang w:bidi="bn-BD"/>
              </w:rPr>
              <w:t xml:space="preserve">The best Agent of </w:t>
            </w:r>
            <w:proofErr w:type="spellStart"/>
            <w:r w:rsidRPr="00053CA4">
              <w:rPr>
                <w:rFonts w:ascii="Times New Roman" w:hAnsi="Times New Roman" w:cs="Times New Roman"/>
                <w:lang w:bidi="bn-BD"/>
              </w:rPr>
              <w:t>Olam</w:t>
            </w:r>
            <w:proofErr w:type="spellEnd"/>
            <w:r w:rsidRPr="00053CA4">
              <w:rPr>
                <w:rFonts w:ascii="Times New Roman" w:hAnsi="Times New Roman" w:cs="Times New Roman"/>
                <w:lang w:bidi="bn-BD"/>
              </w:rPr>
              <w:t xml:space="preserve"> International Limited-2010</w:t>
            </w:r>
            <w:r>
              <w:rPr>
                <w:rFonts w:ascii="Times New Roman" w:hAnsi="Times New Roman" w:cs="Times New Roman"/>
                <w:lang w:bidi="bn-BD"/>
              </w:rPr>
              <w:t>-Till to the date.</w:t>
            </w:r>
          </w:p>
        </w:tc>
      </w:tr>
      <w:tr w:rsidR="0029664C" w:rsidRPr="003E7DE5" w:rsidTr="00A94949">
        <w:trPr>
          <w:jc w:val="center"/>
        </w:trPr>
        <w:tc>
          <w:tcPr>
            <w:tcW w:w="4674" w:type="dxa"/>
          </w:tcPr>
          <w:p w:rsidR="0029664C" w:rsidRPr="00053CA4" w:rsidRDefault="0029664C" w:rsidP="00F56CBA">
            <w:pPr>
              <w:ind w:left="180"/>
              <w:rPr>
                <w:rFonts w:ascii="Times New Roman" w:hAnsi="Times New Roman" w:cs="Times New Roman"/>
                <w:b/>
                <w:sz w:val="32"/>
              </w:rPr>
            </w:pPr>
            <w:r w:rsidRPr="00053CA4">
              <w:rPr>
                <w:rFonts w:ascii="Times New Roman" w:hAnsi="Times New Roman" w:cs="Times New Roman"/>
                <w:b/>
                <w:lang w:bidi="bn-BD"/>
              </w:rPr>
              <w:t xml:space="preserve">Position in the Industry </w:t>
            </w:r>
          </w:p>
        </w:tc>
        <w:tc>
          <w:tcPr>
            <w:tcW w:w="4706" w:type="dxa"/>
          </w:tcPr>
          <w:p w:rsidR="0029664C" w:rsidRPr="00053CA4" w:rsidRDefault="0029664C" w:rsidP="00144973">
            <w:pPr>
              <w:ind w:left="276"/>
              <w:rPr>
                <w:rFonts w:ascii="Times New Roman" w:hAnsi="Times New Roman" w:cs="Times New Roman"/>
                <w:b/>
                <w:sz w:val="32"/>
              </w:rPr>
            </w:pPr>
            <w:r w:rsidRPr="00053CA4">
              <w:rPr>
                <w:rFonts w:ascii="Times New Roman" w:hAnsi="Times New Roman" w:cs="Times New Roman"/>
                <w:lang w:bidi="bn-BD"/>
              </w:rPr>
              <w:t xml:space="preserve"> Holding </w:t>
            </w:r>
            <w:r>
              <w:rPr>
                <w:rFonts w:ascii="Times New Roman" w:hAnsi="Times New Roman" w:cs="Times New Roman"/>
                <w:lang w:bidi="bn-BD"/>
              </w:rPr>
              <w:t>countable and major</w:t>
            </w:r>
            <w:r w:rsidRPr="00053CA4">
              <w:rPr>
                <w:rFonts w:ascii="Times New Roman" w:hAnsi="Times New Roman" w:cs="Times New Roman"/>
                <w:b/>
                <w:sz w:val="30"/>
                <w:lang w:bidi="bn-BD"/>
              </w:rPr>
              <w:t xml:space="preserve"> </w:t>
            </w:r>
            <w:r w:rsidRPr="00053CA4">
              <w:rPr>
                <w:rFonts w:ascii="Times New Roman" w:hAnsi="Times New Roman" w:cs="Times New Roman"/>
                <w:lang w:bidi="bn-BD"/>
              </w:rPr>
              <w:t xml:space="preserve">market share.  Approximately </w:t>
            </w:r>
            <w:r>
              <w:rPr>
                <w:rFonts w:ascii="Times New Roman" w:hAnsi="Times New Roman" w:cs="Times New Roman"/>
                <w:lang w:bidi="bn-BD"/>
              </w:rPr>
              <w:t>9</w:t>
            </w:r>
            <w:r w:rsidRPr="00053CA4">
              <w:rPr>
                <w:rFonts w:ascii="Times New Roman" w:hAnsi="Times New Roman" w:cs="Times New Roman"/>
                <w:lang w:bidi="bn-BD"/>
              </w:rPr>
              <w:t>% of the total import of raw cotton in Bangladesh is done through us.</w:t>
            </w:r>
          </w:p>
        </w:tc>
      </w:tr>
      <w:tr w:rsidR="0029664C" w:rsidRPr="003E7DE5" w:rsidTr="00A94949">
        <w:trPr>
          <w:jc w:val="center"/>
        </w:trPr>
        <w:tc>
          <w:tcPr>
            <w:tcW w:w="4674" w:type="dxa"/>
          </w:tcPr>
          <w:p w:rsidR="0029664C" w:rsidRPr="00053CA4" w:rsidRDefault="0029664C" w:rsidP="00F56CBA">
            <w:pPr>
              <w:ind w:left="180"/>
              <w:rPr>
                <w:rFonts w:ascii="Times New Roman" w:hAnsi="Times New Roman" w:cs="Times New Roman"/>
                <w:b/>
                <w:sz w:val="6"/>
                <w:lang w:bidi="bn-BD"/>
              </w:rPr>
            </w:pPr>
          </w:p>
          <w:p w:rsidR="0029664C" w:rsidRPr="00053CA4" w:rsidRDefault="0029664C" w:rsidP="00F56CBA">
            <w:pPr>
              <w:ind w:left="180"/>
              <w:rPr>
                <w:rFonts w:ascii="Times New Roman" w:hAnsi="Times New Roman" w:cs="Times New Roman"/>
                <w:b/>
                <w:lang w:bidi="bn-BD"/>
              </w:rPr>
            </w:pPr>
            <w:r w:rsidRPr="00053CA4">
              <w:rPr>
                <w:rFonts w:ascii="Times New Roman" w:hAnsi="Times New Roman" w:cs="Times New Roman"/>
                <w:b/>
                <w:lang w:bidi="bn-BD"/>
              </w:rPr>
              <w:t xml:space="preserve">Company Moto </w:t>
            </w:r>
          </w:p>
        </w:tc>
        <w:tc>
          <w:tcPr>
            <w:tcW w:w="4706" w:type="dxa"/>
          </w:tcPr>
          <w:p w:rsidR="0029664C" w:rsidRPr="00053CA4" w:rsidRDefault="0029664C" w:rsidP="00144973">
            <w:pPr>
              <w:ind w:left="276"/>
              <w:rPr>
                <w:rFonts w:ascii="Times New Roman" w:hAnsi="Times New Roman" w:cs="Times New Roman"/>
                <w:sz w:val="6"/>
                <w:lang w:bidi="bn-BD"/>
              </w:rPr>
            </w:pPr>
          </w:p>
          <w:p w:rsidR="0029664C" w:rsidRPr="00053CA4" w:rsidRDefault="0029664C" w:rsidP="00144973">
            <w:pPr>
              <w:ind w:left="276"/>
              <w:rPr>
                <w:rFonts w:ascii="Times New Roman" w:hAnsi="Times New Roman" w:cs="Times New Roman"/>
                <w:lang w:bidi="bn-BD"/>
              </w:rPr>
            </w:pPr>
            <w:r>
              <w:rPr>
                <w:rFonts w:ascii="Times New Roman" w:hAnsi="Times New Roman" w:cs="Times New Roman"/>
                <w:lang w:bidi="bn-BD"/>
              </w:rPr>
              <w:t>Serving</w:t>
            </w:r>
            <w:r w:rsidRPr="00053CA4">
              <w:rPr>
                <w:rFonts w:ascii="Times New Roman" w:hAnsi="Times New Roman" w:cs="Times New Roman"/>
                <w:lang w:bidi="bn-BD"/>
              </w:rPr>
              <w:t xml:space="preserve"> customer</w:t>
            </w:r>
            <w:r>
              <w:rPr>
                <w:rFonts w:ascii="Times New Roman" w:hAnsi="Times New Roman" w:cs="Times New Roman"/>
                <w:lang w:bidi="bn-BD"/>
              </w:rPr>
              <w:t>s</w:t>
            </w:r>
            <w:r w:rsidRPr="00053CA4">
              <w:rPr>
                <w:rFonts w:ascii="Times New Roman" w:hAnsi="Times New Roman" w:cs="Times New Roman"/>
                <w:lang w:bidi="bn-BD"/>
              </w:rPr>
              <w:t xml:space="preserve"> by heart</w:t>
            </w:r>
            <w:r>
              <w:rPr>
                <w:rFonts w:ascii="Times New Roman" w:hAnsi="Times New Roman" w:cs="Times New Roman"/>
                <w:lang w:bidi="bn-BD"/>
              </w:rPr>
              <w:t>.</w:t>
            </w:r>
          </w:p>
        </w:tc>
      </w:tr>
    </w:tbl>
    <w:p w:rsidR="0029664C" w:rsidRDefault="0029664C" w:rsidP="0029664C">
      <w:pPr>
        <w:jc w:val="center"/>
        <w:rPr>
          <w:rFonts w:ascii="Bodoni MT Black" w:hAnsi="Bodoni MT Black"/>
          <w:b/>
          <w:sz w:val="40"/>
        </w:rPr>
      </w:pPr>
    </w:p>
    <w:p w:rsidR="0029664C" w:rsidRDefault="0029664C" w:rsidP="00DF00F5">
      <w:pPr>
        <w:jc w:val="center"/>
        <w:rPr>
          <w:rFonts w:ascii="Bodoni MT Black" w:hAnsi="Bodoni MT Black"/>
          <w:b/>
          <w:noProof/>
          <w:sz w:val="24"/>
        </w:rPr>
      </w:pPr>
      <w:r>
        <w:rPr>
          <w:rFonts w:ascii="Bodoni MT Black" w:hAnsi="Bodoni MT Black"/>
          <w:b/>
          <w:sz w:val="40"/>
        </w:rPr>
        <w:lastRenderedPageBreak/>
        <w:t xml:space="preserve">Company Key Personnel </w:t>
      </w:r>
      <w:r>
        <w:rPr>
          <w:rFonts w:ascii="Bodoni MT Black" w:hAnsi="Bodoni MT Black"/>
          <w:b/>
          <w:noProof/>
          <w:sz w:val="24"/>
        </w:rPr>
        <w:drawing>
          <wp:inline distT="0" distB="0" distL="0" distR="0">
            <wp:extent cx="6660046" cy="7832035"/>
            <wp:effectExtent l="19050" t="0" r="0" b="0"/>
            <wp:docPr id="29"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6E2ACE" w:rsidRPr="004C672D" w:rsidRDefault="006E2ACE" w:rsidP="006E2ACE">
      <w:pPr>
        <w:jc w:val="center"/>
        <w:outlineLvl w:val="0"/>
        <w:rPr>
          <w:rFonts w:ascii="Copperplate Gothic Bold" w:hAnsi="Copperplate Gothic Bold"/>
          <w:b/>
          <w:sz w:val="40"/>
          <w:szCs w:val="40"/>
        </w:rPr>
      </w:pPr>
      <w:r w:rsidRPr="004C672D">
        <w:rPr>
          <w:rFonts w:ascii="Copperplate Gothic Bold" w:hAnsi="Copperplate Gothic Bold"/>
          <w:b/>
          <w:color w:val="00B050"/>
          <w:sz w:val="40"/>
          <w:szCs w:val="40"/>
        </w:rPr>
        <w:lastRenderedPageBreak/>
        <w:t>Our Su</w:t>
      </w:r>
      <w:r w:rsidRPr="004C672D">
        <w:rPr>
          <w:rFonts w:ascii="Copperplate Gothic Bold" w:hAnsi="Copperplate Gothic Bold"/>
          <w:b/>
          <w:color w:val="9BBB59" w:themeColor="accent3"/>
          <w:sz w:val="40"/>
          <w:szCs w:val="40"/>
        </w:rPr>
        <w:t>p</w:t>
      </w:r>
      <w:r w:rsidRPr="004C672D">
        <w:rPr>
          <w:rFonts w:ascii="Copperplate Gothic Bold" w:hAnsi="Copperplate Gothic Bold"/>
          <w:b/>
          <w:color w:val="D99594" w:themeColor="accent2" w:themeTint="99"/>
          <w:sz w:val="40"/>
          <w:szCs w:val="40"/>
        </w:rPr>
        <w:t>pl</w:t>
      </w:r>
      <w:r w:rsidRPr="004C672D">
        <w:rPr>
          <w:rFonts w:ascii="Copperplate Gothic Bold" w:hAnsi="Copperplate Gothic Bold"/>
          <w:b/>
          <w:color w:val="943634" w:themeColor="accent2" w:themeShade="BF"/>
          <w:sz w:val="40"/>
          <w:szCs w:val="40"/>
        </w:rPr>
        <w:t>iers</w:t>
      </w:r>
    </w:p>
    <w:p w:rsidR="006E2ACE" w:rsidRDefault="006E2ACE" w:rsidP="006E2ACE">
      <w:pPr>
        <w:outlineLvl w:val="0"/>
        <w:rPr>
          <w:rFonts w:ascii="Bodoni MT Black" w:hAnsi="Bodoni MT Black"/>
          <w:b/>
          <w:sz w:val="28"/>
          <w:szCs w:val="28"/>
        </w:rPr>
      </w:pPr>
      <w:r w:rsidRPr="00D5170D">
        <w:rPr>
          <w:rFonts w:ascii="Algerian" w:hAnsi="Algerian"/>
          <w:b/>
          <w:sz w:val="28"/>
          <w:szCs w:val="28"/>
        </w:rPr>
        <w:t xml:space="preserve">          </w:t>
      </w:r>
      <w:r w:rsidR="0029664C">
        <w:rPr>
          <w:rFonts w:ascii="Bodoni MT Black" w:hAnsi="Bodoni MT Black"/>
          <w:b/>
          <w:sz w:val="28"/>
          <w:szCs w:val="28"/>
        </w:rPr>
        <w:t xml:space="preserve">    </w:t>
      </w:r>
    </w:p>
    <w:p w:rsidR="004C672D" w:rsidRDefault="004C672D" w:rsidP="004C672D">
      <w:r>
        <w:t xml:space="preserve">              </w:t>
      </w:r>
      <w:r>
        <w:rPr>
          <w:noProof/>
        </w:rPr>
        <w:drawing>
          <wp:inline distT="0" distB="0" distL="0" distR="0">
            <wp:extent cx="2880360" cy="1643267"/>
            <wp:effectExtent l="0" t="0" r="0" b="0"/>
            <wp:docPr id="13" name="Picture 10" descr="C:\Users\user\Desktop\Olam-Master-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lam-Master-logo_2.png"/>
                    <pic:cNvPicPr>
                      <a:picLocks noChangeAspect="1" noChangeArrowheads="1"/>
                    </pic:cNvPicPr>
                  </pic:nvPicPr>
                  <pic:blipFill>
                    <a:blip r:embed="rId11"/>
                    <a:srcRect/>
                    <a:stretch>
                      <a:fillRect/>
                    </a:stretch>
                  </pic:blipFill>
                  <pic:spPr bwMode="auto">
                    <a:xfrm>
                      <a:off x="0" y="0"/>
                      <a:ext cx="2888350" cy="1647825"/>
                    </a:xfrm>
                    <a:prstGeom prst="rect">
                      <a:avLst/>
                    </a:prstGeom>
                    <a:noFill/>
                    <a:ln w="9525">
                      <a:noFill/>
                      <a:miter lim="800000"/>
                      <a:headEnd/>
                      <a:tailEnd/>
                    </a:ln>
                  </pic:spPr>
                </pic:pic>
              </a:graphicData>
            </a:graphic>
          </wp:inline>
        </w:drawing>
      </w:r>
      <w:r>
        <w:t xml:space="preserve">        </w:t>
      </w:r>
      <w:r>
        <w:rPr>
          <w:noProof/>
        </w:rPr>
        <w:drawing>
          <wp:inline distT="0" distB="0" distL="0" distR="0">
            <wp:extent cx="1733550" cy="1295400"/>
            <wp:effectExtent l="19050" t="0" r="0" b="0"/>
            <wp:docPr id="2" name="Picture 5" descr="C:\Users\user\Desktop\Logo\rein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Logo\reinhart.jpg"/>
                    <pic:cNvPicPr>
                      <a:picLocks noChangeAspect="1" noChangeArrowheads="1"/>
                    </pic:cNvPicPr>
                  </pic:nvPicPr>
                  <pic:blipFill>
                    <a:blip r:embed="rId12"/>
                    <a:srcRect/>
                    <a:stretch>
                      <a:fillRect/>
                    </a:stretch>
                  </pic:blipFill>
                  <pic:spPr bwMode="auto">
                    <a:xfrm>
                      <a:off x="0" y="0"/>
                      <a:ext cx="1735494" cy="1296852"/>
                    </a:xfrm>
                    <a:prstGeom prst="rect">
                      <a:avLst/>
                    </a:prstGeom>
                    <a:noFill/>
                    <a:ln w="9525">
                      <a:noFill/>
                      <a:miter lim="800000"/>
                      <a:headEnd/>
                      <a:tailEnd/>
                    </a:ln>
                  </pic:spPr>
                </pic:pic>
              </a:graphicData>
            </a:graphic>
          </wp:inline>
        </w:drawing>
      </w:r>
      <w:r>
        <w:t xml:space="preserve">  </w:t>
      </w:r>
    </w:p>
    <w:p w:rsidR="004C672D" w:rsidRPr="004C672D" w:rsidRDefault="00C0108E" w:rsidP="004C672D">
      <w:pPr>
        <w:rPr>
          <w:b/>
        </w:rPr>
      </w:pPr>
      <w:r w:rsidRPr="00C0108E">
        <w:rPr>
          <w:noProof/>
        </w:rPr>
        <w:pict>
          <v:rect id="_x0000_s1052" style="position:absolute;margin-left:404.45pt;margin-top:324.8pt;width:108pt;height:70.6pt;z-index:251680768" fillcolor="#c0504d [3205]" stroked="f" strokeweight="0">
            <v:fill color2="#923633 [2373]" focusposition=".5,.5" focussize="" focus="100%" type="gradientRadial"/>
            <v:shadow on="t" type="perspective" color="#622423 [1605]" offset="1pt" offset2="-3pt"/>
            <v:textbox>
              <w:txbxContent>
                <w:p w:rsidR="004C672D" w:rsidRPr="004C672D" w:rsidRDefault="004C672D" w:rsidP="004C672D">
                  <w:pPr>
                    <w:spacing w:before="240"/>
                    <w:jc w:val="center"/>
                    <w:rPr>
                      <w:rFonts w:ascii="Copperplate Gothic Bold" w:hAnsi="Copperplate Gothic Bold" w:cs="Times New Roman"/>
                      <w:sz w:val="36"/>
                      <w:szCs w:val="36"/>
                    </w:rPr>
                  </w:pPr>
                  <w:proofErr w:type="spellStart"/>
                  <w:r w:rsidRPr="004C672D">
                    <w:rPr>
                      <w:rFonts w:ascii="Copperplate Gothic Bold" w:hAnsi="Copperplate Gothic Bold" w:cs="Times New Roman"/>
                      <w:sz w:val="36"/>
                      <w:szCs w:val="36"/>
                    </w:rPr>
                    <w:t>Dhancot</w:t>
                  </w:r>
                  <w:proofErr w:type="spellEnd"/>
                  <w:r w:rsidRPr="004C672D">
                    <w:rPr>
                      <w:rFonts w:ascii="Copperplate Gothic Bold" w:hAnsi="Copperplate Gothic Bold" w:cs="Times New Roman"/>
                      <w:sz w:val="36"/>
                      <w:szCs w:val="36"/>
                    </w:rPr>
                    <w:t xml:space="preserve"> Fiber</w:t>
                  </w:r>
                </w:p>
                <w:p w:rsidR="004C672D" w:rsidRDefault="004C672D"/>
              </w:txbxContent>
            </v:textbox>
          </v:rect>
        </w:pict>
      </w:r>
      <w:r w:rsidR="004C672D">
        <w:t xml:space="preserve">           </w:t>
      </w:r>
      <w:r w:rsidR="004C672D">
        <w:rPr>
          <w:noProof/>
        </w:rPr>
        <w:drawing>
          <wp:inline distT="0" distB="0" distL="0" distR="0">
            <wp:extent cx="1767840" cy="1569720"/>
            <wp:effectExtent l="19050" t="0" r="3810" b="0"/>
            <wp:docPr id="9" name="Picture 9" descr="C:\Users\user\Desktop\qcotton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qcotton_logo.gif"/>
                    <pic:cNvPicPr>
                      <a:picLocks noChangeAspect="1" noChangeArrowheads="1"/>
                    </pic:cNvPicPr>
                  </pic:nvPicPr>
                  <pic:blipFill>
                    <a:blip r:embed="rId13"/>
                    <a:srcRect/>
                    <a:stretch>
                      <a:fillRect/>
                    </a:stretch>
                  </pic:blipFill>
                  <pic:spPr bwMode="auto">
                    <a:xfrm>
                      <a:off x="0" y="0"/>
                      <a:ext cx="1804779" cy="1602519"/>
                    </a:xfrm>
                    <a:prstGeom prst="rect">
                      <a:avLst/>
                    </a:prstGeom>
                    <a:noFill/>
                    <a:ln w="9525">
                      <a:noFill/>
                      <a:miter lim="800000"/>
                      <a:headEnd/>
                      <a:tailEnd/>
                    </a:ln>
                  </pic:spPr>
                </pic:pic>
              </a:graphicData>
            </a:graphic>
          </wp:inline>
        </w:drawing>
      </w:r>
      <w:r w:rsidR="004C672D">
        <w:t xml:space="preserve">                   </w:t>
      </w:r>
      <w:r w:rsidR="004C672D">
        <w:rPr>
          <w:noProof/>
        </w:rPr>
        <w:drawing>
          <wp:inline distT="0" distB="0" distL="0" distR="0">
            <wp:extent cx="2858770" cy="1598295"/>
            <wp:effectExtent l="19050" t="0" r="0" b="0"/>
            <wp:docPr id="3" name="Picture 4" descr="C:\Users\user\Desktop\Logo\raghun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Logo\raghunath.jpg"/>
                    <pic:cNvPicPr>
                      <a:picLocks noChangeAspect="1" noChangeArrowheads="1"/>
                    </pic:cNvPicPr>
                  </pic:nvPicPr>
                  <pic:blipFill>
                    <a:blip r:embed="rId14"/>
                    <a:srcRect/>
                    <a:stretch>
                      <a:fillRect/>
                    </a:stretch>
                  </pic:blipFill>
                  <pic:spPr bwMode="auto">
                    <a:xfrm>
                      <a:off x="0" y="0"/>
                      <a:ext cx="2858770" cy="1598295"/>
                    </a:xfrm>
                    <a:prstGeom prst="rect">
                      <a:avLst/>
                    </a:prstGeom>
                    <a:noFill/>
                    <a:ln w="9525">
                      <a:noFill/>
                      <a:miter lim="800000"/>
                      <a:headEnd/>
                      <a:tailEnd/>
                    </a:ln>
                  </pic:spPr>
                </pic:pic>
              </a:graphicData>
            </a:graphic>
          </wp:inline>
        </w:drawing>
      </w:r>
      <w:r w:rsidR="004C672D">
        <w:rPr>
          <w:noProof/>
        </w:rPr>
        <w:drawing>
          <wp:inline distT="0" distB="0" distL="0" distR="0">
            <wp:extent cx="2556510" cy="1944370"/>
            <wp:effectExtent l="19050" t="0" r="0" b="0"/>
            <wp:docPr id="5" name="Picture 3" descr="C:\Users\user\Desktop\Logo\manj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Logo\manjeet.jpg"/>
                    <pic:cNvPicPr>
                      <a:picLocks noChangeAspect="1" noChangeArrowheads="1"/>
                    </pic:cNvPicPr>
                  </pic:nvPicPr>
                  <pic:blipFill>
                    <a:blip r:embed="rId15"/>
                    <a:srcRect/>
                    <a:stretch>
                      <a:fillRect/>
                    </a:stretch>
                  </pic:blipFill>
                  <pic:spPr bwMode="auto">
                    <a:xfrm>
                      <a:off x="0" y="0"/>
                      <a:ext cx="2556510" cy="1944370"/>
                    </a:xfrm>
                    <a:prstGeom prst="rect">
                      <a:avLst/>
                    </a:prstGeom>
                    <a:noFill/>
                    <a:ln w="9525">
                      <a:noFill/>
                      <a:miter lim="800000"/>
                      <a:headEnd/>
                      <a:tailEnd/>
                    </a:ln>
                  </pic:spPr>
                </pic:pic>
              </a:graphicData>
            </a:graphic>
          </wp:inline>
        </w:drawing>
      </w:r>
      <w:r w:rsidR="004C672D">
        <w:t xml:space="preserve">                                   </w:t>
      </w:r>
      <w:r w:rsidR="004C672D">
        <w:rPr>
          <w:noProof/>
        </w:rPr>
        <w:drawing>
          <wp:inline distT="0" distB="0" distL="0" distR="0">
            <wp:extent cx="1764030" cy="1270808"/>
            <wp:effectExtent l="19050" t="0" r="7620" b="0"/>
            <wp:docPr id="6" name="Picture 2" descr="C:\Users\user\Desktop\Logo\dp co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ogo\dp cotton.jpg"/>
                    <pic:cNvPicPr>
                      <a:picLocks noChangeAspect="1" noChangeArrowheads="1"/>
                    </pic:cNvPicPr>
                  </pic:nvPicPr>
                  <pic:blipFill>
                    <a:blip r:embed="rId16"/>
                    <a:srcRect/>
                    <a:stretch>
                      <a:fillRect/>
                    </a:stretch>
                  </pic:blipFill>
                  <pic:spPr bwMode="auto">
                    <a:xfrm>
                      <a:off x="0" y="0"/>
                      <a:ext cx="1804312" cy="1299827"/>
                    </a:xfrm>
                    <a:prstGeom prst="rect">
                      <a:avLst/>
                    </a:prstGeom>
                    <a:noFill/>
                    <a:ln w="9525">
                      <a:noFill/>
                      <a:miter lim="800000"/>
                      <a:headEnd/>
                      <a:tailEnd/>
                    </a:ln>
                  </pic:spPr>
                </pic:pic>
              </a:graphicData>
            </a:graphic>
          </wp:inline>
        </w:drawing>
      </w:r>
      <w:r w:rsidR="004C672D">
        <w:t xml:space="preserve">                            </w:t>
      </w:r>
      <w:r w:rsidR="004C672D">
        <w:rPr>
          <w:noProof/>
        </w:rPr>
        <w:drawing>
          <wp:inline distT="0" distB="0" distL="0" distR="0">
            <wp:extent cx="1901190" cy="1444913"/>
            <wp:effectExtent l="19050" t="0" r="3810" b="0"/>
            <wp:docPr id="7" name="Picture 1" descr="C:\Users\user\Desktop\Logo\Sunny-Trex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Logo\Sunny-Trexim.jpg"/>
                    <pic:cNvPicPr>
                      <a:picLocks noChangeAspect="1" noChangeArrowheads="1"/>
                    </pic:cNvPicPr>
                  </pic:nvPicPr>
                  <pic:blipFill>
                    <a:blip r:embed="rId17"/>
                    <a:srcRect/>
                    <a:stretch>
                      <a:fillRect/>
                    </a:stretch>
                  </pic:blipFill>
                  <pic:spPr bwMode="auto">
                    <a:xfrm>
                      <a:off x="0" y="0"/>
                      <a:ext cx="1922605" cy="1461188"/>
                    </a:xfrm>
                    <a:prstGeom prst="rect">
                      <a:avLst/>
                    </a:prstGeom>
                    <a:noFill/>
                    <a:ln w="9525">
                      <a:noFill/>
                      <a:miter lim="800000"/>
                      <a:headEnd/>
                      <a:tailEnd/>
                    </a:ln>
                  </pic:spPr>
                </pic:pic>
              </a:graphicData>
            </a:graphic>
          </wp:inline>
        </w:drawing>
      </w:r>
      <w:r w:rsidR="004C672D">
        <w:t xml:space="preserve">                     </w:t>
      </w:r>
      <w:r w:rsidR="004C672D">
        <w:rPr>
          <w:noProof/>
        </w:rPr>
        <w:drawing>
          <wp:inline distT="0" distB="0" distL="0" distR="0">
            <wp:extent cx="1907540" cy="1576705"/>
            <wp:effectExtent l="19050" t="0" r="0" b="0"/>
            <wp:docPr id="14" name="Picture 12" descr="C:\Users\user\Desktop\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bb.jpg"/>
                    <pic:cNvPicPr>
                      <a:picLocks noChangeAspect="1" noChangeArrowheads="1"/>
                    </pic:cNvPicPr>
                  </pic:nvPicPr>
                  <pic:blipFill>
                    <a:blip r:embed="rId18"/>
                    <a:srcRect/>
                    <a:stretch>
                      <a:fillRect/>
                    </a:stretch>
                  </pic:blipFill>
                  <pic:spPr bwMode="auto">
                    <a:xfrm>
                      <a:off x="0" y="0"/>
                      <a:ext cx="1907540" cy="1576705"/>
                    </a:xfrm>
                    <a:prstGeom prst="rect">
                      <a:avLst/>
                    </a:prstGeom>
                    <a:noFill/>
                    <a:ln w="9525">
                      <a:noFill/>
                      <a:miter lim="800000"/>
                      <a:headEnd/>
                      <a:tailEnd/>
                    </a:ln>
                  </pic:spPr>
                </pic:pic>
              </a:graphicData>
            </a:graphic>
          </wp:inline>
        </w:drawing>
      </w:r>
    </w:p>
    <w:p w:rsidR="00EE6DE6" w:rsidRDefault="004C672D" w:rsidP="004C672D">
      <w:pPr>
        <w:pStyle w:val="ListParagraph"/>
        <w:spacing w:after="0"/>
        <w:rPr>
          <w:rFonts w:ascii="Elephant" w:hAnsi="Elephant"/>
          <w:b/>
          <w:sz w:val="28"/>
        </w:rPr>
      </w:pPr>
      <w:r>
        <w:rPr>
          <w:rFonts w:ascii="Times New Roman" w:hAnsi="Times New Roman" w:cs="Times New Roman"/>
          <w:sz w:val="24"/>
          <w:szCs w:val="24"/>
        </w:rPr>
        <w:t xml:space="preserve">    </w:t>
      </w:r>
    </w:p>
    <w:p w:rsidR="006E2ACE" w:rsidRDefault="006E2ACE" w:rsidP="006E2ACE">
      <w:pPr>
        <w:jc w:val="center"/>
        <w:rPr>
          <w:rFonts w:ascii="Elephant" w:hAnsi="Elephant"/>
          <w:b/>
          <w:sz w:val="28"/>
        </w:rPr>
      </w:pPr>
      <w:r w:rsidRPr="00342638">
        <w:rPr>
          <w:rFonts w:ascii="Elephant" w:hAnsi="Elephant"/>
          <w:b/>
          <w:sz w:val="28"/>
        </w:rPr>
        <w:lastRenderedPageBreak/>
        <w:t xml:space="preserve">Our </w:t>
      </w:r>
      <w:r w:rsidR="00897F06">
        <w:rPr>
          <w:rFonts w:ascii="Elephant" w:hAnsi="Elephant"/>
          <w:b/>
          <w:sz w:val="28"/>
        </w:rPr>
        <w:t>Customers</w:t>
      </w:r>
    </w:p>
    <w:p w:rsidR="00A05CAD" w:rsidRDefault="00C0108E" w:rsidP="006E2ACE">
      <w:pPr>
        <w:spacing w:line="360" w:lineRule="auto"/>
      </w:pPr>
      <w:r w:rsidRPr="00C0108E">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49" type="#_x0000_t202" style="position:absolute;margin-left:280.65pt;margin-top:11.6pt;width:233.65pt;height:517.7pt;z-index:251678720" fillcolor="#b8cce4 [1300]" strokecolor="#95b3d7 [1940]" strokeweight="6pt">
            <v:fill color2="fill darken(118)" rotate="t" method="linear sigma" focus="100%" type="gradient"/>
            <v:stroke linestyle="thickBetweenThin"/>
            <v:textbox style="mso-next-textbox:#_x0000_s1049">
              <w:txbxContent>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ARM Trading</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Dipu</w:t>
                  </w:r>
                  <w:proofErr w:type="spellEnd"/>
                  <w:r w:rsidRPr="004B6324">
                    <w:rPr>
                      <w:rFonts w:ascii="Times New Roman" w:hAnsi="Times New Roman" w:cs="Times New Roman"/>
                      <w:b/>
                      <w:sz w:val="28"/>
                      <w:szCs w:val="28"/>
                    </w:rPr>
                    <w:t xml:space="preserve"> Yarn Trading</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Topu</w:t>
                  </w:r>
                  <w:proofErr w:type="spellEnd"/>
                  <w:r w:rsidRPr="004B6324">
                    <w:rPr>
                      <w:rFonts w:ascii="Times New Roman" w:hAnsi="Times New Roman" w:cs="Times New Roman"/>
                      <w:b/>
                      <w:sz w:val="28"/>
                      <w:szCs w:val="28"/>
                    </w:rPr>
                    <w:t xml:space="preserve"> </w:t>
                  </w:r>
                  <w:proofErr w:type="spellStart"/>
                  <w:r w:rsidRPr="004B6324">
                    <w:rPr>
                      <w:rFonts w:ascii="Times New Roman" w:hAnsi="Times New Roman" w:cs="Times New Roman"/>
                      <w:b/>
                      <w:sz w:val="28"/>
                      <w:szCs w:val="28"/>
                    </w:rPr>
                    <w:t>YarnTrading</w:t>
                  </w:r>
                  <w:proofErr w:type="spellEnd"/>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Bipa</w:t>
                  </w:r>
                  <w:proofErr w:type="spellEnd"/>
                  <w:r w:rsidRPr="004B6324">
                    <w:rPr>
                      <w:rFonts w:ascii="Times New Roman" w:hAnsi="Times New Roman" w:cs="Times New Roman"/>
                      <w:b/>
                      <w:sz w:val="28"/>
                      <w:szCs w:val="28"/>
                    </w:rPr>
                    <w:t xml:space="preserve"> Yarn Trading</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P.N Enterprise</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Impex</w:t>
                  </w:r>
                  <w:proofErr w:type="spellEnd"/>
                  <w:r w:rsidRPr="004B6324">
                    <w:rPr>
                      <w:rFonts w:ascii="Times New Roman" w:hAnsi="Times New Roman" w:cs="Times New Roman"/>
                      <w:b/>
                      <w:sz w:val="28"/>
                      <w:szCs w:val="28"/>
                    </w:rPr>
                    <w:t xml:space="preserve"> International</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Shanta</w:t>
                  </w:r>
                  <w:proofErr w:type="spellEnd"/>
                  <w:r w:rsidRPr="004B6324">
                    <w:rPr>
                      <w:rFonts w:ascii="Times New Roman" w:hAnsi="Times New Roman" w:cs="Times New Roman"/>
                      <w:b/>
                      <w:sz w:val="28"/>
                      <w:szCs w:val="28"/>
                    </w:rPr>
                    <w:t xml:space="preserve"> Enterprise</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Amin</w:t>
                  </w:r>
                  <w:proofErr w:type="spellEnd"/>
                  <w:r w:rsidRPr="004B6324">
                    <w:rPr>
                      <w:rFonts w:ascii="Times New Roman" w:hAnsi="Times New Roman" w:cs="Times New Roman"/>
                      <w:b/>
                      <w:sz w:val="28"/>
                      <w:szCs w:val="28"/>
                    </w:rPr>
                    <w:t xml:space="preserve"> Traders</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Majeda</w:t>
                  </w:r>
                  <w:proofErr w:type="spellEnd"/>
                  <w:r w:rsidRPr="004B6324">
                    <w:rPr>
                      <w:rFonts w:ascii="Times New Roman" w:hAnsi="Times New Roman" w:cs="Times New Roman"/>
                      <w:b/>
                      <w:sz w:val="28"/>
                      <w:szCs w:val="28"/>
                    </w:rPr>
                    <w:t xml:space="preserve"> Traders</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A&amp;A Trade Center</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Jesper</w:t>
                  </w:r>
                  <w:proofErr w:type="spellEnd"/>
                  <w:r w:rsidRPr="004B6324">
                    <w:rPr>
                      <w:rFonts w:ascii="Times New Roman" w:hAnsi="Times New Roman" w:cs="Times New Roman"/>
                      <w:b/>
                      <w:sz w:val="28"/>
                      <w:szCs w:val="28"/>
                    </w:rPr>
                    <w:t xml:space="preserve"> Trading</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Faria</w:t>
                  </w:r>
                  <w:proofErr w:type="spellEnd"/>
                  <w:r w:rsidRPr="004B6324">
                    <w:rPr>
                      <w:rFonts w:ascii="Times New Roman" w:hAnsi="Times New Roman" w:cs="Times New Roman"/>
                      <w:b/>
                      <w:sz w:val="28"/>
                      <w:szCs w:val="28"/>
                    </w:rPr>
                    <w:t xml:space="preserve"> Traders</w:t>
                  </w:r>
                </w:p>
                <w:p w:rsidR="00883527" w:rsidRPr="004B6324" w:rsidRDefault="00883527" w:rsidP="003C10CA">
                  <w:pPr>
                    <w:pStyle w:val="ListParagraph"/>
                    <w:numPr>
                      <w:ilvl w:val="0"/>
                      <w:numId w:val="7"/>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Advance Trading</w:t>
                  </w:r>
                </w:p>
                <w:p w:rsidR="00883527" w:rsidRDefault="00883527"/>
              </w:txbxContent>
            </v:textbox>
          </v:shape>
        </w:pict>
      </w:r>
      <w:r>
        <w:rPr>
          <w:noProof/>
        </w:rPr>
        <w:pict>
          <v:shape id="_x0000_s1050" type="#_x0000_t202" style="position:absolute;margin-left:-17.65pt;margin-top:11.6pt;width:286.75pt;height:517.7pt;z-index:251679744" fillcolor="#95b3d7 [1940]" strokecolor="#365f91 [2404]" strokeweight="6pt">
            <v:fill color2="fill darken(118)" rotate="t" angle="-45" method="linear sigma" focus="50%" type="gradient"/>
            <v:stroke linestyle="thickBetweenThin"/>
            <v:textbox style="mso-next-textbox:#_x0000_s1050">
              <w:txbxContent>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Shirin</w:t>
                  </w:r>
                  <w:proofErr w:type="spellEnd"/>
                  <w:r w:rsidRPr="004B6324">
                    <w:rPr>
                      <w:rFonts w:ascii="Times New Roman" w:hAnsi="Times New Roman" w:cs="Times New Roman"/>
                      <w:b/>
                      <w:sz w:val="28"/>
                      <w:szCs w:val="28"/>
                    </w:rPr>
                    <w:t xml:space="preserve">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AB-R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 xml:space="preserve">Al- </w:t>
                  </w:r>
                  <w:proofErr w:type="spellStart"/>
                  <w:r w:rsidRPr="004B6324">
                    <w:rPr>
                      <w:rFonts w:ascii="Times New Roman" w:hAnsi="Times New Roman" w:cs="Times New Roman"/>
                      <w:b/>
                      <w:sz w:val="28"/>
                      <w:szCs w:val="28"/>
                    </w:rPr>
                    <w:t>Haj</w:t>
                  </w:r>
                  <w:proofErr w:type="spellEnd"/>
                  <w:r w:rsidRPr="004B6324">
                    <w:rPr>
                      <w:rFonts w:ascii="Times New Roman" w:hAnsi="Times New Roman" w:cs="Times New Roman"/>
                      <w:b/>
                      <w:sz w:val="28"/>
                      <w:szCs w:val="28"/>
                    </w:rPr>
                    <w:t xml:space="preserve"> </w:t>
                  </w:r>
                  <w:proofErr w:type="spellStart"/>
                  <w:r w:rsidRPr="004B6324">
                    <w:rPr>
                      <w:rFonts w:ascii="Times New Roman" w:hAnsi="Times New Roman" w:cs="Times New Roman"/>
                      <w:b/>
                      <w:sz w:val="28"/>
                      <w:szCs w:val="28"/>
                    </w:rPr>
                    <w:t>Karim</w:t>
                  </w:r>
                  <w:proofErr w:type="spellEnd"/>
                  <w:r w:rsidRPr="004B6324">
                    <w:rPr>
                      <w:rFonts w:ascii="Times New Roman" w:hAnsi="Times New Roman" w:cs="Times New Roman"/>
                      <w:b/>
                      <w:sz w:val="28"/>
                      <w:szCs w:val="28"/>
                    </w:rPr>
                    <w:t xml:space="preserve"> Textile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Hajee</w:t>
                  </w:r>
                  <w:proofErr w:type="spellEnd"/>
                  <w:r w:rsidRPr="004B6324">
                    <w:rPr>
                      <w:rFonts w:ascii="Times New Roman" w:hAnsi="Times New Roman" w:cs="Times New Roman"/>
                      <w:b/>
                      <w:sz w:val="28"/>
                      <w:szCs w:val="28"/>
                    </w:rPr>
                    <w:t xml:space="preserve"> </w:t>
                  </w:r>
                  <w:proofErr w:type="spellStart"/>
                  <w:r w:rsidRPr="004B6324">
                    <w:rPr>
                      <w:rFonts w:ascii="Times New Roman" w:hAnsi="Times New Roman" w:cs="Times New Roman"/>
                      <w:b/>
                      <w:sz w:val="28"/>
                      <w:szCs w:val="28"/>
                    </w:rPr>
                    <w:t>Hashem</w:t>
                  </w:r>
                  <w:proofErr w:type="spellEnd"/>
                  <w:r w:rsidRPr="004B6324">
                    <w:rPr>
                      <w:rFonts w:ascii="Times New Roman" w:hAnsi="Times New Roman" w:cs="Times New Roman"/>
                      <w:b/>
                      <w:sz w:val="28"/>
                      <w:szCs w:val="28"/>
                    </w:rPr>
                    <w:t xml:space="preserve">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Rahmat</w:t>
                  </w:r>
                  <w:proofErr w:type="spellEnd"/>
                  <w:r w:rsidRPr="004B6324">
                    <w:rPr>
                      <w:rFonts w:ascii="Times New Roman" w:hAnsi="Times New Roman" w:cs="Times New Roman"/>
                      <w:b/>
                      <w:sz w:val="28"/>
                      <w:szCs w:val="28"/>
                    </w:rPr>
                    <w:t xml:space="preserve">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Youth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Mosharaf</w:t>
                  </w:r>
                  <w:proofErr w:type="spellEnd"/>
                  <w:r w:rsidRPr="004B6324">
                    <w:rPr>
                      <w:rFonts w:ascii="Times New Roman" w:hAnsi="Times New Roman" w:cs="Times New Roman"/>
                      <w:b/>
                      <w:sz w:val="28"/>
                      <w:szCs w:val="28"/>
                    </w:rPr>
                    <w:t xml:space="preserve"> Composite Textile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Asia Composite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RMT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Naheed</w:t>
                  </w:r>
                  <w:proofErr w:type="spellEnd"/>
                  <w:r w:rsidRPr="004B6324">
                    <w:rPr>
                      <w:rFonts w:ascii="Times New Roman" w:hAnsi="Times New Roman" w:cs="Times New Roman"/>
                      <w:b/>
                      <w:sz w:val="28"/>
                      <w:szCs w:val="28"/>
                    </w:rPr>
                    <w:t xml:space="preserve"> Group</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proofErr w:type="gramStart"/>
                  <w:r w:rsidRPr="004B6324">
                    <w:rPr>
                      <w:rFonts w:ascii="Times New Roman" w:hAnsi="Times New Roman" w:cs="Times New Roman"/>
                      <w:b/>
                      <w:sz w:val="28"/>
                      <w:szCs w:val="28"/>
                    </w:rPr>
                    <w:t>Hajrat</w:t>
                  </w:r>
                  <w:proofErr w:type="spellEnd"/>
                  <w:r w:rsidRPr="004B6324">
                    <w:rPr>
                      <w:rFonts w:ascii="Times New Roman" w:hAnsi="Times New Roman" w:cs="Times New Roman"/>
                      <w:b/>
                      <w:sz w:val="28"/>
                      <w:szCs w:val="28"/>
                    </w:rPr>
                    <w:t xml:space="preserve">  </w:t>
                  </w:r>
                  <w:proofErr w:type="spellStart"/>
                  <w:r w:rsidRPr="004B6324">
                    <w:rPr>
                      <w:rFonts w:ascii="Times New Roman" w:hAnsi="Times New Roman" w:cs="Times New Roman"/>
                      <w:b/>
                      <w:sz w:val="28"/>
                      <w:szCs w:val="28"/>
                    </w:rPr>
                    <w:t>Amanat</w:t>
                  </w:r>
                  <w:proofErr w:type="spellEnd"/>
                  <w:proofErr w:type="gramEnd"/>
                  <w:r w:rsidRPr="004B6324">
                    <w:rPr>
                      <w:rFonts w:ascii="Times New Roman" w:hAnsi="Times New Roman" w:cs="Times New Roman"/>
                      <w:b/>
                      <w:sz w:val="28"/>
                      <w:szCs w:val="28"/>
                    </w:rPr>
                    <w:t xml:space="preserve"> Shah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Badar</w:t>
                  </w:r>
                  <w:proofErr w:type="spellEnd"/>
                  <w:r w:rsidRPr="004B6324">
                    <w:rPr>
                      <w:rFonts w:ascii="Times New Roman" w:hAnsi="Times New Roman" w:cs="Times New Roman"/>
                      <w:b/>
                      <w:sz w:val="28"/>
                      <w:szCs w:val="28"/>
                    </w:rPr>
                    <w:t xml:space="preserve"> Spinning Mills Ltd. </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M.M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R.K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Pacific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Sheema</w:t>
                  </w:r>
                  <w:proofErr w:type="spellEnd"/>
                  <w:r w:rsidRPr="004B6324">
                    <w:rPr>
                      <w:rFonts w:ascii="Times New Roman" w:hAnsi="Times New Roman" w:cs="Times New Roman"/>
                      <w:b/>
                      <w:sz w:val="28"/>
                      <w:szCs w:val="28"/>
                    </w:rPr>
                    <w:t xml:space="preserve">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Shajahan</w:t>
                  </w:r>
                  <w:proofErr w:type="spellEnd"/>
                  <w:r w:rsidRPr="004B6324">
                    <w:rPr>
                      <w:rFonts w:ascii="Times New Roman" w:hAnsi="Times New Roman" w:cs="Times New Roman"/>
                      <w:b/>
                      <w:sz w:val="28"/>
                      <w:szCs w:val="28"/>
                    </w:rPr>
                    <w:t xml:space="preserve">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r w:rsidRPr="004B6324">
                    <w:rPr>
                      <w:rFonts w:ascii="Times New Roman" w:hAnsi="Times New Roman" w:cs="Times New Roman"/>
                      <w:b/>
                      <w:sz w:val="28"/>
                      <w:szCs w:val="28"/>
                    </w:rPr>
                    <w:t>Impressive Textile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Bhai</w:t>
                  </w:r>
                  <w:proofErr w:type="spellEnd"/>
                  <w:r w:rsidRPr="004B6324">
                    <w:rPr>
                      <w:rFonts w:ascii="Times New Roman" w:hAnsi="Times New Roman" w:cs="Times New Roman"/>
                      <w:b/>
                      <w:sz w:val="28"/>
                      <w:szCs w:val="28"/>
                    </w:rPr>
                    <w:t xml:space="preserve"> </w:t>
                  </w:r>
                  <w:proofErr w:type="spellStart"/>
                  <w:r w:rsidRPr="004B6324">
                    <w:rPr>
                      <w:rFonts w:ascii="Times New Roman" w:hAnsi="Times New Roman" w:cs="Times New Roman"/>
                      <w:b/>
                      <w:sz w:val="28"/>
                      <w:szCs w:val="28"/>
                    </w:rPr>
                    <w:t>Bhai</w:t>
                  </w:r>
                  <w:proofErr w:type="spellEnd"/>
                  <w:r w:rsidRPr="004B6324">
                    <w:rPr>
                      <w:rFonts w:ascii="Times New Roman" w:hAnsi="Times New Roman" w:cs="Times New Roman"/>
                      <w:b/>
                      <w:sz w:val="28"/>
                      <w:szCs w:val="28"/>
                    </w:rPr>
                    <w:t xml:space="preserve">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Mobarak</w:t>
                  </w:r>
                  <w:proofErr w:type="spellEnd"/>
                  <w:r w:rsidRPr="004B6324">
                    <w:rPr>
                      <w:rFonts w:ascii="Times New Roman" w:hAnsi="Times New Roman" w:cs="Times New Roman"/>
                      <w:b/>
                      <w:sz w:val="28"/>
                      <w:szCs w:val="28"/>
                    </w:rPr>
                    <w:t xml:space="preserve"> Ali Spinning Mills Ltd.</w:t>
                  </w:r>
                </w:p>
                <w:p w:rsidR="007044AC" w:rsidRPr="004B6324" w:rsidRDefault="007044AC" w:rsidP="007044AC">
                  <w:pPr>
                    <w:pStyle w:val="ListParagraph"/>
                    <w:numPr>
                      <w:ilvl w:val="0"/>
                      <w:numId w:val="9"/>
                    </w:numPr>
                    <w:spacing w:line="360" w:lineRule="auto"/>
                    <w:rPr>
                      <w:rFonts w:ascii="Times New Roman" w:hAnsi="Times New Roman" w:cs="Times New Roman"/>
                      <w:b/>
                      <w:sz w:val="28"/>
                      <w:szCs w:val="28"/>
                    </w:rPr>
                  </w:pPr>
                  <w:proofErr w:type="spellStart"/>
                  <w:r w:rsidRPr="004B6324">
                    <w:rPr>
                      <w:rFonts w:ascii="Times New Roman" w:hAnsi="Times New Roman" w:cs="Times New Roman"/>
                      <w:b/>
                      <w:sz w:val="28"/>
                      <w:szCs w:val="28"/>
                    </w:rPr>
                    <w:t>Zam</w:t>
                  </w:r>
                  <w:proofErr w:type="spellEnd"/>
                  <w:r w:rsidRPr="004B6324">
                    <w:rPr>
                      <w:rFonts w:ascii="Times New Roman" w:hAnsi="Times New Roman" w:cs="Times New Roman"/>
                      <w:b/>
                      <w:sz w:val="28"/>
                      <w:szCs w:val="28"/>
                    </w:rPr>
                    <w:t xml:space="preserve"> </w:t>
                  </w:r>
                  <w:proofErr w:type="spellStart"/>
                  <w:proofErr w:type="gramStart"/>
                  <w:r w:rsidRPr="004B6324">
                    <w:rPr>
                      <w:rFonts w:ascii="Times New Roman" w:hAnsi="Times New Roman" w:cs="Times New Roman"/>
                      <w:b/>
                      <w:sz w:val="28"/>
                      <w:szCs w:val="28"/>
                    </w:rPr>
                    <w:t>Zam</w:t>
                  </w:r>
                  <w:proofErr w:type="spellEnd"/>
                  <w:r w:rsidRPr="004B6324">
                    <w:rPr>
                      <w:rFonts w:ascii="Times New Roman" w:hAnsi="Times New Roman" w:cs="Times New Roman"/>
                      <w:b/>
                      <w:sz w:val="28"/>
                      <w:szCs w:val="28"/>
                    </w:rPr>
                    <w:t xml:space="preserve">  Spinning</w:t>
                  </w:r>
                  <w:proofErr w:type="gramEnd"/>
                  <w:r w:rsidRPr="004B6324">
                    <w:rPr>
                      <w:rFonts w:ascii="Times New Roman" w:hAnsi="Times New Roman" w:cs="Times New Roman"/>
                      <w:b/>
                      <w:sz w:val="28"/>
                      <w:szCs w:val="28"/>
                    </w:rPr>
                    <w:t xml:space="preserve"> Mills Ltd.</w:t>
                  </w:r>
                </w:p>
                <w:p w:rsidR="007044AC" w:rsidRDefault="007044AC"/>
              </w:txbxContent>
            </v:textbox>
          </v:shape>
        </w:pict>
      </w:r>
    </w:p>
    <w:p w:rsidR="007044AC" w:rsidRDefault="007044AC" w:rsidP="006E2ACE">
      <w:pPr>
        <w:spacing w:line="360" w:lineRule="auto"/>
      </w:pPr>
    </w:p>
    <w:p w:rsidR="007044AC" w:rsidRDefault="007044AC" w:rsidP="006E2ACE">
      <w:pPr>
        <w:spacing w:line="360" w:lineRule="auto"/>
      </w:pPr>
    </w:p>
    <w:p w:rsidR="007044AC" w:rsidRDefault="007044AC" w:rsidP="006E2ACE">
      <w:pPr>
        <w:spacing w:line="360" w:lineRule="auto"/>
      </w:pPr>
    </w:p>
    <w:p w:rsidR="007044AC" w:rsidRDefault="007044AC" w:rsidP="006E2ACE">
      <w:pPr>
        <w:spacing w:line="360" w:lineRule="auto"/>
      </w:pPr>
    </w:p>
    <w:p w:rsidR="007044AC" w:rsidRDefault="007044AC" w:rsidP="006E2ACE">
      <w:pPr>
        <w:spacing w:line="360" w:lineRule="auto"/>
      </w:pPr>
    </w:p>
    <w:p w:rsidR="0028512E" w:rsidRDefault="0028512E"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7044AC" w:rsidRDefault="007044AC" w:rsidP="006E2ACE">
      <w:pPr>
        <w:spacing w:line="360" w:lineRule="auto"/>
        <w:rPr>
          <w:rFonts w:ascii="Elephant" w:hAnsi="Elephant"/>
          <w:b/>
          <w:sz w:val="32"/>
          <w:szCs w:val="32"/>
        </w:rPr>
      </w:pPr>
    </w:p>
    <w:p w:rsidR="004C672D" w:rsidRDefault="004C672D" w:rsidP="006E2ACE">
      <w:pPr>
        <w:spacing w:line="360" w:lineRule="auto"/>
        <w:rPr>
          <w:rFonts w:ascii="Elephant" w:hAnsi="Elephant"/>
          <w:b/>
          <w:sz w:val="32"/>
          <w:szCs w:val="32"/>
        </w:rPr>
      </w:pPr>
    </w:p>
    <w:p w:rsidR="00F959D5" w:rsidRDefault="00F959D5" w:rsidP="00F959D5">
      <w:pPr>
        <w:spacing w:line="360" w:lineRule="auto"/>
        <w:rPr>
          <w:rFonts w:ascii="Elephant" w:hAnsi="Elephant"/>
          <w:b/>
          <w:sz w:val="32"/>
          <w:szCs w:val="32"/>
        </w:rPr>
      </w:pPr>
      <w:r>
        <w:rPr>
          <w:rFonts w:ascii="Elephant" w:hAnsi="Elephant"/>
          <w:b/>
          <w:noProof/>
          <w:sz w:val="32"/>
          <w:szCs w:val="32"/>
        </w:rPr>
        <w:lastRenderedPageBreak/>
        <w:drawing>
          <wp:inline distT="0" distB="0" distL="0" distR="0">
            <wp:extent cx="5941620" cy="2990850"/>
            <wp:effectExtent l="19050" t="0" r="1980" b="0"/>
            <wp:docPr id="1" name="Picture 1" descr="C:\Users\user\Desktop\Cotfield pp\DSC0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otfield pp\DSC03460.JPG"/>
                    <pic:cNvPicPr>
                      <a:picLocks noChangeAspect="1" noChangeArrowheads="1"/>
                    </pic:cNvPicPr>
                  </pic:nvPicPr>
                  <pic:blipFill>
                    <a:blip r:embed="rId19" cstate="print"/>
                    <a:srcRect/>
                    <a:stretch>
                      <a:fillRect/>
                    </a:stretch>
                  </pic:blipFill>
                  <pic:spPr bwMode="auto">
                    <a:xfrm>
                      <a:off x="0" y="0"/>
                      <a:ext cx="5943600" cy="2991847"/>
                    </a:xfrm>
                    <a:prstGeom prst="rect">
                      <a:avLst/>
                    </a:prstGeom>
                    <a:noFill/>
                    <a:ln w="9525">
                      <a:noFill/>
                      <a:miter lim="800000"/>
                      <a:headEnd/>
                      <a:tailEnd/>
                    </a:ln>
                  </pic:spPr>
                </pic:pic>
              </a:graphicData>
            </a:graphic>
          </wp:inline>
        </w:drawing>
      </w:r>
    </w:p>
    <w:p w:rsidR="00F959D5" w:rsidRPr="00053CA4" w:rsidRDefault="00F959D5" w:rsidP="00F959D5">
      <w:pPr>
        <w:spacing w:line="360" w:lineRule="auto"/>
        <w:rPr>
          <w:rFonts w:ascii="Elephant" w:hAnsi="Elephant"/>
          <w:b/>
          <w:sz w:val="32"/>
          <w:szCs w:val="32"/>
        </w:rPr>
      </w:pPr>
      <w:r w:rsidRPr="00053CA4">
        <w:rPr>
          <w:rFonts w:ascii="Elephant" w:hAnsi="Elephant"/>
          <w:b/>
          <w:sz w:val="32"/>
          <w:szCs w:val="32"/>
        </w:rPr>
        <w:t>C</w:t>
      </w:r>
      <w:r w:rsidRPr="00053CA4">
        <w:rPr>
          <w:rFonts w:ascii="Elephant" w:hAnsi="Elephant"/>
          <w:b/>
          <w:sz w:val="28"/>
          <w:szCs w:val="28"/>
        </w:rPr>
        <w:t>OTFIELD</w:t>
      </w:r>
      <w:r w:rsidRPr="00053CA4">
        <w:rPr>
          <w:rFonts w:ascii="Elephant" w:hAnsi="Elephant"/>
          <w:b/>
          <w:sz w:val="32"/>
          <w:szCs w:val="32"/>
        </w:rPr>
        <w:t xml:space="preserve"> E</w:t>
      </w:r>
      <w:r w:rsidRPr="00053CA4">
        <w:rPr>
          <w:rFonts w:ascii="Elephant" w:hAnsi="Elephant"/>
          <w:b/>
          <w:sz w:val="28"/>
          <w:szCs w:val="28"/>
        </w:rPr>
        <w:t>NTERPRISE</w:t>
      </w:r>
      <w:r w:rsidRPr="00053CA4">
        <w:rPr>
          <w:rFonts w:ascii="Elephant" w:hAnsi="Elephant"/>
          <w:b/>
          <w:sz w:val="32"/>
          <w:szCs w:val="32"/>
        </w:rPr>
        <w:t xml:space="preserve"> L</w:t>
      </w:r>
      <w:r w:rsidRPr="00053CA4">
        <w:rPr>
          <w:rFonts w:ascii="Elephant" w:hAnsi="Elephant"/>
          <w:b/>
          <w:sz w:val="28"/>
          <w:szCs w:val="28"/>
        </w:rPr>
        <w:t>IMITED</w:t>
      </w:r>
      <w:r w:rsidRPr="00053CA4">
        <w:rPr>
          <w:rFonts w:ascii="Elephant" w:hAnsi="Elephant"/>
          <w:b/>
          <w:sz w:val="32"/>
          <w:szCs w:val="32"/>
        </w:rPr>
        <w:t>:</w:t>
      </w:r>
    </w:p>
    <w:p w:rsidR="00F959D5" w:rsidRPr="00053CA4" w:rsidRDefault="00F959D5" w:rsidP="00F959D5">
      <w:pPr>
        <w:spacing w:line="360" w:lineRule="auto"/>
        <w:ind w:left="180"/>
        <w:rPr>
          <w:rFonts w:ascii="Times New Roman" w:hAnsi="Times New Roman" w:cs="Times New Roman"/>
          <w:b/>
          <w:sz w:val="32"/>
          <w:szCs w:val="32"/>
        </w:rPr>
      </w:pPr>
      <w:proofErr w:type="spellStart"/>
      <w:r>
        <w:rPr>
          <w:rFonts w:ascii="Times New Roman" w:hAnsi="Times New Roman" w:cs="Times New Roman"/>
        </w:rPr>
        <w:t>Cotfield</w:t>
      </w:r>
      <w:proofErr w:type="spellEnd"/>
      <w:r>
        <w:rPr>
          <w:rFonts w:ascii="Times New Roman" w:hAnsi="Times New Roman" w:cs="Times New Roman"/>
        </w:rPr>
        <w:t xml:space="preserve"> launched </w:t>
      </w:r>
      <w:r w:rsidRPr="00053CA4">
        <w:rPr>
          <w:rFonts w:ascii="Times New Roman" w:hAnsi="Times New Roman" w:cs="Times New Roman"/>
        </w:rPr>
        <w:t>its business activities in 200</w:t>
      </w:r>
      <w:r>
        <w:rPr>
          <w:rFonts w:ascii="Times New Roman" w:hAnsi="Times New Roman" w:cs="Times New Roman"/>
        </w:rPr>
        <w:t>6</w:t>
      </w:r>
      <w:r w:rsidRPr="00053CA4">
        <w:rPr>
          <w:rFonts w:ascii="Times New Roman" w:hAnsi="Times New Roman" w:cs="Times New Roman"/>
        </w:rPr>
        <w:t xml:space="preserve">, at the name of ‘The </w:t>
      </w:r>
      <w:proofErr w:type="spellStart"/>
      <w:r w:rsidRPr="00053CA4">
        <w:rPr>
          <w:rFonts w:ascii="Times New Roman" w:hAnsi="Times New Roman" w:cs="Times New Roman"/>
        </w:rPr>
        <w:t>Cotlook</w:t>
      </w:r>
      <w:proofErr w:type="spellEnd"/>
      <w:r w:rsidRPr="00053CA4">
        <w:rPr>
          <w:rFonts w:ascii="Times New Roman" w:hAnsi="Times New Roman" w:cs="Times New Roman"/>
        </w:rPr>
        <w:t xml:space="preserve"> Corporations’ at the heart of Bangladesh Business</w:t>
      </w:r>
      <w:r>
        <w:rPr>
          <w:rFonts w:ascii="Times New Roman" w:hAnsi="Times New Roman" w:cs="Times New Roman"/>
        </w:rPr>
        <w:t xml:space="preserve"> hub</w:t>
      </w:r>
      <w:r w:rsidRPr="00053CA4">
        <w:rPr>
          <w:rFonts w:ascii="Times New Roman" w:hAnsi="Times New Roman" w:cs="Times New Roman"/>
        </w:rPr>
        <w:t>-</w:t>
      </w:r>
      <w:proofErr w:type="spellStart"/>
      <w:r w:rsidRPr="00053CA4">
        <w:rPr>
          <w:rFonts w:ascii="Times New Roman" w:hAnsi="Times New Roman" w:cs="Times New Roman"/>
        </w:rPr>
        <w:t>Motijhil</w:t>
      </w:r>
      <w:proofErr w:type="spellEnd"/>
      <w:r w:rsidRPr="00053CA4">
        <w:rPr>
          <w:rFonts w:ascii="Times New Roman" w:hAnsi="Times New Roman" w:cs="Times New Roman"/>
        </w:rPr>
        <w:t xml:space="preserve">, Dhaka. In course of time </w:t>
      </w:r>
      <w:proofErr w:type="spellStart"/>
      <w:r w:rsidRPr="00053CA4">
        <w:rPr>
          <w:rFonts w:ascii="Times New Roman" w:hAnsi="Times New Roman" w:cs="Times New Roman"/>
        </w:rPr>
        <w:t>Cotfield</w:t>
      </w:r>
      <w:proofErr w:type="spellEnd"/>
      <w:r w:rsidRPr="00053CA4">
        <w:rPr>
          <w:rFonts w:ascii="Times New Roman" w:hAnsi="Times New Roman" w:cs="Times New Roman"/>
        </w:rPr>
        <w:t xml:space="preserve"> Enterprise has accumulated valuable experience to contend with extremely competitive market and become a radically evolving company. </w:t>
      </w:r>
    </w:p>
    <w:p w:rsidR="00F959D5" w:rsidRPr="00053CA4" w:rsidRDefault="00F959D5" w:rsidP="00F959D5">
      <w:pPr>
        <w:spacing w:line="360" w:lineRule="auto"/>
        <w:ind w:left="180"/>
        <w:jc w:val="both"/>
        <w:rPr>
          <w:rFonts w:ascii="Times New Roman" w:hAnsi="Times New Roman" w:cs="Times New Roman"/>
        </w:rPr>
      </w:pPr>
      <w:r w:rsidRPr="00053CA4">
        <w:rPr>
          <w:rFonts w:ascii="Times New Roman" w:hAnsi="Times New Roman" w:cs="Times New Roman"/>
        </w:rPr>
        <w:t xml:space="preserve">Now, </w:t>
      </w:r>
      <w:proofErr w:type="spellStart"/>
      <w:r w:rsidRPr="00053CA4">
        <w:rPr>
          <w:rFonts w:ascii="Times New Roman" w:hAnsi="Times New Roman" w:cs="Times New Roman"/>
        </w:rPr>
        <w:t>Cotfield</w:t>
      </w:r>
      <w:proofErr w:type="spellEnd"/>
      <w:r w:rsidRPr="00053CA4">
        <w:rPr>
          <w:rFonts w:ascii="Times New Roman" w:hAnsi="Times New Roman" w:cs="Times New Roman"/>
        </w:rPr>
        <w:t xml:space="preserve"> Enterprise is one of the leading Indenting companies for raw cott</w:t>
      </w:r>
      <w:r>
        <w:rPr>
          <w:rFonts w:ascii="Times New Roman" w:hAnsi="Times New Roman" w:cs="Times New Roman"/>
        </w:rPr>
        <w:t>on business in Bangladesh. Our</w:t>
      </w:r>
      <w:r w:rsidRPr="00053CA4">
        <w:rPr>
          <w:rFonts w:ascii="Times New Roman" w:hAnsi="Times New Roman" w:cs="Times New Roman"/>
        </w:rPr>
        <w:t xml:space="preserve"> business activities comprise in following areas:</w:t>
      </w:r>
    </w:p>
    <w:p w:rsidR="00F959D5" w:rsidRPr="00053CA4" w:rsidRDefault="00F959D5" w:rsidP="00F959D5">
      <w:pPr>
        <w:spacing w:line="360" w:lineRule="auto"/>
        <w:ind w:left="180"/>
        <w:jc w:val="both"/>
        <w:rPr>
          <w:rFonts w:ascii="Times New Roman" w:hAnsi="Times New Roman" w:cs="Times New Roman"/>
          <w:sz w:val="20"/>
          <w:szCs w:val="20"/>
        </w:rPr>
      </w:pPr>
    </w:p>
    <w:tbl>
      <w:tblPr>
        <w:tblW w:w="5000" w:type="pct"/>
        <w:tblCellSpacing w:w="0" w:type="dxa"/>
        <w:tblCellMar>
          <w:top w:w="75" w:type="dxa"/>
          <w:left w:w="75" w:type="dxa"/>
          <w:bottom w:w="75" w:type="dxa"/>
          <w:right w:w="75" w:type="dxa"/>
        </w:tblCellMar>
        <w:tblLook w:val="04A0"/>
      </w:tblPr>
      <w:tblGrid>
        <w:gridCol w:w="1784"/>
        <w:gridCol w:w="592"/>
        <w:gridCol w:w="7134"/>
      </w:tblGrid>
      <w:tr w:rsidR="00F959D5" w:rsidRPr="00053CA4" w:rsidTr="00B77AC4">
        <w:trPr>
          <w:tblCellSpacing w:w="0" w:type="dxa"/>
        </w:trPr>
        <w:tc>
          <w:tcPr>
            <w:tcW w:w="938" w:type="pct"/>
            <w:hideMark/>
          </w:tcPr>
          <w:p w:rsidR="00F959D5" w:rsidRPr="00053CA4" w:rsidRDefault="00F959D5" w:rsidP="00B77AC4">
            <w:pPr>
              <w:spacing w:before="100" w:beforeAutospacing="1" w:after="100" w:afterAutospacing="1" w:line="360" w:lineRule="auto"/>
              <w:ind w:left="180"/>
              <w:jc w:val="both"/>
              <w:rPr>
                <w:rFonts w:ascii="Times New Roman" w:hAnsi="Times New Roman" w:cs="Times New Roman"/>
              </w:rPr>
            </w:pPr>
            <w:r w:rsidRPr="00053CA4">
              <w:rPr>
                <w:rFonts w:ascii="Times New Roman" w:hAnsi="Times New Roman" w:cs="Times New Roman"/>
                <w:b/>
                <w:bCs/>
              </w:rPr>
              <w:t>Agency        </w:t>
            </w:r>
          </w:p>
        </w:tc>
        <w:tc>
          <w:tcPr>
            <w:tcW w:w="311" w:type="pct"/>
            <w:hideMark/>
          </w:tcPr>
          <w:p w:rsidR="00F959D5" w:rsidRPr="00053CA4" w:rsidRDefault="00F959D5" w:rsidP="00B77AC4">
            <w:pPr>
              <w:spacing w:line="360" w:lineRule="auto"/>
              <w:ind w:left="180"/>
              <w:jc w:val="both"/>
              <w:rPr>
                <w:rFonts w:ascii="Times New Roman" w:hAnsi="Times New Roman" w:cs="Times New Roman"/>
              </w:rPr>
            </w:pPr>
            <w:r w:rsidRPr="00053CA4">
              <w:rPr>
                <w:rFonts w:ascii="Times New Roman" w:hAnsi="Times New Roman" w:cs="Times New Roman"/>
              </w:rPr>
              <w:t>:</w:t>
            </w:r>
          </w:p>
        </w:tc>
        <w:tc>
          <w:tcPr>
            <w:tcW w:w="3751" w:type="pct"/>
            <w:hideMark/>
          </w:tcPr>
          <w:p w:rsidR="00F959D5" w:rsidRPr="00053CA4" w:rsidRDefault="00F959D5" w:rsidP="00B77AC4">
            <w:pPr>
              <w:spacing w:line="360" w:lineRule="auto"/>
              <w:ind w:left="180"/>
              <w:jc w:val="both"/>
              <w:rPr>
                <w:rFonts w:ascii="Times New Roman" w:hAnsi="Times New Roman" w:cs="Times New Roman"/>
              </w:rPr>
            </w:pPr>
            <w:proofErr w:type="spellStart"/>
            <w:r w:rsidRPr="00053CA4">
              <w:rPr>
                <w:rFonts w:ascii="Times New Roman" w:hAnsi="Times New Roman" w:cs="Times New Roman"/>
              </w:rPr>
              <w:t>Cotfield</w:t>
            </w:r>
            <w:proofErr w:type="spellEnd"/>
            <w:r w:rsidRPr="00053CA4">
              <w:rPr>
                <w:rFonts w:ascii="Times New Roman" w:hAnsi="Times New Roman" w:cs="Times New Roman"/>
              </w:rPr>
              <w:t xml:space="preserve"> represents world reputed and leading supplier</w:t>
            </w:r>
            <w:r>
              <w:rPr>
                <w:rFonts w:ascii="Times New Roman" w:hAnsi="Times New Roman" w:cs="Times New Roman"/>
              </w:rPr>
              <w:t>s</w:t>
            </w:r>
            <w:r w:rsidRPr="00053CA4">
              <w:rPr>
                <w:rFonts w:ascii="Times New Roman" w:hAnsi="Times New Roman" w:cs="Times New Roman"/>
              </w:rPr>
              <w:t xml:space="preserve"> from all over the world.</w:t>
            </w:r>
          </w:p>
        </w:tc>
      </w:tr>
      <w:tr w:rsidR="00F959D5" w:rsidRPr="00053CA4" w:rsidTr="00B77AC4">
        <w:trPr>
          <w:tblCellSpacing w:w="0" w:type="dxa"/>
        </w:trPr>
        <w:tc>
          <w:tcPr>
            <w:tcW w:w="938" w:type="pct"/>
            <w:hideMark/>
          </w:tcPr>
          <w:p w:rsidR="00F959D5" w:rsidRPr="00053CA4" w:rsidRDefault="00F959D5" w:rsidP="00B77AC4">
            <w:pPr>
              <w:spacing w:before="100" w:beforeAutospacing="1" w:after="100" w:afterAutospacing="1" w:line="360" w:lineRule="auto"/>
              <w:ind w:left="180"/>
              <w:jc w:val="both"/>
              <w:rPr>
                <w:rFonts w:ascii="Times New Roman" w:hAnsi="Times New Roman" w:cs="Times New Roman"/>
              </w:rPr>
            </w:pPr>
            <w:r w:rsidRPr="0057171B">
              <w:rPr>
                <w:rFonts w:ascii="Elephant" w:hAnsi="Elephant"/>
                <w:b/>
                <w:noProof/>
                <w:sz w:val="28"/>
                <w:szCs w:val="28"/>
              </w:rPr>
              <w:pict>
                <v:shape id="_x0000_s1065" type="#_x0000_t202" style="position:absolute;left:0;text-align:left;margin-left:-48.3pt;margin-top:36.4pt;width:577.6pt;height:135pt;z-index:251691008;mso-position-horizontal-relative:text;mso-position-vertical-relative:text" strokecolor="white [3212]">
                  <v:textbox>
                    <w:txbxContent>
                      <w:p w:rsidR="00F959D5" w:rsidRDefault="00F959D5" w:rsidP="00F959D5">
                        <w:pPr>
                          <w:jc w:val="center"/>
                        </w:pPr>
                        <w:r w:rsidRPr="005D5C3B">
                          <w:rPr>
                            <w:noProof/>
                          </w:rPr>
                          <w:drawing>
                            <wp:inline distT="0" distB="0" distL="0" distR="0">
                              <wp:extent cx="5943600" cy="2363926"/>
                              <wp:effectExtent l="19050" t="0" r="0" b="0"/>
                              <wp:docPr id="30" name="Picture 7" descr="C:\Users\user\Desktop\ads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dsasd.jpg"/>
                                      <pic:cNvPicPr>
                                        <a:picLocks noChangeAspect="1" noChangeArrowheads="1"/>
                                      </pic:cNvPicPr>
                                    </pic:nvPicPr>
                                    <pic:blipFill>
                                      <a:blip r:embed="rId20"/>
                                      <a:srcRect/>
                                      <a:stretch>
                                        <a:fillRect/>
                                      </a:stretch>
                                    </pic:blipFill>
                                    <pic:spPr bwMode="auto">
                                      <a:xfrm>
                                        <a:off x="0" y="0"/>
                                        <a:ext cx="5943600" cy="2363926"/>
                                      </a:xfrm>
                                      <a:prstGeom prst="rect">
                                        <a:avLst/>
                                      </a:prstGeom>
                                      <a:noFill/>
                                      <a:ln w="9525">
                                        <a:noFill/>
                                        <a:miter lim="800000"/>
                                        <a:headEnd/>
                                        <a:tailEnd/>
                                      </a:ln>
                                    </pic:spPr>
                                  </pic:pic>
                                </a:graphicData>
                              </a:graphic>
                            </wp:inline>
                          </w:drawing>
                        </w:r>
                      </w:p>
                    </w:txbxContent>
                  </v:textbox>
                </v:shape>
              </w:pict>
            </w:r>
            <w:r w:rsidRPr="00053CA4">
              <w:rPr>
                <w:rFonts w:ascii="Times New Roman" w:hAnsi="Times New Roman" w:cs="Times New Roman"/>
                <w:b/>
                <w:bCs/>
              </w:rPr>
              <w:t>Import</w:t>
            </w:r>
          </w:p>
        </w:tc>
        <w:tc>
          <w:tcPr>
            <w:tcW w:w="311" w:type="pct"/>
            <w:hideMark/>
          </w:tcPr>
          <w:p w:rsidR="00F959D5" w:rsidRPr="00053CA4" w:rsidRDefault="00F959D5" w:rsidP="00B77AC4">
            <w:pPr>
              <w:spacing w:line="360" w:lineRule="auto"/>
              <w:ind w:left="180"/>
              <w:jc w:val="both"/>
              <w:rPr>
                <w:rFonts w:ascii="Times New Roman" w:hAnsi="Times New Roman" w:cs="Times New Roman"/>
              </w:rPr>
            </w:pPr>
            <w:r w:rsidRPr="00053CA4">
              <w:rPr>
                <w:rFonts w:ascii="Times New Roman" w:hAnsi="Times New Roman" w:cs="Times New Roman"/>
              </w:rPr>
              <w:t>:</w:t>
            </w:r>
          </w:p>
        </w:tc>
        <w:tc>
          <w:tcPr>
            <w:tcW w:w="0" w:type="auto"/>
            <w:hideMark/>
          </w:tcPr>
          <w:p w:rsidR="00F959D5" w:rsidRPr="00053CA4" w:rsidRDefault="00F959D5" w:rsidP="00B77AC4">
            <w:pPr>
              <w:spacing w:line="360" w:lineRule="auto"/>
              <w:ind w:left="180"/>
              <w:jc w:val="both"/>
              <w:rPr>
                <w:rFonts w:ascii="Times New Roman" w:hAnsi="Times New Roman" w:cs="Times New Roman"/>
              </w:rPr>
            </w:pPr>
            <w:proofErr w:type="spellStart"/>
            <w:r w:rsidRPr="00053CA4">
              <w:rPr>
                <w:rFonts w:ascii="Times New Roman" w:hAnsi="Times New Roman" w:cs="Times New Roman"/>
              </w:rPr>
              <w:t>Cotfield</w:t>
            </w:r>
            <w:proofErr w:type="spellEnd"/>
            <w:r w:rsidRPr="00053CA4">
              <w:rPr>
                <w:rFonts w:ascii="Times New Roman" w:hAnsi="Times New Roman" w:cs="Times New Roman"/>
              </w:rPr>
              <w:t xml:space="preserve"> import raw cotton of all growths from all over the world &amp; also act as an agent of the different spinning mills &amp; as well as the traders. </w:t>
            </w:r>
          </w:p>
        </w:tc>
      </w:tr>
    </w:tbl>
    <w:p w:rsidR="00F959D5" w:rsidRDefault="00F959D5" w:rsidP="00F959D5">
      <w:pPr>
        <w:jc w:val="both"/>
        <w:rPr>
          <w:rFonts w:ascii="Elephant" w:hAnsi="Elephant"/>
          <w:b/>
          <w:sz w:val="28"/>
          <w:szCs w:val="28"/>
        </w:rPr>
      </w:pPr>
    </w:p>
    <w:p w:rsidR="00F959D5" w:rsidRDefault="00F959D5" w:rsidP="00F959D5">
      <w:pPr>
        <w:jc w:val="both"/>
        <w:rPr>
          <w:rFonts w:ascii="Elephant" w:hAnsi="Elephant"/>
          <w:b/>
          <w:sz w:val="28"/>
          <w:szCs w:val="28"/>
        </w:rPr>
      </w:pPr>
    </w:p>
    <w:p w:rsidR="00F959D5" w:rsidRPr="00053CA4" w:rsidRDefault="00F959D5" w:rsidP="00F959D5">
      <w:pPr>
        <w:jc w:val="both"/>
        <w:rPr>
          <w:rFonts w:ascii="Elephant" w:hAnsi="Elephant"/>
          <w:color w:val="000000"/>
          <w:sz w:val="28"/>
          <w:szCs w:val="28"/>
        </w:rPr>
      </w:pPr>
      <w:r w:rsidRPr="00053CA4">
        <w:rPr>
          <w:rFonts w:ascii="Elephant" w:hAnsi="Elephant"/>
          <w:b/>
          <w:sz w:val="28"/>
          <w:szCs w:val="28"/>
        </w:rPr>
        <w:lastRenderedPageBreak/>
        <w:t xml:space="preserve">PRINCIPLES </w:t>
      </w:r>
    </w:p>
    <w:p w:rsidR="00F959D5" w:rsidRDefault="00F959D5" w:rsidP="00F959D5">
      <w:pPr>
        <w:spacing w:line="360" w:lineRule="auto"/>
        <w:ind w:left="180"/>
        <w:jc w:val="both"/>
        <w:rPr>
          <w:rFonts w:ascii="Times New Roman" w:hAnsi="Times New Roman" w:cs="Times New Roman"/>
          <w:sz w:val="20"/>
          <w:szCs w:val="20"/>
        </w:rPr>
      </w:pPr>
      <w:proofErr w:type="spellStart"/>
      <w:r w:rsidRPr="00BE221E">
        <w:rPr>
          <w:rFonts w:ascii="Times New Roman" w:hAnsi="Times New Roman" w:cs="Times New Roman"/>
        </w:rPr>
        <w:t>Cotfield</w:t>
      </w:r>
      <w:proofErr w:type="spellEnd"/>
      <w:r w:rsidRPr="00BE221E">
        <w:rPr>
          <w:rFonts w:ascii="Times New Roman" w:hAnsi="Times New Roman" w:cs="Times New Roman"/>
        </w:rPr>
        <w:t xml:space="preserve"> always maintain all laws, rules and regulations of raw cotton business. Fulfillment of stakeholders mutual benefits, business ethics and quality assurance are main drivers of our business principles.</w:t>
      </w:r>
    </w:p>
    <w:p w:rsidR="00F959D5" w:rsidRPr="006E2ACE" w:rsidRDefault="00F959D5" w:rsidP="00F959D5">
      <w:pPr>
        <w:spacing w:line="360" w:lineRule="auto"/>
        <w:jc w:val="both"/>
        <w:rPr>
          <w:rFonts w:ascii="Times New Roman" w:hAnsi="Times New Roman" w:cs="Times New Roman"/>
          <w:sz w:val="20"/>
          <w:szCs w:val="20"/>
        </w:rPr>
      </w:pPr>
      <w:r w:rsidRPr="00053CA4">
        <w:rPr>
          <w:rFonts w:ascii="Elephant" w:hAnsi="Elephant"/>
          <w:b/>
          <w:bCs/>
          <w:sz w:val="28"/>
          <w:szCs w:val="28"/>
        </w:rPr>
        <w:t>STAKEHOLDERS MUTUAL BENEFITS:</w:t>
      </w:r>
    </w:p>
    <w:p w:rsidR="00F959D5" w:rsidRPr="00BE221E" w:rsidRDefault="00F959D5" w:rsidP="00F959D5">
      <w:pPr>
        <w:tabs>
          <w:tab w:val="left" w:pos="900"/>
        </w:tabs>
        <w:spacing w:after="0" w:line="360" w:lineRule="auto"/>
        <w:jc w:val="both"/>
        <w:rPr>
          <w:rFonts w:ascii="Times New Roman" w:hAnsi="Times New Roman" w:cs="Times New Roman"/>
          <w:sz w:val="28"/>
          <w:szCs w:val="28"/>
        </w:rPr>
      </w:pPr>
      <w:r>
        <w:rPr>
          <w:rFonts w:ascii="Times New Roman" w:hAnsi="Times New Roman" w:cs="Times New Roman"/>
        </w:rPr>
        <w:t xml:space="preserve">    </w:t>
      </w:r>
      <w:proofErr w:type="spellStart"/>
      <w:r w:rsidRPr="00BE221E">
        <w:rPr>
          <w:rFonts w:ascii="Times New Roman" w:hAnsi="Times New Roman" w:cs="Times New Roman"/>
        </w:rPr>
        <w:t>Cotfield</w:t>
      </w:r>
      <w:proofErr w:type="spellEnd"/>
      <w:r w:rsidRPr="00BE221E">
        <w:rPr>
          <w:rFonts w:ascii="Times New Roman" w:hAnsi="Times New Roman" w:cs="Times New Roman"/>
        </w:rPr>
        <w:t xml:space="preserve"> consistently provide following benefits to our stakeholders:</w:t>
      </w:r>
    </w:p>
    <w:p w:rsidR="00F959D5" w:rsidRPr="00BE221E" w:rsidRDefault="00F959D5" w:rsidP="00F959D5">
      <w:pPr>
        <w:numPr>
          <w:ilvl w:val="0"/>
          <w:numId w:val="4"/>
        </w:numPr>
        <w:spacing w:before="100" w:beforeAutospacing="1" w:after="100" w:afterAutospacing="1" w:line="360" w:lineRule="auto"/>
        <w:ind w:left="1170" w:hanging="60"/>
        <w:jc w:val="both"/>
        <w:rPr>
          <w:rFonts w:ascii="Times New Roman" w:hAnsi="Times New Roman" w:cs="Times New Roman"/>
        </w:rPr>
      </w:pPr>
      <w:r w:rsidRPr="00BE221E">
        <w:rPr>
          <w:rFonts w:ascii="Times New Roman" w:hAnsi="Times New Roman" w:cs="Times New Roman"/>
        </w:rPr>
        <w:t xml:space="preserve">Competitive price </w:t>
      </w:r>
    </w:p>
    <w:p w:rsidR="00F959D5" w:rsidRPr="00BE221E" w:rsidRDefault="00F959D5" w:rsidP="00F959D5">
      <w:pPr>
        <w:numPr>
          <w:ilvl w:val="0"/>
          <w:numId w:val="4"/>
        </w:numPr>
        <w:spacing w:before="100" w:beforeAutospacing="1" w:after="100" w:afterAutospacing="1" w:line="360" w:lineRule="auto"/>
        <w:ind w:left="1170" w:hanging="60"/>
        <w:jc w:val="both"/>
        <w:rPr>
          <w:rFonts w:ascii="Times New Roman" w:hAnsi="Times New Roman" w:cs="Times New Roman"/>
        </w:rPr>
      </w:pPr>
      <w:r w:rsidRPr="00BE221E">
        <w:rPr>
          <w:rFonts w:ascii="Times New Roman" w:hAnsi="Times New Roman" w:cs="Times New Roman"/>
        </w:rPr>
        <w:t xml:space="preserve">Timely shipment </w:t>
      </w:r>
    </w:p>
    <w:p w:rsidR="00F959D5" w:rsidRPr="00BE221E" w:rsidRDefault="00F959D5" w:rsidP="00F959D5">
      <w:pPr>
        <w:numPr>
          <w:ilvl w:val="0"/>
          <w:numId w:val="4"/>
        </w:numPr>
        <w:spacing w:before="100" w:beforeAutospacing="1" w:after="100" w:afterAutospacing="1" w:line="360" w:lineRule="auto"/>
        <w:ind w:left="1170" w:hanging="60"/>
        <w:jc w:val="both"/>
        <w:rPr>
          <w:rFonts w:ascii="Times New Roman" w:hAnsi="Times New Roman" w:cs="Times New Roman"/>
        </w:rPr>
      </w:pPr>
      <w:r w:rsidRPr="00BE221E">
        <w:rPr>
          <w:rFonts w:ascii="Times New Roman" w:hAnsi="Times New Roman" w:cs="Times New Roman"/>
        </w:rPr>
        <w:t>Timely payment</w:t>
      </w:r>
    </w:p>
    <w:p w:rsidR="00F959D5" w:rsidRDefault="00F959D5" w:rsidP="00F959D5">
      <w:pPr>
        <w:numPr>
          <w:ilvl w:val="0"/>
          <w:numId w:val="4"/>
        </w:numPr>
        <w:spacing w:before="100" w:beforeAutospacing="1" w:after="100" w:afterAutospacing="1" w:line="360" w:lineRule="auto"/>
        <w:ind w:left="1170" w:hanging="60"/>
        <w:jc w:val="both"/>
        <w:rPr>
          <w:rFonts w:ascii="Times New Roman" w:hAnsi="Times New Roman" w:cs="Times New Roman"/>
        </w:rPr>
      </w:pPr>
      <w:r w:rsidRPr="00BE221E">
        <w:rPr>
          <w:rFonts w:ascii="Times New Roman" w:hAnsi="Times New Roman" w:cs="Times New Roman"/>
        </w:rPr>
        <w:t>Co-ordination of contract</w:t>
      </w:r>
    </w:p>
    <w:p w:rsidR="00F959D5" w:rsidRDefault="00F959D5" w:rsidP="00F959D5">
      <w:pPr>
        <w:numPr>
          <w:ilvl w:val="0"/>
          <w:numId w:val="4"/>
        </w:numPr>
        <w:spacing w:before="100" w:beforeAutospacing="1" w:after="100" w:afterAutospacing="1" w:line="360" w:lineRule="auto"/>
        <w:ind w:left="1170" w:hanging="60"/>
        <w:jc w:val="both"/>
        <w:rPr>
          <w:rFonts w:ascii="Times New Roman" w:hAnsi="Times New Roman" w:cs="Times New Roman"/>
        </w:rPr>
      </w:pPr>
      <w:r>
        <w:rPr>
          <w:rFonts w:ascii="Times New Roman" w:hAnsi="Times New Roman" w:cs="Times New Roman"/>
        </w:rPr>
        <w:t xml:space="preserve">Prompt short-weight settlement </w:t>
      </w:r>
    </w:p>
    <w:p w:rsidR="00F959D5" w:rsidRPr="00274AE1" w:rsidRDefault="00F959D5" w:rsidP="00F959D5">
      <w:pPr>
        <w:numPr>
          <w:ilvl w:val="0"/>
          <w:numId w:val="4"/>
        </w:numPr>
        <w:spacing w:before="100" w:beforeAutospacing="1" w:after="100" w:afterAutospacing="1" w:line="360" w:lineRule="auto"/>
        <w:ind w:left="1170" w:hanging="60"/>
        <w:jc w:val="both"/>
        <w:rPr>
          <w:rFonts w:ascii="Times New Roman" w:hAnsi="Times New Roman" w:cs="Times New Roman"/>
        </w:rPr>
      </w:pPr>
      <w:r>
        <w:rPr>
          <w:rFonts w:ascii="Times New Roman" w:hAnsi="Times New Roman" w:cs="Times New Roman"/>
        </w:rPr>
        <w:t xml:space="preserve">Prompt quality-claim settlement </w:t>
      </w:r>
      <w:r w:rsidRPr="00BE221E">
        <w:rPr>
          <w:rFonts w:ascii="Times New Roman" w:hAnsi="Times New Roman" w:cs="Times New Roman"/>
        </w:rPr>
        <w:t xml:space="preserve"> </w:t>
      </w:r>
      <w:r w:rsidRPr="00274AE1">
        <w:rPr>
          <w:b/>
          <w:bCs/>
          <w:sz w:val="28"/>
          <w:szCs w:val="28"/>
        </w:rPr>
        <w:t xml:space="preserve">  </w:t>
      </w:r>
    </w:p>
    <w:p w:rsidR="00F959D5" w:rsidRDefault="00F959D5" w:rsidP="00F959D5">
      <w:pPr>
        <w:spacing w:after="0" w:line="360" w:lineRule="auto"/>
        <w:jc w:val="both"/>
        <w:rPr>
          <w:rFonts w:ascii="Elephant" w:hAnsi="Elephant"/>
          <w:b/>
          <w:bCs/>
          <w:sz w:val="28"/>
          <w:szCs w:val="28"/>
        </w:rPr>
      </w:pPr>
    </w:p>
    <w:p w:rsidR="00F959D5" w:rsidRDefault="00F959D5" w:rsidP="00F959D5">
      <w:pPr>
        <w:spacing w:after="0" w:line="360" w:lineRule="auto"/>
        <w:jc w:val="both"/>
        <w:rPr>
          <w:b/>
          <w:bCs/>
          <w:sz w:val="28"/>
          <w:szCs w:val="28"/>
        </w:rPr>
      </w:pPr>
      <w:r w:rsidRPr="00053CA4">
        <w:rPr>
          <w:rFonts w:ascii="Elephant" w:hAnsi="Elephant"/>
          <w:b/>
          <w:bCs/>
          <w:sz w:val="28"/>
          <w:szCs w:val="28"/>
        </w:rPr>
        <w:t>BUSINESS ETHICS:</w:t>
      </w:r>
      <w:r w:rsidRPr="00053CA4">
        <w:rPr>
          <w:rFonts w:ascii="Elephant" w:hAnsi="Elephant"/>
          <w:sz w:val="28"/>
          <w:szCs w:val="28"/>
        </w:rPr>
        <w:t xml:space="preserve"> </w:t>
      </w:r>
    </w:p>
    <w:p w:rsidR="00F959D5" w:rsidRPr="006E2ACE" w:rsidRDefault="00F959D5" w:rsidP="00F959D5">
      <w:pPr>
        <w:spacing w:after="0" w:line="360" w:lineRule="auto"/>
        <w:jc w:val="both"/>
        <w:rPr>
          <w:b/>
          <w:bCs/>
          <w:sz w:val="28"/>
          <w:szCs w:val="28"/>
        </w:rPr>
      </w:pPr>
      <w:r>
        <w:rPr>
          <w:b/>
          <w:bCs/>
          <w:sz w:val="28"/>
          <w:szCs w:val="28"/>
        </w:rPr>
        <w:t xml:space="preserve"> </w:t>
      </w:r>
      <w:proofErr w:type="spellStart"/>
      <w:r w:rsidRPr="00BE221E">
        <w:rPr>
          <w:rFonts w:ascii="Times New Roman" w:hAnsi="Times New Roman" w:cs="Times New Roman"/>
        </w:rPr>
        <w:t>Cotfield</w:t>
      </w:r>
      <w:proofErr w:type="spellEnd"/>
      <w:r w:rsidRPr="00BE221E">
        <w:rPr>
          <w:rFonts w:ascii="Times New Roman" w:hAnsi="Times New Roman" w:cs="Times New Roman"/>
        </w:rPr>
        <w:t xml:space="preserve"> business ethics rely on following three concepts:</w:t>
      </w:r>
    </w:p>
    <w:p w:rsidR="00F959D5" w:rsidRPr="00BE221E" w:rsidRDefault="00F959D5" w:rsidP="00F959D5">
      <w:pPr>
        <w:numPr>
          <w:ilvl w:val="0"/>
          <w:numId w:val="5"/>
        </w:numPr>
        <w:spacing w:after="0" w:line="360" w:lineRule="auto"/>
        <w:ind w:left="1080" w:firstLine="0"/>
        <w:jc w:val="both"/>
        <w:rPr>
          <w:rFonts w:ascii="Times New Roman" w:hAnsi="Times New Roman" w:cs="Times New Roman"/>
        </w:rPr>
      </w:pPr>
      <w:r w:rsidRPr="00BE221E">
        <w:rPr>
          <w:rFonts w:ascii="Times New Roman" w:hAnsi="Times New Roman" w:cs="Times New Roman"/>
        </w:rPr>
        <w:t>Reliability</w:t>
      </w:r>
    </w:p>
    <w:p w:rsidR="00F959D5" w:rsidRPr="00BE221E" w:rsidRDefault="00F959D5" w:rsidP="00F959D5">
      <w:pPr>
        <w:numPr>
          <w:ilvl w:val="0"/>
          <w:numId w:val="5"/>
        </w:numPr>
        <w:spacing w:after="0" w:line="360" w:lineRule="auto"/>
        <w:ind w:left="1080" w:firstLine="0"/>
        <w:jc w:val="both"/>
        <w:rPr>
          <w:rFonts w:ascii="Times New Roman" w:hAnsi="Times New Roman" w:cs="Times New Roman"/>
        </w:rPr>
      </w:pPr>
      <w:r w:rsidRPr="00BE221E">
        <w:rPr>
          <w:rFonts w:ascii="Times New Roman" w:hAnsi="Times New Roman" w:cs="Times New Roman"/>
        </w:rPr>
        <w:t>Responsibility</w:t>
      </w:r>
    </w:p>
    <w:p w:rsidR="00F959D5" w:rsidRPr="00BE221E" w:rsidRDefault="00F959D5" w:rsidP="00F959D5">
      <w:pPr>
        <w:numPr>
          <w:ilvl w:val="0"/>
          <w:numId w:val="5"/>
        </w:numPr>
        <w:spacing w:after="0" w:line="360" w:lineRule="auto"/>
        <w:ind w:left="1080" w:firstLine="0"/>
        <w:jc w:val="both"/>
        <w:rPr>
          <w:rFonts w:ascii="Times New Roman" w:hAnsi="Times New Roman" w:cs="Times New Roman"/>
        </w:rPr>
      </w:pPr>
      <w:r w:rsidRPr="00BE221E">
        <w:rPr>
          <w:rFonts w:ascii="Times New Roman" w:hAnsi="Times New Roman" w:cs="Times New Roman"/>
        </w:rPr>
        <w:t>Sincerity</w:t>
      </w:r>
    </w:p>
    <w:p w:rsidR="00F959D5" w:rsidRDefault="00F959D5" w:rsidP="00F959D5">
      <w:pPr>
        <w:spacing w:after="0" w:line="360" w:lineRule="auto"/>
        <w:jc w:val="both"/>
        <w:rPr>
          <w:b/>
          <w:bCs/>
          <w:sz w:val="16"/>
          <w:szCs w:val="28"/>
        </w:rPr>
      </w:pPr>
    </w:p>
    <w:p w:rsidR="00F959D5" w:rsidRPr="00053CA4" w:rsidRDefault="00F959D5" w:rsidP="00F959D5">
      <w:pPr>
        <w:spacing w:after="0" w:line="360" w:lineRule="auto"/>
        <w:jc w:val="both"/>
        <w:rPr>
          <w:rFonts w:ascii="Elephant" w:hAnsi="Elephant"/>
          <w:sz w:val="28"/>
          <w:szCs w:val="28"/>
        </w:rPr>
      </w:pPr>
      <w:r w:rsidRPr="00053CA4">
        <w:rPr>
          <w:rFonts w:ascii="Elephant" w:hAnsi="Elephant"/>
          <w:b/>
          <w:bCs/>
          <w:sz w:val="28"/>
          <w:szCs w:val="28"/>
        </w:rPr>
        <w:t>QUALITY ASSURANCE:</w:t>
      </w:r>
      <w:r w:rsidRPr="00053CA4">
        <w:rPr>
          <w:rFonts w:ascii="Elephant" w:hAnsi="Elephant"/>
          <w:sz w:val="28"/>
          <w:szCs w:val="28"/>
        </w:rPr>
        <w:t xml:space="preserve"> </w:t>
      </w:r>
    </w:p>
    <w:p w:rsidR="00F959D5" w:rsidRPr="00E8521B" w:rsidRDefault="00F959D5" w:rsidP="00F959D5">
      <w:pPr>
        <w:tabs>
          <w:tab w:val="left" w:pos="180"/>
        </w:tabs>
        <w:spacing w:after="0" w:line="360" w:lineRule="auto"/>
        <w:ind w:left="90"/>
        <w:jc w:val="both"/>
        <w:rPr>
          <w:sz w:val="28"/>
          <w:szCs w:val="28"/>
        </w:rPr>
      </w:pPr>
      <w:proofErr w:type="spellStart"/>
      <w:r w:rsidRPr="00BE221E">
        <w:rPr>
          <w:rFonts w:ascii="Times New Roman" w:hAnsi="Times New Roman" w:cs="Times New Roman"/>
        </w:rPr>
        <w:t>Cot</w:t>
      </w:r>
      <w:r>
        <w:rPr>
          <w:rFonts w:ascii="Times New Roman" w:hAnsi="Times New Roman" w:cs="Times New Roman"/>
        </w:rPr>
        <w:t>field</w:t>
      </w:r>
      <w:proofErr w:type="spellEnd"/>
      <w:r>
        <w:rPr>
          <w:rFonts w:ascii="Times New Roman" w:hAnsi="Times New Roman" w:cs="Times New Roman"/>
        </w:rPr>
        <w:t xml:space="preserve"> Enterprise Ltd. </w:t>
      </w:r>
      <w:r w:rsidRPr="00BE221E">
        <w:rPr>
          <w:rFonts w:ascii="Times New Roman" w:hAnsi="Times New Roman" w:cs="Times New Roman"/>
        </w:rPr>
        <w:t xml:space="preserve"> </w:t>
      </w:r>
      <w:proofErr w:type="gramStart"/>
      <w:r w:rsidRPr="00BE221E">
        <w:rPr>
          <w:rFonts w:ascii="Times New Roman" w:hAnsi="Times New Roman" w:cs="Times New Roman"/>
        </w:rPr>
        <w:t>sources</w:t>
      </w:r>
      <w:proofErr w:type="gramEnd"/>
      <w:r w:rsidRPr="00BE221E">
        <w:rPr>
          <w:rFonts w:ascii="Times New Roman" w:hAnsi="Times New Roman" w:cs="Times New Roman"/>
        </w:rPr>
        <w:t xml:space="preserve"> all goo</w:t>
      </w:r>
      <w:r>
        <w:rPr>
          <w:rFonts w:ascii="Times New Roman" w:hAnsi="Times New Roman" w:cs="Times New Roman"/>
        </w:rPr>
        <w:t>ds from A1 suppliers in the world</w:t>
      </w:r>
      <w:r w:rsidRPr="00BE221E">
        <w:rPr>
          <w:rFonts w:ascii="Times New Roman" w:hAnsi="Times New Roman" w:cs="Times New Roman"/>
        </w:rPr>
        <w:t xml:space="preserve"> who have strong financial capabilities, good reputation, </w:t>
      </w:r>
      <w:r>
        <w:rPr>
          <w:rFonts w:ascii="Times New Roman" w:hAnsi="Times New Roman" w:cs="Times New Roman"/>
        </w:rPr>
        <w:t xml:space="preserve">someone has </w:t>
      </w:r>
      <w:r w:rsidRPr="00BE221E">
        <w:rPr>
          <w:rFonts w:ascii="Times New Roman" w:hAnsi="Times New Roman" w:cs="Times New Roman"/>
        </w:rPr>
        <w:t>modern ginning process and highly skilled expertise.</w:t>
      </w:r>
      <w:r>
        <w:rPr>
          <w:rFonts w:ascii="Times New Roman" w:hAnsi="Times New Roman" w:cs="Times New Roman"/>
        </w:rPr>
        <w:t xml:space="preserve"> As cotton is an agricultural product, quality may vary gradually from starting the season to the end, </w:t>
      </w:r>
      <w:proofErr w:type="spellStart"/>
      <w:r>
        <w:rPr>
          <w:rFonts w:ascii="Times New Roman" w:hAnsi="Times New Roman" w:cs="Times New Roman"/>
        </w:rPr>
        <w:t>Cotfield’s</w:t>
      </w:r>
      <w:proofErr w:type="spellEnd"/>
      <w:r>
        <w:rPr>
          <w:rFonts w:ascii="Times New Roman" w:hAnsi="Times New Roman" w:cs="Times New Roman"/>
        </w:rPr>
        <w:t xml:space="preserve"> specialty is to notify all our customers accordingly about the proper planning of selecting their origin and timing of buying. Besides, promoting any of new product or origin, we cordially examine the infrastructure by our own people at right places before offering to customers.   </w:t>
      </w:r>
      <w:r>
        <w:rPr>
          <w:b/>
        </w:rPr>
        <w:tab/>
      </w:r>
    </w:p>
    <w:p w:rsidR="00F959D5" w:rsidRPr="003C7916" w:rsidRDefault="00F959D5" w:rsidP="00F959D5">
      <w:pPr>
        <w:spacing w:after="0" w:line="360" w:lineRule="auto"/>
        <w:jc w:val="both"/>
        <w:rPr>
          <w:b/>
          <w:bCs/>
          <w:sz w:val="20"/>
          <w:szCs w:val="28"/>
        </w:rPr>
      </w:pPr>
    </w:p>
    <w:p w:rsidR="00F959D5" w:rsidRPr="00053CA4" w:rsidRDefault="00F959D5" w:rsidP="00F959D5">
      <w:pPr>
        <w:spacing w:after="0" w:line="360" w:lineRule="auto"/>
        <w:jc w:val="both"/>
        <w:rPr>
          <w:rFonts w:ascii="Elephant" w:hAnsi="Elephant"/>
          <w:b/>
          <w:bCs/>
          <w:sz w:val="28"/>
          <w:szCs w:val="28"/>
        </w:rPr>
      </w:pPr>
      <w:r w:rsidRPr="00053CA4">
        <w:rPr>
          <w:rFonts w:ascii="Elephant" w:hAnsi="Elephant"/>
          <w:b/>
          <w:bCs/>
          <w:sz w:val="28"/>
          <w:szCs w:val="28"/>
        </w:rPr>
        <w:t>OUR VISION</w:t>
      </w:r>
      <w:r w:rsidRPr="00053CA4">
        <w:rPr>
          <w:rFonts w:ascii="Elephant" w:hAnsi="Elephant"/>
          <w:b/>
          <w:sz w:val="28"/>
          <w:szCs w:val="28"/>
        </w:rPr>
        <w:t xml:space="preserve"> &amp; </w:t>
      </w:r>
      <w:r>
        <w:rPr>
          <w:rFonts w:ascii="Elephant" w:hAnsi="Elephant"/>
          <w:b/>
          <w:bCs/>
          <w:sz w:val="28"/>
          <w:szCs w:val="28"/>
        </w:rPr>
        <w:t>MISSION</w:t>
      </w:r>
      <w:r>
        <w:rPr>
          <w:rFonts w:ascii="Elephant" w:hAnsi="Elephant"/>
          <w:b/>
          <w:sz w:val="28"/>
          <w:szCs w:val="28"/>
        </w:rPr>
        <w:tab/>
      </w:r>
      <w:r>
        <w:rPr>
          <w:rFonts w:ascii="Elephant" w:hAnsi="Elephant"/>
          <w:b/>
          <w:sz w:val="28"/>
          <w:szCs w:val="28"/>
        </w:rPr>
        <w:tab/>
      </w:r>
      <w:r w:rsidRPr="00053CA4">
        <w:rPr>
          <w:rFonts w:ascii="Elephant" w:hAnsi="Elephant"/>
          <w:b/>
          <w:sz w:val="28"/>
          <w:szCs w:val="28"/>
        </w:rPr>
        <w:tab/>
      </w:r>
    </w:p>
    <w:p w:rsidR="00F959D5" w:rsidRPr="007345D0" w:rsidRDefault="00F959D5" w:rsidP="00F959D5">
      <w:pPr>
        <w:numPr>
          <w:ilvl w:val="0"/>
          <w:numId w:val="3"/>
        </w:numPr>
        <w:spacing w:after="0" w:line="360" w:lineRule="auto"/>
        <w:jc w:val="both"/>
        <w:rPr>
          <w:rFonts w:ascii="Times New Roman" w:hAnsi="Times New Roman" w:cs="Times New Roman"/>
        </w:rPr>
      </w:pPr>
      <w:r w:rsidRPr="007345D0">
        <w:rPr>
          <w:rFonts w:ascii="Times New Roman" w:hAnsi="Times New Roman" w:cs="Times New Roman"/>
        </w:rPr>
        <w:t>Be up to date with modern market conditions.</w:t>
      </w:r>
    </w:p>
    <w:p w:rsidR="00F959D5" w:rsidRPr="007345D0" w:rsidRDefault="00F959D5" w:rsidP="00F959D5">
      <w:pPr>
        <w:numPr>
          <w:ilvl w:val="0"/>
          <w:numId w:val="3"/>
        </w:numPr>
        <w:spacing w:before="100" w:beforeAutospacing="1" w:after="100" w:afterAutospacing="1" w:line="360" w:lineRule="auto"/>
        <w:jc w:val="both"/>
        <w:rPr>
          <w:rFonts w:ascii="Times New Roman" w:hAnsi="Times New Roman" w:cs="Times New Roman"/>
        </w:rPr>
      </w:pPr>
      <w:r w:rsidRPr="007345D0">
        <w:rPr>
          <w:rFonts w:ascii="Times New Roman" w:hAnsi="Times New Roman" w:cs="Times New Roman"/>
        </w:rPr>
        <w:lastRenderedPageBreak/>
        <w:t>Match the demand of the customers through a diverse product and service range.</w:t>
      </w:r>
    </w:p>
    <w:p w:rsidR="00F959D5" w:rsidRPr="007345D0" w:rsidRDefault="00F959D5" w:rsidP="00F959D5">
      <w:pPr>
        <w:numPr>
          <w:ilvl w:val="0"/>
          <w:numId w:val="3"/>
        </w:numPr>
        <w:spacing w:before="100" w:beforeAutospacing="1" w:after="100" w:afterAutospacing="1" w:line="360" w:lineRule="auto"/>
        <w:jc w:val="both"/>
        <w:rPr>
          <w:rFonts w:ascii="Times New Roman" w:hAnsi="Times New Roman" w:cs="Times New Roman"/>
        </w:rPr>
      </w:pPr>
      <w:r w:rsidRPr="007345D0">
        <w:rPr>
          <w:rFonts w:ascii="Times New Roman" w:hAnsi="Times New Roman" w:cs="Times New Roman"/>
        </w:rPr>
        <w:t>Let the tradition and experience is the stepping stone towards success.</w:t>
      </w:r>
    </w:p>
    <w:p w:rsidR="00F959D5" w:rsidRPr="007345D0" w:rsidRDefault="00F959D5" w:rsidP="00F959D5">
      <w:pPr>
        <w:numPr>
          <w:ilvl w:val="0"/>
          <w:numId w:val="3"/>
        </w:numPr>
        <w:spacing w:before="100" w:beforeAutospacing="1" w:after="100" w:afterAutospacing="1" w:line="360" w:lineRule="auto"/>
        <w:jc w:val="both"/>
        <w:rPr>
          <w:rFonts w:ascii="Times New Roman" w:hAnsi="Times New Roman" w:cs="Times New Roman"/>
        </w:rPr>
      </w:pPr>
      <w:r w:rsidRPr="007345D0">
        <w:rPr>
          <w:rFonts w:ascii="Times New Roman" w:hAnsi="Times New Roman" w:cs="Times New Roman"/>
        </w:rPr>
        <w:t xml:space="preserve">Be the market leader with the superior quality. </w:t>
      </w:r>
    </w:p>
    <w:p w:rsidR="00F959D5" w:rsidRPr="007345D0" w:rsidRDefault="00F959D5" w:rsidP="00F959D5">
      <w:pPr>
        <w:numPr>
          <w:ilvl w:val="0"/>
          <w:numId w:val="3"/>
        </w:numPr>
        <w:spacing w:before="100" w:beforeAutospacing="1" w:after="100" w:afterAutospacing="1" w:line="360" w:lineRule="auto"/>
        <w:jc w:val="both"/>
        <w:rPr>
          <w:rFonts w:ascii="Times New Roman" w:hAnsi="Times New Roman" w:cs="Times New Roman"/>
        </w:rPr>
      </w:pPr>
      <w:r w:rsidRPr="007345D0">
        <w:rPr>
          <w:rFonts w:ascii="Times New Roman" w:hAnsi="Times New Roman" w:cs="Times New Roman"/>
        </w:rPr>
        <w:t>Minimizing the Cost and maximizing the availability of the product while maintaining a high quality standard</w:t>
      </w:r>
      <w:proofErr w:type="gramStart"/>
      <w:r w:rsidRPr="007345D0">
        <w:rPr>
          <w:rFonts w:ascii="Times New Roman" w:hAnsi="Times New Roman" w:cs="Times New Roman"/>
        </w:rPr>
        <w:t>..</w:t>
      </w:r>
      <w:proofErr w:type="gramEnd"/>
    </w:p>
    <w:p w:rsidR="00F959D5" w:rsidRPr="00BE221E" w:rsidRDefault="00F959D5" w:rsidP="00F959D5">
      <w:pPr>
        <w:numPr>
          <w:ilvl w:val="0"/>
          <w:numId w:val="3"/>
        </w:numPr>
        <w:spacing w:before="100" w:beforeAutospacing="1" w:after="100" w:afterAutospacing="1" w:line="360" w:lineRule="auto"/>
        <w:jc w:val="both"/>
        <w:rPr>
          <w:rFonts w:ascii="Times New Roman" w:hAnsi="Times New Roman" w:cs="Times New Roman"/>
        </w:rPr>
      </w:pPr>
      <w:r w:rsidRPr="007345D0">
        <w:rPr>
          <w:rFonts w:ascii="Times New Roman" w:hAnsi="Times New Roman" w:cs="Times New Roman"/>
        </w:rPr>
        <w:t>Maintaining a good relation with</w:t>
      </w:r>
      <w:r w:rsidRPr="00BE221E">
        <w:rPr>
          <w:rFonts w:ascii="Times New Roman" w:hAnsi="Times New Roman" w:cs="Times New Roman"/>
        </w:rPr>
        <w:t xml:space="preserve"> the customer as well as with the supplier. </w:t>
      </w:r>
    </w:p>
    <w:p w:rsidR="00F959D5" w:rsidRPr="005D5C3B" w:rsidRDefault="00F959D5" w:rsidP="00F959D5">
      <w:pPr>
        <w:numPr>
          <w:ilvl w:val="0"/>
          <w:numId w:val="3"/>
        </w:numPr>
        <w:spacing w:before="100" w:beforeAutospacing="1" w:after="0" w:afterAutospacing="1" w:line="360" w:lineRule="auto"/>
        <w:jc w:val="center"/>
        <w:rPr>
          <w:rFonts w:ascii="Elephant" w:hAnsi="Elephant"/>
          <w:b/>
          <w:sz w:val="28"/>
          <w:szCs w:val="28"/>
        </w:rPr>
      </w:pPr>
      <w:r w:rsidRPr="005D5C3B">
        <w:rPr>
          <w:rFonts w:ascii="Times New Roman" w:hAnsi="Times New Roman" w:cs="Times New Roman"/>
        </w:rPr>
        <w:t>Striving to match the product ranges of the market and continually grows as a company.</w:t>
      </w:r>
    </w:p>
    <w:p w:rsidR="00F959D5" w:rsidRPr="0056213E" w:rsidRDefault="00F959D5" w:rsidP="00F959D5">
      <w:pPr>
        <w:spacing w:line="360" w:lineRule="auto"/>
        <w:rPr>
          <w:rFonts w:ascii="Elephant" w:hAnsi="Elephant"/>
          <w:b/>
          <w:shadow/>
          <w:sz w:val="38"/>
          <w:szCs w:val="32"/>
        </w:rPr>
      </w:pPr>
      <w:r>
        <w:rPr>
          <w:rFonts w:ascii="Elephant" w:hAnsi="Elephant"/>
          <w:b/>
          <w:shadow/>
          <w:sz w:val="32"/>
          <w:szCs w:val="32"/>
        </w:rPr>
        <w:t>SALES DIAGRAM SINCE</w:t>
      </w:r>
      <w:r w:rsidRPr="00E22A05">
        <w:rPr>
          <w:rFonts w:ascii="Elephant" w:hAnsi="Elephant"/>
          <w:b/>
          <w:shadow/>
          <w:sz w:val="32"/>
          <w:szCs w:val="32"/>
        </w:rPr>
        <w:t xml:space="preserve"> OUR STARTING</w:t>
      </w:r>
    </w:p>
    <w:p w:rsidR="00F959D5" w:rsidRDefault="00F959D5" w:rsidP="00F959D5">
      <w:pPr>
        <w:spacing w:line="360" w:lineRule="auto"/>
        <w:ind w:left="450"/>
        <w:rPr>
          <w:rFonts w:ascii="Times New Roman" w:hAnsi="Times New Roman" w:cs="Times New Roman"/>
          <w:shadow/>
          <w:sz w:val="24"/>
          <w:szCs w:val="24"/>
        </w:rPr>
      </w:pPr>
      <w:r w:rsidRPr="0057171B">
        <w:rPr>
          <w:rFonts w:ascii="Elephant" w:hAnsi="Elephant"/>
          <w:b/>
          <w:shadow/>
          <w:noProof/>
          <w:sz w:val="32"/>
          <w:szCs w:val="32"/>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64" type="#_x0000_t62" style="position:absolute;left:0;text-align:left;margin-left:402.2pt;margin-top:96.05pt;width:45.3pt;height:21.8pt;z-index:251689984" adj="8034,33985">
            <v:textbox style="mso-next-textbox:#_x0000_s1064">
              <w:txbxContent>
                <w:p w:rsidR="00F959D5" w:rsidRDefault="00F959D5" w:rsidP="00F959D5">
                  <w:r>
                    <w:t>55600</w:t>
                  </w:r>
                </w:p>
              </w:txbxContent>
            </v:textbox>
          </v:shape>
        </w:pict>
      </w:r>
      <w:r w:rsidRPr="0057171B">
        <w:rPr>
          <w:rFonts w:ascii="Elephant" w:hAnsi="Elephant"/>
          <w:b/>
          <w:shadow/>
          <w:noProof/>
          <w:sz w:val="32"/>
          <w:szCs w:val="32"/>
        </w:rPr>
        <w:pict>
          <v:shape id="_x0000_s1063" type="#_x0000_t62" style="position:absolute;left:0;text-align:left;margin-left:354.5pt;margin-top:117.85pt;width:47.7pt;height:23.5pt;z-index:251688960" adj="9442,32492">
            <v:textbox style="mso-next-textbox:#_x0000_s1063">
              <w:txbxContent>
                <w:p w:rsidR="00F959D5" w:rsidRDefault="00F959D5" w:rsidP="00F959D5">
                  <w:r>
                    <w:t>42550</w:t>
                  </w:r>
                </w:p>
              </w:txbxContent>
            </v:textbox>
          </v:shape>
        </w:pict>
      </w:r>
      <w:r w:rsidRPr="0057171B">
        <w:rPr>
          <w:rFonts w:ascii="Elephant" w:hAnsi="Elephant"/>
          <w:b/>
          <w:shadow/>
          <w:noProof/>
          <w:sz w:val="32"/>
          <w:szCs w:val="32"/>
        </w:rPr>
        <w:pict>
          <v:shape id="_x0000_s1062" type="#_x0000_t62" style="position:absolute;left:0;text-align:left;margin-left:309.05pt;margin-top:90.4pt;width:50.15pt;height:23.45pt;z-index:251687936" adj="9045,32239">
            <v:textbox style="mso-next-textbox:#_x0000_s1062">
              <w:txbxContent>
                <w:p w:rsidR="00F959D5" w:rsidRDefault="00F959D5" w:rsidP="00F959D5">
                  <w:r>
                    <w:t>60300</w:t>
                  </w:r>
                </w:p>
              </w:txbxContent>
            </v:textbox>
          </v:shape>
        </w:pict>
      </w:r>
      <w:r w:rsidRPr="0057171B">
        <w:rPr>
          <w:rFonts w:ascii="Elephant" w:hAnsi="Elephant"/>
          <w:b/>
          <w:shadow/>
          <w:noProof/>
          <w:sz w:val="32"/>
          <w:szCs w:val="32"/>
        </w:rPr>
        <w:pict>
          <v:shape id="_x0000_s1061" type="#_x0000_t62" style="position:absolute;left:0;text-align:left;margin-left:272.2pt;margin-top:41.85pt;width:52.55pt;height:21.85pt;z-index:251686912" adj="6392,29904">
            <v:textbox style="mso-next-textbox:#_x0000_s1061">
              <w:txbxContent>
                <w:p w:rsidR="00F959D5" w:rsidRDefault="00F959D5" w:rsidP="00F959D5">
                  <w:r>
                    <w:t>96550</w:t>
                  </w:r>
                </w:p>
              </w:txbxContent>
            </v:textbox>
          </v:shape>
        </w:pict>
      </w:r>
      <w:r w:rsidRPr="0057171B">
        <w:rPr>
          <w:rFonts w:ascii="Elephant" w:hAnsi="Elephant"/>
          <w:b/>
          <w:shadow/>
          <w:noProof/>
          <w:sz w:val="32"/>
          <w:szCs w:val="32"/>
        </w:rPr>
        <w:pict>
          <v:shape id="_x0000_s1060" type="#_x0000_t62" style="position:absolute;left:0;text-align:left;margin-left:222.95pt;margin-top:113.85pt;width:49.25pt;height:19.45pt;z-index:251685888" adj="7500,34926">
            <v:textbox style="mso-next-textbox:#_x0000_s1060">
              <w:txbxContent>
                <w:p w:rsidR="00F959D5" w:rsidRDefault="00F959D5" w:rsidP="00F959D5">
                  <w:r>
                    <w:t>45300</w:t>
                  </w:r>
                </w:p>
              </w:txbxContent>
            </v:textbox>
          </v:shape>
        </w:pict>
      </w:r>
      <w:r w:rsidRPr="0057171B">
        <w:rPr>
          <w:rFonts w:ascii="Elephant" w:hAnsi="Elephant"/>
          <w:b/>
          <w:shadow/>
          <w:noProof/>
          <w:sz w:val="32"/>
          <w:szCs w:val="32"/>
        </w:rPr>
        <w:pict>
          <v:shape id="_x0000_s1059" type="#_x0000_t62" style="position:absolute;left:0;text-align:left;margin-left:173.55pt;margin-top:141.35pt;width:49.4pt;height:23.45pt;z-index:251684864" adj="8264,29199">
            <v:textbox style="mso-next-textbox:#_x0000_s1059">
              <w:txbxContent>
                <w:p w:rsidR="00F959D5" w:rsidRDefault="00F959D5" w:rsidP="00F959D5">
                  <w:r>
                    <w:t>29000</w:t>
                  </w:r>
                </w:p>
              </w:txbxContent>
            </v:textbox>
          </v:shape>
        </w:pict>
      </w:r>
      <w:r w:rsidRPr="0057171B">
        <w:rPr>
          <w:rFonts w:ascii="Elephant" w:hAnsi="Elephant"/>
          <w:b/>
          <w:shadow/>
          <w:noProof/>
          <w:sz w:val="32"/>
          <w:szCs w:val="32"/>
        </w:rPr>
        <w:pict>
          <v:shape id="_x0000_s1058" type="#_x0000_t62" style="position:absolute;left:0;text-align:left;margin-left:126.6pt;margin-top:155.05pt;width:46.95pt;height:24.25pt;z-index:251683840" adj="6165,30864">
            <v:textbox style="mso-next-textbox:#_x0000_s1058">
              <w:txbxContent>
                <w:p w:rsidR="00F959D5" w:rsidRDefault="00F959D5" w:rsidP="00F959D5">
                  <w:r>
                    <w:t>15500</w:t>
                  </w:r>
                </w:p>
              </w:txbxContent>
            </v:textbox>
          </v:shape>
        </w:pict>
      </w:r>
      <w:r w:rsidRPr="0057171B">
        <w:rPr>
          <w:rFonts w:ascii="Elephant" w:hAnsi="Elephant"/>
          <w:b/>
          <w:shadow/>
          <w:noProof/>
          <w:sz w:val="32"/>
          <w:szCs w:val="32"/>
        </w:rPr>
        <w:pict>
          <v:shape id="_x0000_s1057" type="#_x0000_t62" style="position:absolute;left:0;text-align:left;margin-left:80.55pt;margin-top:172pt;width:42.1pt;height:21.85pt;z-index:251682816" adj="7029,34254">
            <v:textbox style="mso-next-textbox:#_x0000_s1057">
              <w:txbxContent>
                <w:p w:rsidR="00F959D5" w:rsidRDefault="00F959D5" w:rsidP="00F959D5">
                  <w:r>
                    <w:t>5600</w:t>
                  </w:r>
                </w:p>
              </w:txbxContent>
            </v:textbox>
          </v:shape>
        </w:pict>
      </w:r>
      <w:r>
        <w:rPr>
          <w:rFonts w:ascii="Elephant" w:hAnsi="Elephant"/>
          <w:b/>
          <w:shadow/>
          <w:noProof/>
          <w:sz w:val="32"/>
          <w:szCs w:val="32"/>
        </w:rPr>
        <w:drawing>
          <wp:inline distT="0" distB="0" distL="0" distR="0">
            <wp:extent cx="5486400" cy="3200400"/>
            <wp:effectExtent l="19050" t="0" r="19050" b="0"/>
            <wp:docPr id="1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959D5" w:rsidRPr="004C50AD" w:rsidRDefault="00F959D5" w:rsidP="00F959D5">
      <w:pPr>
        <w:spacing w:line="360" w:lineRule="auto"/>
        <w:rPr>
          <w:rFonts w:ascii="Elephant" w:hAnsi="Elephant" w:cs="Times New Roman"/>
          <w:b/>
          <w:shadow/>
          <w:sz w:val="32"/>
          <w:szCs w:val="24"/>
        </w:rPr>
      </w:pPr>
      <w:r w:rsidRPr="004C50AD">
        <w:rPr>
          <w:rFonts w:ascii="Elephant" w:hAnsi="Elephant" w:cs="Times New Roman"/>
          <w:b/>
          <w:shadow/>
          <w:sz w:val="32"/>
          <w:szCs w:val="24"/>
        </w:rPr>
        <w:t xml:space="preserve">CORE SERVICES OF MARKETING TEAM: </w:t>
      </w:r>
    </w:p>
    <w:p w:rsidR="00F959D5" w:rsidRDefault="00F959D5" w:rsidP="00F959D5">
      <w:pPr>
        <w:pStyle w:val="ListParagraph"/>
        <w:numPr>
          <w:ilvl w:val="0"/>
          <w:numId w:val="10"/>
        </w:numPr>
        <w:spacing w:line="360" w:lineRule="auto"/>
        <w:ind w:left="900"/>
        <w:jc w:val="both"/>
        <w:rPr>
          <w:rFonts w:ascii="Times New Roman" w:hAnsi="Times New Roman" w:cs="Times New Roman"/>
          <w:shadow/>
          <w:sz w:val="24"/>
          <w:szCs w:val="24"/>
        </w:rPr>
      </w:pPr>
      <w:r w:rsidRPr="00F94089">
        <w:rPr>
          <w:rFonts w:ascii="Times New Roman" w:hAnsi="Times New Roman" w:cs="Times New Roman"/>
          <w:b/>
          <w:shadow/>
          <w:sz w:val="24"/>
          <w:szCs w:val="24"/>
        </w:rPr>
        <w:t>Providing latest market update daily through mail, SMS and phone:</w:t>
      </w:r>
      <w:r>
        <w:rPr>
          <w:rFonts w:ascii="Times New Roman" w:hAnsi="Times New Roman" w:cs="Times New Roman"/>
          <w:shadow/>
          <w:sz w:val="24"/>
          <w:szCs w:val="24"/>
        </w:rPr>
        <w:t xml:space="preserve"> </w:t>
      </w:r>
      <w:r w:rsidRPr="00F94089">
        <w:rPr>
          <w:rFonts w:ascii="Times New Roman" w:hAnsi="Times New Roman" w:cs="Times New Roman"/>
          <w:shadow/>
          <w:sz w:val="24"/>
          <w:szCs w:val="24"/>
        </w:rPr>
        <w:t xml:space="preserve">We send specialized offer to our honorable customers and general offer to almost all the spinning mills. For specialized offer we segregate out total customer from various perspectives such as- on the basis of types of cotton they use, volume of consumption, frequency of purchasing etc. Then as per their requirement we send them specialized offer with special price focusing specially on the type of cotton they use. We prefer to treat our customer individually. </w:t>
      </w:r>
      <w:r>
        <w:rPr>
          <w:rFonts w:ascii="Times New Roman" w:hAnsi="Times New Roman" w:cs="Times New Roman"/>
          <w:shadow/>
          <w:sz w:val="24"/>
          <w:szCs w:val="24"/>
        </w:rPr>
        <w:t xml:space="preserve">  </w:t>
      </w:r>
    </w:p>
    <w:p w:rsidR="00F959D5" w:rsidRPr="005E0B1A" w:rsidRDefault="00F959D5" w:rsidP="00F959D5">
      <w:pPr>
        <w:pStyle w:val="ListParagraph"/>
        <w:numPr>
          <w:ilvl w:val="0"/>
          <w:numId w:val="10"/>
        </w:numPr>
        <w:spacing w:line="360" w:lineRule="auto"/>
        <w:ind w:left="630"/>
        <w:rPr>
          <w:rFonts w:ascii="Times New Roman" w:hAnsi="Times New Roman" w:cs="Times New Roman"/>
          <w:shadow/>
          <w:sz w:val="24"/>
          <w:szCs w:val="24"/>
        </w:rPr>
      </w:pPr>
      <w:r w:rsidRPr="005E0B1A">
        <w:rPr>
          <w:rFonts w:ascii="Times New Roman" w:hAnsi="Times New Roman" w:cs="Times New Roman"/>
          <w:b/>
          <w:shadow/>
          <w:sz w:val="24"/>
          <w:szCs w:val="24"/>
        </w:rPr>
        <w:lastRenderedPageBreak/>
        <w:t>Market trend analysis and inform to customer:</w:t>
      </w:r>
      <w:r w:rsidRPr="005E0B1A">
        <w:rPr>
          <w:rFonts w:ascii="Times New Roman" w:hAnsi="Times New Roman" w:cs="Times New Roman"/>
          <w:shadow/>
          <w:sz w:val="24"/>
          <w:szCs w:val="24"/>
        </w:rPr>
        <w:t xml:space="preserve"> We present market trend for specific types of cotton to our customer that assist them while making purchase decision. For example- the price trend of MCU-5 (31&amp;32mm) in 2014 is as follows-</w:t>
      </w:r>
    </w:p>
    <w:p w:rsidR="00F959D5" w:rsidRDefault="00F959D5" w:rsidP="00F959D5">
      <w:pPr>
        <w:pStyle w:val="ListParagraph"/>
        <w:spacing w:line="360" w:lineRule="auto"/>
        <w:ind w:left="450"/>
        <w:jc w:val="center"/>
        <w:rPr>
          <w:rFonts w:ascii="Times New Roman" w:hAnsi="Times New Roman" w:cs="Times New Roman"/>
          <w:shadow/>
          <w:sz w:val="24"/>
          <w:szCs w:val="24"/>
        </w:rPr>
      </w:pPr>
      <w:r w:rsidRPr="00B02210">
        <w:rPr>
          <w:rFonts w:ascii="Times New Roman" w:hAnsi="Times New Roman" w:cs="Times New Roman"/>
          <w:shadow/>
          <w:noProof/>
          <w:sz w:val="24"/>
          <w:szCs w:val="24"/>
        </w:rPr>
        <w:drawing>
          <wp:inline distT="0" distB="0" distL="0" distR="0">
            <wp:extent cx="5943600" cy="2040255"/>
            <wp:effectExtent l="57150" t="19050" r="3810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959D5" w:rsidRPr="004C50AD" w:rsidRDefault="00F959D5" w:rsidP="00F959D5">
      <w:pPr>
        <w:pStyle w:val="ListParagraph"/>
        <w:spacing w:line="360" w:lineRule="auto"/>
        <w:ind w:left="450"/>
        <w:jc w:val="center"/>
        <w:rPr>
          <w:rFonts w:ascii="Times New Roman" w:hAnsi="Times New Roman" w:cs="Times New Roman"/>
          <w:shadow/>
          <w:sz w:val="24"/>
          <w:szCs w:val="24"/>
        </w:rPr>
      </w:pPr>
    </w:p>
    <w:p w:rsidR="00F959D5" w:rsidRDefault="00F959D5" w:rsidP="00F959D5">
      <w:pPr>
        <w:pStyle w:val="ListParagraph"/>
        <w:numPr>
          <w:ilvl w:val="0"/>
          <w:numId w:val="10"/>
        </w:numPr>
        <w:spacing w:line="360" w:lineRule="auto"/>
        <w:ind w:left="810"/>
        <w:rPr>
          <w:rFonts w:ascii="Times New Roman" w:hAnsi="Times New Roman" w:cs="Times New Roman"/>
          <w:shadow/>
          <w:sz w:val="24"/>
          <w:szCs w:val="24"/>
        </w:rPr>
      </w:pPr>
      <w:r w:rsidRPr="00B45558">
        <w:rPr>
          <w:rFonts w:ascii="Times New Roman" w:hAnsi="Times New Roman" w:cs="Times New Roman"/>
          <w:b/>
          <w:shadow/>
          <w:sz w:val="24"/>
          <w:szCs w:val="24"/>
        </w:rPr>
        <w:t>Monthly USDA report analysis &amp; presentation to our customers:</w:t>
      </w:r>
      <w:r>
        <w:rPr>
          <w:rFonts w:ascii="Times New Roman" w:hAnsi="Times New Roman" w:cs="Times New Roman"/>
          <w:shadow/>
          <w:sz w:val="24"/>
          <w:szCs w:val="24"/>
        </w:rPr>
        <w:t xml:space="preserve"> United States Department of Agriculture (USDA) publishes a report</w:t>
      </w:r>
      <w:r w:rsidRPr="00364FC7">
        <w:rPr>
          <w:rFonts w:ascii="Times New Roman" w:hAnsi="Times New Roman" w:cs="Times New Roman"/>
          <w:shadow/>
          <w:color w:val="000000" w:themeColor="text1"/>
          <w:sz w:val="24"/>
          <w:szCs w:val="24"/>
        </w:rPr>
        <w:t xml:space="preserve"> monthly</w:t>
      </w:r>
      <w:r>
        <w:rPr>
          <w:rFonts w:ascii="Times New Roman" w:hAnsi="Times New Roman" w:cs="Times New Roman"/>
          <w:shadow/>
          <w:sz w:val="24"/>
          <w:szCs w:val="24"/>
        </w:rPr>
        <w:t xml:space="preserve">.  This report predict about future production, import, export &amp; domestic consumption of major international cotton influencing countries of the world. Our marketing team analyzes this report and present to our customer in an easier format. This worldwide market information guide the spinners not only in purchasing cotton at right time but also sell yarn in competitive price. </w:t>
      </w:r>
    </w:p>
    <w:p w:rsidR="00F959D5" w:rsidRDefault="00F959D5" w:rsidP="00F959D5">
      <w:pPr>
        <w:pStyle w:val="ListParagraph"/>
        <w:spacing w:line="360" w:lineRule="auto"/>
        <w:ind w:left="810"/>
        <w:rPr>
          <w:rFonts w:ascii="Times New Roman" w:hAnsi="Times New Roman" w:cs="Times New Roman"/>
          <w:shadow/>
          <w:sz w:val="24"/>
          <w:szCs w:val="24"/>
        </w:rPr>
      </w:pPr>
      <w:r>
        <w:rPr>
          <w:rFonts w:ascii="Times New Roman" w:hAnsi="Times New Roman" w:cs="Times New Roman"/>
          <w:shadow/>
          <w:sz w:val="24"/>
          <w:szCs w:val="24"/>
        </w:rPr>
        <w:t>In addition to the following we inform our customer about the various international laws and regulation which may influence the international trade, especially to import raw cotton and to export finished products. It helps them to operate their business in more scientific manner.</w:t>
      </w:r>
    </w:p>
    <w:p w:rsidR="00F959D5" w:rsidRDefault="00F959D5" w:rsidP="00F959D5">
      <w:pPr>
        <w:pStyle w:val="ListParagraph"/>
        <w:spacing w:line="360" w:lineRule="auto"/>
        <w:ind w:left="810"/>
        <w:rPr>
          <w:rFonts w:ascii="Times New Roman" w:hAnsi="Times New Roman" w:cs="Times New Roman"/>
          <w:shadow/>
          <w:sz w:val="24"/>
          <w:szCs w:val="24"/>
        </w:rPr>
      </w:pPr>
    </w:p>
    <w:p w:rsidR="00F959D5" w:rsidRPr="004C50AD" w:rsidRDefault="00F959D5" w:rsidP="00F959D5">
      <w:pPr>
        <w:pStyle w:val="ListParagraph"/>
        <w:numPr>
          <w:ilvl w:val="0"/>
          <w:numId w:val="10"/>
        </w:numPr>
        <w:spacing w:line="360" w:lineRule="auto"/>
        <w:ind w:left="720"/>
        <w:rPr>
          <w:rFonts w:ascii="Times New Roman" w:hAnsi="Times New Roman" w:cs="Times New Roman"/>
          <w:shadow/>
          <w:sz w:val="24"/>
          <w:szCs w:val="24"/>
        </w:rPr>
      </w:pPr>
      <w:r w:rsidRPr="004C50AD">
        <w:rPr>
          <w:rFonts w:ascii="Times New Roman" w:hAnsi="Times New Roman" w:cs="Times New Roman"/>
          <w:shadow/>
          <w:sz w:val="24"/>
          <w:szCs w:val="24"/>
        </w:rPr>
        <w:t xml:space="preserve"> </w:t>
      </w:r>
      <w:r w:rsidRPr="00F82B0F">
        <w:rPr>
          <w:rFonts w:ascii="Times New Roman" w:hAnsi="Times New Roman" w:cs="Times New Roman"/>
          <w:b/>
          <w:shadow/>
          <w:sz w:val="24"/>
          <w:szCs w:val="24"/>
        </w:rPr>
        <w:t>Regular visit to our customers to keep in touch and exchange information</w:t>
      </w:r>
      <w:r>
        <w:rPr>
          <w:rFonts w:ascii="Times New Roman" w:hAnsi="Times New Roman" w:cs="Times New Roman"/>
          <w:shadow/>
          <w:sz w:val="24"/>
          <w:szCs w:val="24"/>
        </w:rPr>
        <w:t xml:space="preserve">: Our marketing team regularly visits our existing customers as well as the likely customers and exchange various information regarding different aspects of business.  </w:t>
      </w:r>
    </w:p>
    <w:p w:rsidR="00F959D5" w:rsidRPr="00FF37DC" w:rsidRDefault="00F959D5" w:rsidP="00F959D5">
      <w:pPr>
        <w:pStyle w:val="ListParagraph"/>
        <w:tabs>
          <w:tab w:val="left" w:pos="360"/>
          <w:tab w:val="left" w:pos="630"/>
        </w:tabs>
        <w:spacing w:before="100" w:beforeAutospacing="1" w:after="100" w:afterAutospacing="1" w:line="360" w:lineRule="auto"/>
        <w:ind w:left="-270" w:right="-1440"/>
      </w:pPr>
      <w:r>
        <w:lastRenderedPageBreak/>
        <w:t xml:space="preserve">                                                               </w:t>
      </w:r>
      <w:r>
        <w:rPr>
          <w:noProof/>
        </w:rPr>
        <w:drawing>
          <wp:inline distT="0" distB="0" distL="0" distR="0">
            <wp:extent cx="6341165" cy="3504299"/>
            <wp:effectExtent l="19050" t="0" r="2485" b="0"/>
            <wp:docPr id="15" name="Picture 2" descr="C:\Users\user\Desktop\swlrwp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wlrwpork.jpg"/>
                    <pic:cNvPicPr>
                      <a:picLocks noChangeAspect="1" noChangeArrowheads="1"/>
                    </pic:cNvPicPr>
                  </pic:nvPicPr>
                  <pic:blipFill>
                    <a:blip r:embed="rId23" cstate="print"/>
                    <a:srcRect/>
                    <a:stretch>
                      <a:fillRect/>
                    </a:stretch>
                  </pic:blipFill>
                  <pic:spPr bwMode="auto">
                    <a:xfrm>
                      <a:off x="0" y="0"/>
                      <a:ext cx="6340282" cy="3503811"/>
                    </a:xfrm>
                    <a:prstGeom prst="rect">
                      <a:avLst/>
                    </a:prstGeom>
                    <a:noFill/>
                    <a:ln w="9525">
                      <a:noFill/>
                      <a:miter lim="800000"/>
                      <a:headEnd/>
                      <a:tailEnd/>
                    </a:ln>
                  </pic:spPr>
                </pic:pic>
              </a:graphicData>
            </a:graphic>
          </wp:inline>
        </w:drawing>
      </w:r>
      <w:r>
        <w:t xml:space="preserve">      </w:t>
      </w:r>
    </w:p>
    <w:p w:rsidR="00F959D5" w:rsidRPr="00DE0AA6" w:rsidRDefault="00F959D5" w:rsidP="00F959D5">
      <w:pPr>
        <w:pStyle w:val="ListParagraph"/>
        <w:spacing w:before="100" w:beforeAutospacing="1" w:after="100" w:afterAutospacing="1" w:line="360" w:lineRule="auto"/>
        <w:ind w:left="1350"/>
      </w:pPr>
    </w:p>
    <w:p w:rsidR="00F959D5" w:rsidRPr="00E75637" w:rsidRDefault="00F959D5" w:rsidP="00F959D5">
      <w:pPr>
        <w:pStyle w:val="ListParagraph"/>
        <w:numPr>
          <w:ilvl w:val="0"/>
          <w:numId w:val="10"/>
        </w:numPr>
        <w:tabs>
          <w:tab w:val="left" w:pos="810"/>
          <w:tab w:val="left" w:pos="1260"/>
        </w:tabs>
        <w:spacing w:before="100" w:beforeAutospacing="1" w:after="0" w:afterAutospacing="1" w:line="360" w:lineRule="auto"/>
        <w:ind w:left="990" w:firstLine="0"/>
        <w:rPr>
          <w:rFonts w:ascii="Arial Black" w:hAnsi="Arial Black"/>
        </w:rPr>
      </w:pPr>
      <w:r w:rsidRPr="00E75637">
        <w:rPr>
          <w:rFonts w:ascii="Times New Roman" w:hAnsi="Times New Roman" w:cs="Times New Roman"/>
          <w:b/>
          <w:shadow/>
          <w:sz w:val="24"/>
          <w:szCs w:val="24"/>
        </w:rPr>
        <w:t>Ensuring after sell services:</w:t>
      </w:r>
      <w:r w:rsidRPr="00E75637">
        <w:rPr>
          <w:rFonts w:ascii="Times New Roman" w:hAnsi="Times New Roman" w:cs="Times New Roman"/>
          <w:shadow/>
          <w:sz w:val="24"/>
          <w:szCs w:val="24"/>
        </w:rPr>
        <w:t xml:space="preserve"> Selling cotton to a customer is not the only aim of our company rather it is beginning of our relationship. We utterly believe in making good relationship with our customers. We keep a close touch with the customers from the very starting of a business to the end of settlement of this single contract.</w:t>
      </w:r>
    </w:p>
    <w:p w:rsidR="00F959D5" w:rsidRPr="00322E91" w:rsidRDefault="00F959D5" w:rsidP="00F959D5">
      <w:pPr>
        <w:tabs>
          <w:tab w:val="left" w:pos="810"/>
          <w:tab w:val="left" w:pos="1260"/>
        </w:tabs>
        <w:spacing w:after="0" w:line="360" w:lineRule="auto"/>
        <w:rPr>
          <w:rFonts w:ascii="Bodoni MT Black" w:hAnsi="Bodoni MT Black"/>
          <w:sz w:val="48"/>
          <w:szCs w:val="48"/>
        </w:rPr>
      </w:pPr>
      <w:r w:rsidRPr="00322E91">
        <w:rPr>
          <w:rFonts w:ascii="Bodoni MT Black" w:hAnsi="Bodoni MT Black"/>
          <w:sz w:val="48"/>
          <w:szCs w:val="48"/>
        </w:rPr>
        <w:t xml:space="preserve">Our Future </w:t>
      </w:r>
    </w:p>
    <w:p w:rsidR="00F959D5" w:rsidRDefault="00F959D5" w:rsidP="00F959D5">
      <w:pPr>
        <w:spacing w:after="0" w:line="360" w:lineRule="auto"/>
        <w:ind w:left="900"/>
        <w:rPr>
          <w:rFonts w:ascii="Arial Black" w:hAnsi="Arial Black"/>
        </w:rPr>
      </w:pPr>
      <w:r>
        <w:rPr>
          <w:rFonts w:ascii="Arial Black" w:hAnsi="Arial Black"/>
        </w:rPr>
        <w:t xml:space="preserve">We have established a well-diversified cotton indenting business with leading and completive position. In long term the outlook of cotton consumption appears promising in our country and we believe to be the best supporting hand for our customers. We are well-positioned to continue to grow in this sector and expand our market share by serving our customers precisely. </w:t>
      </w:r>
    </w:p>
    <w:p w:rsidR="00F959D5" w:rsidRDefault="00F959D5" w:rsidP="00F959D5">
      <w:pPr>
        <w:spacing w:after="0" w:line="360" w:lineRule="auto"/>
        <w:ind w:left="-720"/>
        <w:jc w:val="center"/>
        <w:rPr>
          <w:rFonts w:ascii="Arial Black" w:hAnsi="Arial Black"/>
        </w:rPr>
      </w:pPr>
      <w:r>
        <w:rPr>
          <w:rFonts w:ascii="Arial Black" w:hAnsi="Arial Black"/>
          <w:noProof/>
        </w:rPr>
        <w:lastRenderedPageBreak/>
        <w:drawing>
          <wp:inline distT="0" distB="0" distL="0" distR="0">
            <wp:extent cx="6519773" cy="3519578"/>
            <wp:effectExtent l="19050" t="0" r="0" b="0"/>
            <wp:docPr id="16" name="Picture 5" descr="C:\Users\user\Desktop\wad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wadsw.jpg"/>
                    <pic:cNvPicPr>
                      <a:picLocks noChangeAspect="1" noChangeArrowheads="1"/>
                    </pic:cNvPicPr>
                  </pic:nvPicPr>
                  <pic:blipFill>
                    <a:blip r:embed="rId24"/>
                    <a:srcRect/>
                    <a:stretch>
                      <a:fillRect/>
                    </a:stretch>
                  </pic:blipFill>
                  <pic:spPr bwMode="auto">
                    <a:xfrm>
                      <a:off x="0" y="0"/>
                      <a:ext cx="6524152" cy="3521942"/>
                    </a:xfrm>
                    <a:prstGeom prst="rect">
                      <a:avLst/>
                    </a:prstGeom>
                    <a:noFill/>
                    <a:ln w="9525">
                      <a:noFill/>
                      <a:miter lim="800000"/>
                      <a:headEnd/>
                      <a:tailEnd/>
                    </a:ln>
                  </pic:spPr>
                </pic:pic>
              </a:graphicData>
            </a:graphic>
          </wp:inline>
        </w:drawing>
      </w:r>
    </w:p>
    <w:p w:rsidR="00F959D5" w:rsidRDefault="00F959D5" w:rsidP="00F959D5">
      <w:pPr>
        <w:tabs>
          <w:tab w:val="left" w:pos="0"/>
          <w:tab w:val="left" w:pos="360"/>
          <w:tab w:val="left" w:pos="540"/>
          <w:tab w:val="left" w:pos="810"/>
        </w:tabs>
        <w:spacing w:after="0" w:line="360" w:lineRule="auto"/>
        <w:ind w:left="-720" w:right="-270"/>
        <w:rPr>
          <w:rFonts w:ascii="Arial Black" w:hAnsi="Arial Black"/>
        </w:rPr>
      </w:pPr>
      <w:r>
        <w:rPr>
          <w:rFonts w:ascii="Arial Black" w:hAnsi="Arial Black"/>
          <w:noProof/>
        </w:rPr>
        <w:drawing>
          <wp:inline distT="0" distB="0" distL="0" distR="0">
            <wp:extent cx="3150159" cy="2260120"/>
            <wp:effectExtent l="19050" t="0" r="0" b="0"/>
            <wp:docPr id="17" name="Picture 6" descr="C:\Users\user\Desktop\Cotfield pp\DSC03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otfield pp\DSC03318.JPG"/>
                    <pic:cNvPicPr>
                      <a:picLocks noChangeAspect="1" noChangeArrowheads="1"/>
                    </pic:cNvPicPr>
                  </pic:nvPicPr>
                  <pic:blipFill>
                    <a:blip r:embed="rId25" cstate="print"/>
                    <a:srcRect/>
                    <a:stretch>
                      <a:fillRect/>
                    </a:stretch>
                  </pic:blipFill>
                  <pic:spPr bwMode="auto">
                    <a:xfrm>
                      <a:off x="0" y="0"/>
                      <a:ext cx="3150159" cy="2260120"/>
                    </a:xfrm>
                    <a:prstGeom prst="rect">
                      <a:avLst/>
                    </a:prstGeom>
                    <a:noFill/>
                    <a:ln w="9525">
                      <a:noFill/>
                      <a:miter lim="800000"/>
                      <a:headEnd/>
                      <a:tailEnd/>
                    </a:ln>
                  </pic:spPr>
                </pic:pic>
              </a:graphicData>
            </a:graphic>
          </wp:inline>
        </w:drawing>
      </w:r>
      <w:r w:rsidRPr="00366516">
        <w:rPr>
          <w:rFonts w:ascii="Arial Black" w:hAnsi="Arial Black"/>
          <w:noProof/>
        </w:rPr>
        <w:drawing>
          <wp:inline distT="0" distB="0" distL="0" distR="0">
            <wp:extent cx="3379757" cy="2374785"/>
            <wp:effectExtent l="19050" t="0" r="0" b="0"/>
            <wp:docPr id="18" name="Picture 7" descr="C:\Users\user\Desktop\PIc\DSC03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Ic\DSC03627.JPG"/>
                    <pic:cNvPicPr>
                      <a:picLocks noChangeAspect="1" noChangeArrowheads="1"/>
                    </pic:cNvPicPr>
                  </pic:nvPicPr>
                  <pic:blipFill>
                    <a:blip r:embed="rId26" cstate="print"/>
                    <a:srcRect/>
                    <a:stretch>
                      <a:fillRect/>
                    </a:stretch>
                  </pic:blipFill>
                  <pic:spPr bwMode="auto">
                    <a:xfrm>
                      <a:off x="0" y="0"/>
                      <a:ext cx="3379757" cy="2374785"/>
                    </a:xfrm>
                    <a:prstGeom prst="rect">
                      <a:avLst/>
                    </a:prstGeom>
                    <a:noFill/>
                    <a:ln w="9525">
                      <a:noFill/>
                      <a:miter lim="800000"/>
                      <a:headEnd/>
                      <a:tailEnd/>
                    </a:ln>
                  </pic:spPr>
                </pic:pic>
              </a:graphicData>
            </a:graphic>
          </wp:inline>
        </w:drawing>
      </w:r>
    </w:p>
    <w:p w:rsidR="00F959D5" w:rsidRDefault="00F959D5" w:rsidP="00F959D5">
      <w:pPr>
        <w:tabs>
          <w:tab w:val="left" w:pos="270"/>
          <w:tab w:val="left" w:pos="540"/>
          <w:tab w:val="left" w:pos="810"/>
        </w:tabs>
        <w:spacing w:after="0" w:line="360" w:lineRule="auto"/>
        <w:ind w:left="90"/>
        <w:rPr>
          <w:rFonts w:ascii="Arial Black" w:hAnsi="Arial Black"/>
        </w:rPr>
      </w:pPr>
    </w:p>
    <w:p w:rsidR="00F959D5" w:rsidRDefault="00F959D5" w:rsidP="00F959D5">
      <w:pPr>
        <w:tabs>
          <w:tab w:val="left" w:pos="270"/>
          <w:tab w:val="left" w:pos="540"/>
          <w:tab w:val="left" w:pos="810"/>
        </w:tabs>
        <w:spacing w:after="0" w:line="360" w:lineRule="auto"/>
        <w:ind w:left="90"/>
        <w:rPr>
          <w:noProof/>
          <w:color w:val="002060"/>
        </w:rPr>
      </w:pPr>
      <w:r w:rsidRPr="008B25A6">
        <w:rPr>
          <w:rFonts w:ascii="Arial Black" w:hAnsi="Arial Black"/>
        </w:rPr>
        <w:t>Thanks &amp; best regards</w:t>
      </w:r>
      <w:r>
        <w:t>,</w:t>
      </w:r>
      <w:r w:rsidRPr="008B25A6">
        <w:rPr>
          <w:noProof/>
          <w:color w:val="002060"/>
        </w:rPr>
        <w:t xml:space="preserve"> </w:t>
      </w:r>
    </w:p>
    <w:p w:rsidR="00F959D5" w:rsidRDefault="00F959D5" w:rsidP="00F959D5">
      <w:pPr>
        <w:spacing w:after="0" w:line="360" w:lineRule="auto"/>
        <w:ind w:left="990"/>
        <w:rPr>
          <w:rFonts w:ascii="Algerian" w:hAnsi="Algerian"/>
        </w:rPr>
      </w:pPr>
      <w:r>
        <w:rPr>
          <w:noProof/>
          <w:color w:val="002060"/>
        </w:rPr>
        <w:drawing>
          <wp:inline distT="0" distB="0" distL="0" distR="0">
            <wp:extent cx="623570" cy="207645"/>
            <wp:effectExtent l="19050" t="0" r="5080" b="0"/>
            <wp:docPr id="19" name="Picture 1" descr="Description: Description: Description: Cotfield logo final    2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otfield logo final    22221"/>
                    <pic:cNvPicPr>
                      <a:picLocks noChangeAspect="1" noChangeArrowheads="1"/>
                    </pic:cNvPicPr>
                  </pic:nvPicPr>
                  <pic:blipFill>
                    <a:blip r:embed="rId27" r:link="rId28"/>
                    <a:srcRect/>
                    <a:stretch>
                      <a:fillRect/>
                    </a:stretch>
                  </pic:blipFill>
                  <pic:spPr bwMode="auto">
                    <a:xfrm>
                      <a:off x="0" y="0"/>
                      <a:ext cx="623570" cy="207645"/>
                    </a:xfrm>
                    <a:prstGeom prst="rect">
                      <a:avLst/>
                    </a:prstGeom>
                    <a:noFill/>
                    <a:ln w="9525">
                      <a:noFill/>
                      <a:miter lim="800000"/>
                      <a:headEnd/>
                      <a:tailEnd/>
                    </a:ln>
                  </pic:spPr>
                </pic:pic>
              </a:graphicData>
            </a:graphic>
          </wp:inline>
        </w:drawing>
      </w:r>
    </w:p>
    <w:p w:rsidR="00F959D5" w:rsidRPr="00AA7714" w:rsidRDefault="00F959D5" w:rsidP="00F959D5">
      <w:pPr>
        <w:spacing w:after="100" w:afterAutospacing="1"/>
        <w:rPr>
          <w:b/>
          <w:shadow/>
          <w:sz w:val="36"/>
          <w:szCs w:val="32"/>
        </w:rPr>
      </w:pPr>
      <w:r>
        <w:rPr>
          <w:rFonts w:ascii="Algerian" w:hAnsi="Algerian"/>
        </w:rPr>
        <w:t xml:space="preserve">  Marketing </w:t>
      </w:r>
      <w:proofErr w:type="gramStart"/>
      <w:r>
        <w:rPr>
          <w:rFonts w:ascii="Algerian" w:hAnsi="Algerian"/>
        </w:rPr>
        <w:t xml:space="preserve">Team  </w:t>
      </w:r>
      <w:r>
        <w:t>Cell</w:t>
      </w:r>
      <w:proofErr w:type="gramEnd"/>
      <w:r>
        <w:t xml:space="preserve">: </w:t>
      </w:r>
      <w:r w:rsidRPr="004C50AD">
        <w:rPr>
          <w:color w:val="7030A0"/>
          <w:u w:val="single"/>
        </w:rPr>
        <w:t>+8801717698300</w:t>
      </w:r>
    </w:p>
    <w:p w:rsidR="00AA7714" w:rsidRPr="00AA7714" w:rsidRDefault="00AA7714" w:rsidP="00F959D5">
      <w:pPr>
        <w:spacing w:line="360" w:lineRule="auto"/>
        <w:rPr>
          <w:b/>
          <w:shadow/>
          <w:sz w:val="36"/>
          <w:szCs w:val="32"/>
        </w:rPr>
      </w:pPr>
    </w:p>
    <w:sectPr w:rsidR="00AA7714" w:rsidRPr="00AA7714" w:rsidSect="004605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doni MT Black">
    <w:panose1 w:val="02070A030806060202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E2629"/>
    <w:multiLevelType w:val="hybridMultilevel"/>
    <w:tmpl w:val="66B0FC5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nsid w:val="12DA648F"/>
    <w:multiLevelType w:val="hybridMultilevel"/>
    <w:tmpl w:val="0E009C76"/>
    <w:lvl w:ilvl="0" w:tplc="04090011">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nsid w:val="2910041E"/>
    <w:multiLevelType w:val="multilevel"/>
    <w:tmpl w:val="FCA036BE"/>
    <w:lvl w:ilvl="0">
      <w:start w:val="1"/>
      <w:numFmt w:val="bullet"/>
      <w:lvlText w:val=""/>
      <w:lvlJc w:val="left"/>
      <w:pPr>
        <w:tabs>
          <w:tab w:val="num" w:pos="900"/>
        </w:tabs>
        <w:ind w:left="90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872DEF"/>
    <w:multiLevelType w:val="multilevel"/>
    <w:tmpl w:val="DB1AEC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35C04B14"/>
    <w:multiLevelType w:val="hybridMultilevel"/>
    <w:tmpl w:val="DC542E08"/>
    <w:lvl w:ilvl="0" w:tplc="3B72F00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39AC3013"/>
    <w:multiLevelType w:val="hybridMultilevel"/>
    <w:tmpl w:val="DC542E08"/>
    <w:lvl w:ilvl="0" w:tplc="3B72F00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55956B9A"/>
    <w:multiLevelType w:val="hybridMultilevel"/>
    <w:tmpl w:val="A18AC0DA"/>
    <w:lvl w:ilvl="0" w:tplc="1812B29C">
      <w:start w:val="1"/>
      <w:numFmt w:val="bullet"/>
      <w:lvlText w:val="•"/>
      <w:lvlJc w:val="left"/>
      <w:pPr>
        <w:tabs>
          <w:tab w:val="num" w:pos="720"/>
        </w:tabs>
        <w:ind w:left="720" w:hanging="360"/>
      </w:pPr>
      <w:rPr>
        <w:rFonts w:ascii="Times New Roman" w:hAnsi="Times New Roman" w:hint="default"/>
      </w:rPr>
    </w:lvl>
    <w:lvl w:ilvl="1" w:tplc="A2B8F8E2" w:tentative="1">
      <w:start w:val="1"/>
      <w:numFmt w:val="bullet"/>
      <w:lvlText w:val="•"/>
      <w:lvlJc w:val="left"/>
      <w:pPr>
        <w:tabs>
          <w:tab w:val="num" w:pos="1440"/>
        </w:tabs>
        <w:ind w:left="1440" w:hanging="360"/>
      </w:pPr>
      <w:rPr>
        <w:rFonts w:ascii="Times New Roman" w:hAnsi="Times New Roman" w:hint="default"/>
      </w:rPr>
    </w:lvl>
    <w:lvl w:ilvl="2" w:tplc="79041F92" w:tentative="1">
      <w:start w:val="1"/>
      <w:numFmt w:val="bullet"/>
      <w:lvlText w:val="•"/>
      <w:lvlJc w:val="left"/>
      <w:pPr>
        <w:tabs>
          <w:tab w:val="num" w:pos="2160"/>
        </w:tabs>
        <w:ind w:left="2160" w:hanging="360"/>
      </w:pPr>
      <w:rPr>
        <w:rFonts w:ascii="Times New Roman" w:hAnsi="Times New Roman" w:hint="default"/>
      </w:rPr>
    </w:lvl>
    <w:lvl w:ilvl="3" w:tplc="7D00EA86" w:tentative="1">
      <w:start w:val="1"/>
      <w:numFmt w:val="bullet"/>
      <w:lvlText w:val="•"/>
      <w:lvlJc w:val="left"/>
      <w:pPr>
        <w:tabs>
          <w:tab w:val="num" w:pos="2880"/>
        </w:tabs>
        <w:ind w:left="2880" w:hanging="360"/>
      </w:pPr>
      <w:rPr>
        <w:rFonts w:ascii="Times New Roman" w:hAnsi="Times New Roman" w:hint="default"/>
      </w:rPr>
    </w:lvl>
    <w:lvl w:ilvl="4" w:tplc="A500A356" w:tentative="1">
      <w:start w:val="1"/>
      <w:numFmt w:val="bullet"/>
      <w:lvlText w:val="•"/>
      <w:lvlJc w:val="left"/>
      <w:pPr>
        <w:tabs>
          <w:tab w:val="num" w:pos="3600"/>
        </w:tabs>
        <w:ind w:left="3600" w:hanging="360"/>
      </w:pPr>
      <w:rPr>
        <w:rFonts w:ascii="Times New Roman" w:hAnsi="Times New Roman" w:hint="default"/>
      </w:rPr>
    </w:lvl>
    <w:lvl w:ilvl="5" w:tplc="B08A2E18" w:tentative="1">
      <w:start w:val="1"/>
      <w:numFmt w:val="bullet"/>
      <w:lvlText w:val="•"/>
      <w:lvlJc w:val="left"/>
      <w:pPr>
        <w:tabs>
          <w:tab w:val="num" w:pos="4320"/>
        </w:tabs>
        <w:ind w:left="4320" w:hanging="360"/>
      </w:pPr>
      <w:rPr>
        <w:rFonts w:ascii="Times New Roman" w:hAnsi="Times New Roman" w:hint="default"/>
      </w:rPr>
    </w:lvl>
    <w:lvl w:ilvl="6" w:tplc="ADF07C68" w:tentative="1">
      <w:start w:val="1"/>
      <w:numFmt w:val="bullet"/>
      <w:lvlText w:val="•"/>
      <w:lvlJc w:val="left"/>
      <w:pPr>
        <w:tabs>
          <w:tab w:val="num" w:pos="5040"/>
        </w:tabs>
        <w:ind w:left="5040" w:hanging="360"/>
      </w:pPr>
      <w:rPr>
        <w:rFonts w:ascii="Times New Roman" w:hAnsi="Times New Roman" w:hint="default"/>
      </w:rPr>
    </w:lvl>
    <w:lvl w:ilvl="7" w:tplc="1E423648" w:tentative="1">
      <w:start w:val="1"/>
      <w:numFmt w:val="bullet"/>
      <w:lvlText w:val="•"/>
      <w:lvlJc w:val="left"/>
      <w:pPr>
        <w:tabs>
          <w:tab w:val="num" w:pos="5760"/>
        </w:tabs>
        <w:ind w:left="5760" w:hanging="360"/>
      </w:pPr>
      <w:rPr>
        <w:rFonts w:ascii="Times New Roman" w:hAnsi="Times New Roman" w:hint="default"/>
      </w:rPr>
    </w:lvl>
    <w:lvl w:ilvl="8" w:tplc="B1A46130" w:tentative="1">
      <w:start w:val="1"/>
      <w:numFmt w:val="bullet"/>
      <w:lvlText w:val="•"/>
      <w:lvlJc w:val="left"/>
      <w:pPr>
        <w:tabs>
          <w:tab w:val="num" w:pos="6480"/>
        </w:tabs>
        <w:ind w:left="6480" w:hanging="360"/>
      </w:pPr>
      <w:rPr>
        <w:rFonts w:ascii="Times New Roman" w:hAnsi="Times New Roman" w:hint="default"/>
      </w:rPr>
    </w:lvl>
  </w:abstractNum>
  <w:abstractNum w:abstractNumId="7">
    <w:nsid w:val="5D152B1F"/>
    <w:multiLevelType w:val="hybridMultilevel"/>
    <w:tmpl w:val="123003BC"/>
    <w:lvl w:ilvl="0" w:tplc="92EA867A">
      <w:start w:val="1"/>
      <w:numFmt w:val="bullet"/>
      <w:lvlText w:val="•"/>
      <w:lvlJc w:val="left"/>
      <w:pPr>
        <w:tabs>
          <w:tab w:val="num" w:pos="720"/>
        </w:tabs>
        <w:ind w:left="720" w:hanging="360"/>
      </w:pPr>
      <w:rPr>
        <w:rFonts w:ascii="Times New Roman" w:hAnsi="Times New Roman" w:hint="default"/>
      </w:rPr>
    </w:lvl>
    <w:lvl w:ilvl="1" w:tplc="9AA07E40" w:tentative="1">
      <w:start w:val="1"/>
      <w:numFmt w:val="bullet"/>
      <w:lvlText w:val="•"/>
      <w:lvlJc w:val="left"/>
      <w:pPr>
        <w:tabs>
          <w:tab w:val="num" w:pos="1440"/>
        </w:tabs>
        <w:ind w:left="1440" w:hanging="360"/>
      </w:pPr>
      <w:rPr>
        <w:rFonts w:ascii="Times New Roman" w:hAnsi="Times New Roman" w:hint="default"/>
      </w:rPr>
    </w:lvl>
    <w:lvl w:ilvl="2" w:tplc="EBC8EDA0" w:tentative="1">
      <w:start w:val="1"/>
      <w:numFmt w:val="bullet"/>
      <w:lvlText w:val="•"/>
      <w:lvlJc w:val="left"/>
      <w:pPr>
        <w:tabs>
          <w:tab w:val="num" w:pos="2160"/>
        </w:tabs>
        <w:ind w:left="2160" w:hanging="360"/>
      </w:pPr>
      <w:rPr>
        <w:rFonts w:ascii="Times New Roman" w:hAnsi="Times New Roman" w:hint="default"/>
      </w:rPr>
    </w:lvl>
    <w:lvl w:ilvl="3" w:tplc="A29EF9FA" w:tentative="1">
      <w:start w:val="1"/>
      <w:numFmt w:val="bullet"/>
      <w:lvlText w:val="•"/>
      <w:lvlJc w:val="left"/>
      <w:pPr>
        <w:tabs>
          <w:tab w:val="num" w:pos="2880"/>
        </w:tabs>
        <w:ind w:left="2880" w:hanging="360"/>
      </w:pPr>
      <w:rPr>
        <w:rFonts w:ascii="Times New Roman" w:hAnsi="Times New Roman" w:hint="default"/>
      </w:rPr>
    </w:lvl>
    <w:lvl w:ilvl="4" w:tplc="8E6AE790" w:tentative="1">
      <w:start w:val="1"/>
      <w:numFmt w:val="bullet"/>
      <w:lvlText w:val="•"/>
      <w:lvlJc w:val="left"/>
      <w:pPr>
        <w:tabs>
          <w:tab w:val="num" w:pos="3600"/>
        </w:tabs>
        <w:ind w:left="3600" w:hanging="360"/>
      </w:pPr>
      <w:rPr>
        <w:rFonts w:ascii="Times New Roman" w:hAnsi="Times New Roman" w:hint="default"/>
      </w:rPr>
    </w:lvl>
    <w:lvl w:ilvl="5" w:tplc="2D1CE10E" w:tentative="1">
      <w:start w:val="1"/>
      <w:numFmt w:val="bullet"/>
      <w:lvlText w:val="•"/>
      <w:lvlJc w:val="left"/>
      <w:pPr>
        <w:tabs>
          <w:tab w:val="num" w:pos="4320"/>
        </w:tabs>
        <w:ind w:left="4320" w:hanging="360"/>
      </w:pPr>
      <w:rPr>
        <w:rFonts w:ascii="Times New Roman" w:hAnsi="Times New Roman" w:hint="default"/>
      </w:rPr>
    </w:lvl>
    <w:lvl w:ilvl="6" w:tplc="830853A8" w:tentative="1">
      <w:start w:val="1"/>
      <w:numFmt w:val="bullet"/>
      <w:lvlText w:val="•"/>
      <w:lvlJc w:val="left"/>
      <w:pPr>
        <w:tabs>
          <w:tab w:val="num" w:pos="5040"/>
        </w:tabs>
        <w:ind w:left="5040" w:hanging="360"/>
      </w:pPr>
      <w:rPr>
        <w:rFonts w:ascii="Times New Roman" w:hAnsi="Times New Roman" w:hint="default"/>
      </w:rPr>
    </w:lvl>
    <w:lvl w:ilvl="7" w:tplc="D81090CC" w:tentative="1">
      <w:start w:val="1"/>
      <w:numFmt w:val="bullet"/>
      <w:lvlText w:val="•"/>
      <w:lvlJc w:val="left"/>
      <w:pPr>
        <w:tabs>
          <w:tab w:val="num" w:pos="5760"/>
        </w:tabs>
        <w:ind w:left="5760" w:hanging="360"/>
      </w:pPr>
      <w:rPr>
        <w:rFonts w:ascii="Times New Roman" w:hAnsi="Times New Roman" w:hint="default"/>
      </w:rPr>
    </w:lvl>
    <w:lvl w:ilvl="8" w:tplc="482C55E8" w:tentative="1">
      <w:start w:val="1"/>
      <w:numFmt w:val="bullet"/>
      <w:lvlText w:val="•"/>
      <w:lvlJc w:val="left"/>
      <w:pPr>
        <w:tabs>
          <w:tab w:val="num" w:pos="6480"/>
        </w:tabs>
        <w:ind w:left="6480" w:hanging="360"/>
      </w:pPr>
      <w:rPr>
        <w:rFonts w:ascii="Times New Roman" w:hAnsi="Times New Roman" w:hint="default"/>
      </w:rPr>
    </w:lvl>
  </w:abstractNum>
  <w:abstractNum w:abstractNumId="8">
    <w:nsid w:val="5D6110A1"/>
    <w:multiLevelType w:val="hybridMultilevel"/>
    <w:tmpl w:val="D42E619A"/>
    <w:lvl w:ilvl="0" w:tplc="0409000F">
      <w:start w:val="1"/>
      <w:numFmt w:val="decimal"/>
      <w:lvlText w:val="%1."/>
      <w:lvlJc w:val="left"/>
      <w:pPr>
        <w:ind w:left="117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04672B5"/>
    <w:multiLevelType w:val="multilevel"/>
    <w:tmpl w:val="BF9C55C6"/>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0">
    <w:nsid w:val="726D1A24"/>
    <w:multiLevelType w:val="hybridMultilevel"/>
    <w:tmpl w:val="037877C8"/>
    <w:lvl w:ilvl="0" w:tplc="0409000F">
      <w:start w:val="1"/>
      <w:numFmt w:val="decimal"/>
      <w:lvlText w:val="%1."/>
      <w:lvlJc w:val="left"/>
      <w:pPr>
        <w:ind w:left="1980" w:hanging="360"/>
      </w:pPr>
      <w:rPr>
        <w:rFonts w:hint="default"/>
      </w:r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abstractNumId w:val="0"/>
  </w:num>
  <w:num w:numId="2">
    <w:abstractNumId w:val="10"/>
  </w:num>
  <w:num w:numId="3">
    <w:abstractNumId w:val="3"/>
  </w:num>
  <w:num w:numId="4">
    <w:abstractNumId w:val="2"/>
  </w:num>
  <w:num w:numId="5">
    <w:abstractNumId w:val="9"/>
  </w:num>
  <w:num w:numId="6">
    <w:abstractNumId w:val="8"/>
  </w:num>
  <w:num w:numId="7">
    <w:abstractNumId w:val="4"/>
  </w:num>
  <w:num w:numId="8">
    <w:abstractNumId w:val="6"/>
  </w:num>
  <w:num w:numId="9">
    <w:abstractNumId w:val="5"/>
  </w:num>
  <w:num w:numId="10">
    <w:abstractNumId w:val="1"/>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proofState w:spelling="clean" w:grammar="clean"/>
  <w:defaultTabStop w:val="720"/>
  <w:characterSpacingControl w:val="doNotCompress"/>
  <w:compat/>
  <w:rsids>
    <w:rsidRoot w:val="006E2ACE"/>
    <w:rsid w:val="00095B46"/>
    <w:rsid w:val="000A59DC"/>
    <w:rsid w:val="000C2B92"/>
    <w:rsid w:val="000E1D9A"/>
    <w:rsid w:val="00136A32"/>
    <w:rsid w:val="00144973"/>
    <w:rsid w:val="00157D7B"/>
    <w:rsid w:val="001A67A0"/>
    <w:rsid w:val="00213240"/>
    <w:rsid w:val="00221714"/>
    <w:rsid w:val="00234FFC"/>
    <w:rsid w:val="0023748F"/>
    <w:rsid w:val="00274AE1"/>
    <w:rsid w:val="0028512E"/>
    <w:rsid w:val="0029664C"/>
    <w:rsid w:val="002A0227"/>
    <w:rsid w:val="002F46EB"/>
    <w:rsid w:val="003403B1"/>
    <w:rsid w:val="00361373"/>
    <w:rsid w:val="00364FC7"/>
    <w:rsid w:val="0037125F"/>
    <w:rsid w:val="00372DC9"/>
    <w:rsid w:val="00392D85"/>
    <w:rsid w:val="00395C4A"/>
    <w:rsid w:val="003B312A"/>
    <w:rsid w:val="003C10CA"/>
    <w:rsid w:val="003F758D"/>
    <w:rsid w:val="0041210C"/>
    <w:rsid w:val="004270B5"/>
    <w:rsid w:val="004605E3"/>
    <w:rsid w:val="00461E1D"/>
    <w:rsid w:val="00477C40"/>
    <w:rsid w:val="004A1B2A"/>
    <w:rsid w:val="004B6324"/>
    <w:rsid w:val="004C50AD"/>
    <w:rsid w:val="004C672D"/>
    <w:rsid w:val="00503019"/>
    <w:rsid w:val="0051763E"/>
    <w:rsid w:val="0052258A"/>
    <w:rsid w:val="00527DB7"/>
    <w:rsid w:val="00550897"/>
    <w:rsid w:val="0056213E"/>
    <w:rsid w:val="005B46D6"/>
    <w:rsid w:val="005D66F1"/>
    <w:rsid w:val="005E26CB"/>
    <w:rsid w:val="00624D3B"/>
    <w:rsid w:val="00643043"/>
    <w:rsid w:val="006C6CE7"/>
    <w:rsid w:val="006E2ACE"/>
    <w:rsid w:val="007044AC"/>
    <w:rsid w:val="007345D0"/>
    <w:rsid w:val="00765184"/>
    <w:rsid w:val="00794D34"/>
    <w:rsid w:val="007B25F7"/>
    <w:rsid w:val="007F5C4F"/>
    <w:rsid w:val="0080164C"/>
    <w:rsid w:val="008107E3"/>
    <w:rsid w:val="0081255D"/>
    <w:rsid w:val="008379EE"/>
    <w:rsid w:val="00847994"/>
    <w:rsid w:val="0085197E"/>
    <w:rsid w:val="00863AD4"/>
    <w:rsid w:val="008826B4"/>
    <w:rsid w:val="00883527"/>
    <w:rsid w:val="00897F06"/>
    <w:rsid w:val="008A0131"/>
    <w:rsid w:val="008A01D9"/>
    <w:rsid w:val="008B25A6"/>
    <w:rsid w:val="009342F2"/>
    <w:rsid w:val="0096141C"/>
    <w:rsid w:val="00962D1D"/>
    <w:rsid w:val="00972EAD"/>
    <w:rsid w:val="009C3185"/>
    <w:rsid w:val="00A05CAD"/>
    <w:rsid w:val="00AA2378"/>
    <w:rsid w:val="00AA530C"/>
    <w:rsid w:val="00AA7714"/>
    <w:rsid w:val="00B112EC"/>
    <w:rsid w:val="00B13939"/>
    <w:rsid w:val="00B23DFB"/>
    <w:rsid w:val="00B45558"/>
    <w:rsid w:val="00B5361A"/>
    <w:rsid w:val="00B92CF5"/>
    <w:rsid w:val="00BF6B22"/>
    <w:rsid w:val="00C0108E"/>
    <w:rsid w:val="00C078D4"/>
    <w:rsid w:val="00C404B2"/>
    <w:rsid w:val="00C4366D"/>
    <w:rsid w:val="00C749C9"/>
    <w:rsid w:val="00CF1663"/>
    <w:rsid w:val="00D30D3A"/>
    <w:rsid w:val="00D438FB"/>
    <w:rsid w:val="00D63343"/>
    <w:rsid w:val="00D64200"/>
    <w:rsid w:val="00DA1F6B"/>
    <w:rsid w:val="00DB20A1"/>
    <w:rsid w:val="00DF00F5"/>
    <w:rsid w:val="00DF0740"/>
    <w:rsid w:val="00E054C0"/>
    <w:rsid w:val="00E22218"/>
    <w:rsid w:val="00E22A05"/>
    <w:rsid w:val="00E30331"/>
    <w:rsid w:val="00E448A0"/>
    <w:rsid w:val="00E94FC0"/>
    <w:rsid w:val="00EC381C"/>
    <w:rsid w:val="00EE6DE6"/>
    <w:rsid w:val="00F14351"/>
    <w:rsid w:val="00F223CC"/>
    <w:rsid w:val="00F56CBA"/>
    <w:rsid w:val="00F72BD8"/>
    <w:rsid w:val="00F82B0F"/>
    <w:rsid w:val="00F94089"/>
    <w:rsid w:val="00F959D5"/>
    <w:rsid w:val="00FA4B9A"/>
    <w:rsid w:val="00FF4A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9" type="callout" idref="#_x0000_s1064"/>
        <o:r id="V:Rule10" type="callout" idref="#_x0000_s1063"/>
        <o:r id="V:Rule11" type="callout" idref="#_x0000_s1062"/>
        <o:r id="V:Rule12" type="callout" idref="#_x0000_s1061"/>
        <o:r id="V:Rule13" type="callout" idref="#_x0000_s1060"/>
        <o:r id="V:Rule14" type="callout" idref="#_x0000_s1059"/>
        <o:r id="V:Rule15" type="callout" idref="#_x0000_s1058"/>
        <o:r id="V:Rule16" type="callout"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AC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ACE"/>
    <w:pPr>
      <w:ind w:left="720"/>
      <w:contextualSpacing/>
    </w:pPr>
  </w:style>
  <w:style w:type="paragraph" w:styleId="BalloonText">
    <w:name w:val="Balloon Text"/>
    <w:basedOn w:val="Normal"/>
    <w:link w:val="BalloonTextChar"/>
    <w:uiPriority w:val="99"/>
    <w:semiHidden/>
    <w:unhideWhenUsed/>
    <w:rsid w:val="00C436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66D"/>
    <w:rPr>
      <w:rFonts w:ascii="Tahoma" w:hAnsi="Tahoma" w:cs="Tahoma"/>
      <w:sz w:val="16"/>
      <w:szCs w:val="16"/>
    </w:rPr>
  </w:style>
  <w:style w:type="character" w:styleId="Hyperlink">
    <w:name w:val="Hyperlink"/>
    <w:basedOn w:val="DefaultParagraphFont"/>
    <w:uiPriority w:val="99"/>
    <w:semiHidden/>
    <w:unhideWhenUsed/>
    <w:rsid w:val="004C50AD"/>
    <w:rPr>
      <w:color w:val="0000FF"/>
      <w:u w:val="single"/>
    </w:rPr>
  </w:style>
</w:styles>
</file>

<file path=word/webSettings.xml><?xml version="1.0" encoding="utf-8"?>
<w:webSettings xmlns:r="http://schemas.openxmlformats.org/officeDocument/2006/relationships" xmlns:w="http://schemas.openxmlformats.org/wordprocessingml/2006/main">
  <w:divs>
    <w:div w:id="439763775">
      <w:bodyDiv w:val="1"/>
      <w:marLeft w:val="0"/>
      <w:marRight w:val="0"/>
      <w:marTop w:val="0"/>
      <w:marBottom w:val="0"/>
      <w:divBdr>
        <w:top w:val="none" w:sz="0" w:space="0" w:color="auto"/>
        <w:left w:val="none" w:sz="0" w:space="0" w:color="auto"/>
        <w:bottom w:val="none" w:sz="0" w:space="0" w:color="auto"/>
        <w:right w:val="none" w:sz="0" w:space="0" w:color="auto"/>
      </w:divBdr>
      <w:divsChild>
        <w:div w:id="2099250209">
          <w:marLeft w:val="547"/>
          <w:marRight w:val="0"/>
          <w:marTop w:val="0"/>
          <w:marBottom w:val="0"/>
          <w:divBdr>
            <w:top w:val="none" w:sz="0" w:space="0" w:color="auto"/>
            <w:left w:val="none" w:sz="0" w:space="0" w:color="auto"/>
            <w:bottom w:val="none" w:sz="0" w:space="0" w:color="auto"/>
            <w:right w:val="none" w:sz="0" w:space="0" w:color="auto"/>
          </w:divBdr>
        </w:div>
        <w:div w:id="1832403506">
          <w:marLeft w:val="547"/>
          <w:marRight w:val="0"/>
          <w:marTop w:val="0"/>
          <w:marBottom w:val="0"/>
          <w:divBdr>
            <w:top w:val="none" w:sz="0" w:space="0" w:color="auto"/>
            <w:left w:val="none" w:sz="0" w:space="0" w:color="auto"/>
            <w:bottom w:val="none" w:sz="0" w:space="0" w:color="auto"/>
            <w:right w:val="none" w:sz="0" w:space="0" w:color="auto"/>
          </w:divBdr>
        </w:div>
      </w:divsChild>
    </w:div>
    <w:div w:id="588927866">
      <w:bodyDiv w:val="1"/>
      <w:marLeft w:val="0"/>
      <w:marRight w:val="0"/>
      <w:marTop w:val="0"/>
      <w:marBottom w:val="0"/>
      <w:divBdr>
        <w:top w:val="none" w:sz="0" w:space="0" w:color="auto"/>
        <w:left w:val="none" w:sz="0" w:space="0" w:color="auto"/>
        <w:bottom w:val="none" w:sz="0" w:space="0" w:color="auto"/>
        <w:right w:val="none" w:sz="0" w:space="0" w:color="auto"/>
      </w:divBdr>
    </w:div>
    <w:div w:id="1042093317">
      <w:bodyDiv w:val="1"/>
      <w:marLeft w:val="0"/>
      <w:marRight w:val="0"/>
      <w:marTop w:val="0"/>
      <w:marBottom w:val="0"/>
      <w:divBdr>
        <w:top w:val="none" w:sz="0" w:space="0" w:color="auto"/>
        <w:left w:val="none" w:sz="0" w:space="0" w:color="auto"/>
        <w:bottom w:val="none" w:sz="0" w:space="0" w:color="auto"/>
        <w:right w:val="none" w:sz="0" w:space="0" w:color="auto"/>
      </w:divBdr>
    </w:div>
    <w:div w:id="1738432917">
      <w:bodyDiv w:val="1"/>
      <w:marLeft w:val="0"/>
      <w:marRight w:val="0"/>
      <w:marTop w:val="0"/>
      <w:marBottom w:val="0"/>
      <w:divBdr>
        <w:top w:val="none" w:sz="0" w:space="0" w:color="auto"/>
        <w:left w:val="none" w:sz="0" w:space="0" w:color="auto"/>
        <w:bottom w:val="none" w:sz="0" w:space="0" w:color="auto"/>
        <w:right w:val="none" w:sz="0" w:space="0" w:color="auto"/>
      </w:divBdr>
      <w:divsChild>
        <w:div w:id="221870852">
          <w:marLeft w:val="547"/>
          <w:marRight w:val="0"/>
          <w:marTop w:val="0"/>
          <w:marBottom w:val="0"/>
          <w:divBdr>
            <w:top w:val="none" w:sz="0" w:space="0" w:color="auto"/>
            <w:left w:val="none" w:sz="0" w:space="0" w:color="auto"/>
            <w:bottom w:val="none" w:sz="0" w:space="0" w:color="auto"/>
            <w:right w:val="none" w:sz="0" w:space="0" w:color="auto"/>
          </w:divBdr>
        </w:div>
      </w:divsChild>
    </w:div>
    <w:div w:id="1968316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3.gif"/><Relationship Id="rId18" Type="http://schemas.openxmlformats.org/officeDocument/2006/relationships/image" Target="media/image18.jpeg"/><Relationship Id="rId26" Type="http://schemas.openxmlformats.org/officeDocument/2006/relationships/image" Target="media/image24.jpe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diagramData" Target="diagrams/data1.xml"/><Relationship Id="rId12" Type="http://schemas.openxmlformats.org/officeDocument/2006/relationships/image" Target="media/image12.jpeg"/><Relationship Id="rId17" Type="http://schemas.openxmlformats.org/officeDocument/2006/relationships/image" Target="media/image17.jpeg"/><Relationship Id="rId25"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cotfield@cotfield.com" TargetMode="External"/><Relationship Id="rId11" Type="http://schemas.openxmlformats.org/officeDocument/2006/relationships/image" Target="media/image11.png"/><Relationship Id="rId24" Type="http://schemas.openxmlformats.org/officeDocument/2006/relationships/image" Target="media/image22.jpeg"/><Relationship Id="rId5" Type="http://schemas.openxmlformats.org/officeDocument/2006/relationships/image" Target="media/image1.jpeg"/><Relationship Id="rId15" Type="http://schemas.openxmlformats.org/officeDocument/2006/relationships/image" Target="media/image15.jpeg"/><Relationship Id="rId23" Type="http://schemas.openxmlformats.org/officeDocument/2006/relationships/image" Target="media/image21.jpeg"/><Relationship Id="rId28" Type="http://schemas.openxmlformats.org/officeDocument/2006/relationships/image" Target="cid:image001.jpg@01CF3AF4.19E8EB80" TargetMode="External"/><Relationship Id="rId10" Type="http://schemas.openxmlformats.org/officeDocument/2006/relationships/diagramColors" Target="diagrams/colors1.xml"/><Relationship Id="rId19"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4.jpeg"/><Relationship Id="rId22" Type="http://schemas.openxmlformats.org/officeDocument/2006/relationships/chart" Target="charts/chart2.xml"/><Relationship Id="rId27" Type="http://schemas.openxmlformats.org/officeDocument/2006/relationships/image" Target="media/image25.jpe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esktop\Market%20Trend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Sales in M.Tons</a:t>
            </a:r>
          </a:p>
        </c:rich>
      </c:tx>
    </c:title>
    <c:plotArea>
      <c:layout>
        <c:manualLayout>
          <c:layoutTarget val="inner"/>
          <c:xMode val="edge"/>
          <c:yMode val="edge"/>
          <c:x val="0.12198108048993876"/>
          <c:y val="0.15506967879015124"/>
          <c:w val="0.85718558617672791"/>
          <c:h val="0.70413323334583544"/>
        </c:manualLayout>
      </c:layout>
      <c:barChart>
        <c:barDir val="col"/>
        <c:grouping val="clustered"/>
        <c:ser>
          <c:idx val="0"/>
          <c:order val="0"/>
          <c:tx>
            <c:strRef>
              <c:f>Sheet1!$B$1</c:f>
              <c:strCache>
                <c:ptCount val="1"/>
                <c:pt idx="0">
                  <c:v>Series 1</c:v>
                </c:pt>
              </c:strCache>
            </c:strRef>
          </c:tx>
          <c:spPr>
            <a:ln>
              <a:solidFill>
                <a:srgbClr val="00B0F0"/>
              </a:solidFill>
            </a:ln>
            <a:scene3d>
              <a:camera prst="orthographicFront"/>
              <a:lightRig rig="threePt" dir="t"/>
            </a:scene3d>
            <a:sp3d>
              <a:bevelT w="152400" h="50800" prst="softRound"/>
              <a:bevelB/>
            </a:sp3d>
          </c:spPr>
          <c:cat>
            <c:numRef>
              <c:f>Sheet1!$A$2:$A$9</c:f>
              <c:numCache>
                <c:formatCode>General</c:formatCode>
                <c:ptCount val="8"/>
                <c:pt idx="0">
                  <c:v>2006</c:v>
                </c:pt>
                <c:pt idx="1">
                  <c:v>2007</c:v>
                </c:pt>
                <c:pt idx="2">
                  <c:v>2008</c:v>
                </c:pt>
                <c:pt idx="3">
                  <c:v>2009</c:v>
                </c:pt>
                <c:pt idx="4">
                  <c:v>2010</c:v>
                </c:pt>
                <c:pt idx="5">
                  <c:v>2011</c:v>
                </c:pt>
                <c:pt idx="6">
                  <c:v>2012</c:v>
                </c:pt>
                <c:pt idx="7">
                  <c:v>2013</c:v>
                </c:pt>
              </c:numCache>
            </c:numRef>
          </c:cat>
          <c:val>
            <c:numRef>
              <c:f>Sheet1!$B$2:$B$9</c:f>
              <c:numCache>
                <c:formatCode>General</c:formatCode>
                <c:ptCount val="8"/>
                <c:pt idx="0">
                  <c:v>5600</c:v>
                </c:pt>
                <c:pt idx="1">
                  <c:v>15500</c:v>
                </c:pt>
                <c:pt idx="2">
                  <c:v>29000</c:v>
                </c:pt>
                <c:pt idx="3">
                  <c:v>45300</c:v>
                </c:pt>
                <c:pt idx="4">
                  <c:v>96550</c:v>
                </c:pt>
                <c:pt idx="5">
                  <c:v>60300</c:v>
                </c:pt>
                <c:pt idx="6">
                  <c:v>42550</c:v>
                </c:pt>
                <c:pt idx="7">
                  <c:v>55600</c:v>
                </c:pt>
              </c:numCache>
            </c:numRef>
          </c:val>
        </c:ser>
        <c:axId val="78741888"/>
        <c:axId val="78771712"/>
      </c:barChart>
      <c:catAx>
        <c:axId val="78741888"/>
        <c:scaling>
          <c:orientation val="minMax"/>
        </c:scaling>
        <c:axPos val="b"/>
        <c:numFmt formatCode="General" sourceLinked="1"/>
        <c:tickLblPos val="nextTo"/>
        <c:crossAx val="78771712"/>
        <c:crosses val="autoZero"/>
        <c:auto val="1"/>
        <c:lblAlgn val="ctr"/>
        <c:lblOffset val="100"/>
      </c:catAx>
      <c:valAx>
        <c:axId val="78771712"/>
        <c:scaling>
          <c:orientation val="minMax"/>
        </c:scaling>
        <c:axPos val="l"/>
        <c:majorGridlines/>
        <c:numFmt formatCode="General" sourceLinked="1"/>
        <c:tickLblPos val="nextTo"/>
        <c:crossAx val="78741888"/>
        <c:crosses val="autoZero"/>
        <c:crossBetween val="between"/>
      </c:valAx>
      <c:spPr>
        <a:noFill/>
        <a:ln w="25400">
          <a:solidFill>
            <a:schemeClr val="tx2">
              <a:lumMod val="50000"/>
            </a:schemeClr>
          </a:solidFill>
        </a:ln>
        <a:scene3d>
          <a:camera prst="orthographicFront"/>
          <a:lightRig rig="threePt" dir="t"/>
        </a:scene3d>
        <a:sp3d>
          <a:bevelT prst="slope"/>
        </a:sp3d>
      </c:spPr>
    </c:plotArea>
    <c:plotVisOnly val="1"/>
  </c:chart>
  <c:spPr>
    <a:effectLst>
      <a:innerShdw blurRad="114300">
        <a:prstClr val="black"/>
      </a:innerShdw>
    </a:effectLst>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Future Market</c:v>
                </c:pt>
              </c:strCache>
            </c:strRef>
          </c:tx>
          <c:marker>
            <c:symbol val="none"/>
          </c:marker>
          <c:cat>
            <c:numRef>
              <c:f>Sheet1!$A$2:$A$42</c:f>
              <c:numCache>
                <c:formatCode>d\-mmm</c:formatCode>
                <c:ptCount val="41"/>
                <c:pt idx="0">
                  <c:v>41672</c:v>
                </c:pt>
                <c:pt idx="1">
                  <c:v>41673</c:v>
                </c:pt>
                <c:pt idx="2">
                  <c:v>41674</c:v>
                </c:pt>
                <c:pt idx="3">
                  <c:v>41675</c:v>
                </c:pt>
                <c:pt idx="4">
                  <c:v>41676</c:v>
                </c:pt>
                <c:pt idx="5">
                  <c:v>41677</c:v>
                </c:pt>
                <c:pt idx="6">
                  <c:v>41678</c:v>
                </c:pt>
                <c:pt idx="7">
                  <c:v>41679</c:v>
                </c:pt>
                <c:pt idx="8">
                  <c:v>41680</c:v>
                </c:pt>
                <c:pt idx="9">
                  <c:v>41681</c:v>
                </c:pt>
                <c:pt idx="10">
                  <c:v>41682</c:v>
                </c:pt>
                <c:pt idx="11">
                  <c:v>41683</c:v>
                </c:pt>
                <c:pt idx="12">
                  <c:v>41684</c:v>
                </c:pt>
                <c:pt idx="13">
                  <c:v>41685</c:v>
                </c:pt>
                <c:pt idx="14">
                  <c:v>41686</c:v>
                </c:pt>
                <c:pt idx="15">
                  <c:v>41687</c:v>
                </c:pt>
                <c:pt idx="16">
                  <c:v>41688</c:v>
                </c:pt>
                <c:pt idx="17">
                  <c:v>41689</c:v>
                </c:pt>
                <c:pt idx="18">
                  <c:v>41690</c:v>
                </c:pt>
                <c:pt idx="19">
                  <c:v>41691</c:v>
                </c:pt>
                <c:pt idx="20">
                  <c:v>41692</c:v>
                </c:pt>
                <c:pt idx="21">
                  <c:v>41693</c:v>
                </c:pt>
                <c:pt idx="22">
                  <c:v>41694</c:v>
                </c:pt>
                <c:pt idx="23">
                  <c:v>41695</c:v>
                </c:pt>
                <c:pt idx="24">
                  <c:v>41696</c:v>
                </c:pt>
                <c:pt idx="25">
                  <c:v>41697</c:v>
                </c:pt>
                <c:pt idx="26">
                  <c:v>41698</c:v>
                </c:pt>
                <c:pt idx="27">
                  <c:v>41699</c:v>
                </c:pt>
                <c:pt idx="28">
                  <c:v>41700</c:v>
                </c:pt>
                <c:pt idx="29">
                  <c:v>41701</c:v>
                </c:pt>
                <c:pt idx="30">
                  <c:v>41702</c:v>
                </c:pt>
                <c:pt idx="31">
                  <c:v>41703</c:v>
                </c:pt>
                <c:pt idx="32">
                  <c:v>41704</c:v>
                </c:pt>
                <c:pt idx="33">
                  <c:v>41705</c:v>
                </c:pt>
                <c:pt idx="34">
                  <c:v>41706</c:v>
                </c:pt>
                <c:pt idx="35">
                  <c:v>41707</c:v>
                </c:pt>
                <c:pt idx="36">
                  <c:v>41708</c:v>
                </c:pt>
                <c:pt idx="37">
                  <c:v>41709</c:v>
                </c:pt>
                <c:pt idx="38">
                  <c:v>41710</c:v>
                </c:pt>
                <c:pt idx="39">
                  <c:v>41711</c:v>
                </c:pt>
                <c:pt idx="40">
                  <c:v>41712</c:v>
                </c:pt>
              </c:numCache>
            </c:numRef>
          </c:cat>
          <c:val>
            <c:numRef>
              <c:f>Sheet1!$B$2:$B$42</c:f>
              <c:numCache>
                <c:formatCode>General</c:formatCode>
                <c:ptCount val="41"/>
                <c:pt idx="1">
                  <c:v>85.83</c:v>
                </c:pt>
                <c:pt idx="2">
                  <c:v>85.01</c:v>
                </c:pt>
                <c:pt idx="3">
                  <c:v>85.4</c:v>
                </c:pt>
                <c:pt idx="4">
                  <c:v>85.52</c:v>
                </c:pt>
                <c:pt idx="5">
                  <c:v>86.31</c:v>
                </c:pt>
                <c:pt idx="6">
                  <c:v>86.56</c:v>
                </c:pt>
                <c:pt idx="7">
                  <c:v>86.910000000000025</c:v>
                </c:pt>
                <c:pt idx="8">
                  <c:v>87.47</c:v>
                </c:pt>
                <c:pt idx="9">
                  <c:v>87.36999999999999</c:v>
                </c:pt>
                <c:pt idx="10">
                  <c:v>88.669999999999987</c:v>
                </c:pt>
                <c:pt idx="11">
                  <c:v>88.36999999999999</c:v>
                </c:pt>
                <c:pt idx="12">
                  <c:v>87.6</c:v>
                </c:pt>
                <c:pt idx="13">
                  <c:v>88.36999999999999</c:v>
                </c:pt>
                <c:pt idx="14">
                  <c:v>88.910000000000025</c:v>
                </c:pt>
                <c:pt idx="15">
                  <c:v>89.04</c:v>
                </c:pt>
                <c:pt idx="16">
                  <c:v>89.3</c:v>
                </c:pt>
                <c:pt idx="17">
                  <c:v>89.48</c:v>
                </c:pt>
                <c:pt idx="18">
                  <c:v>87.910000000000025</c:v>
                </c:pt>
                <c:pt idx="19">
                  <c:v>87.649999999999991</c:v>
                </c:pt>
                <c:pt idx="20">
                  <c:v>87.8</c:v>
                </c:pt>
                <c:pt idx="21">
                  <c:v>87.8</c:v>
                </c:pt>
                <c:pt idx="22">
                  <c:v>88.35</c:v>
                </c:pt>
                <c:pt idx="23">
                  <c:v>89.3</c:v>
                </c:pt>
                <c:pt idx="24">
                  <c:v>87.35</c:v>
                </c:pt>
                <c:pt idx="25">
                  <c:v>86.36999999999999</c:v>
                </c:pt>
                <c:pt idx="26">
                  <c:v>86.23</c:v>
                </c:pt>
                <c:pt idx="27">
                  <c:v>86.8</c:v>
                </c:pt>
                <c:pt idx="28">
                  <c:v>86.910000000000025</c:v>
                </c:pt>
                <c:pt idx="29">
                  <c:v>87.14</c:v>
                </c:pt>
                <c:pt idx="30">
                  <c:v>88.33</c:v>
                </c:pt>
                <c:pt idx="31">
                  <c:v>89.22</c:v>
                </c:pt>
                <c:pt idx="32">
                  <c:v>88.61</c:v>
                </c:pt>
                <c:pt idx="33">
                  <c:v>91.61</c:v>
                </c:pt>
                <c:pt idx="34">
                  <c:v>91.31</c:v>
                </c:pt>
                <c:pt idx="35">
                  <c:v>91.31</c:v>
                </c:pt>
                <c:pt idx="36">
                  <c:v>91.27</c:v>
                </c:pt>
                <c:pt idx="37">
                  <c:v>91.56</c:v>
                </c:pt>
                <c:pt idx="38">
                  <c:v>91.649999999999991</c:v>
                </c:pt>
                <c:pt idx="39">
                  <c:v>92.2</c:v>
                </c:pt>
                <c:pt idx="40">
                  <c:v>91.679999999999978</c:v>
                </c:pt>
              </c:numCache>
            </c:numRef>
          </c:val>
        </c:ser>
        <c:ser>
          <c:idx val="1"/>
          <c:order val="1"/>
          <c:tx>
            <c:strRef>
              <c:f>Sheet1!$C$1</c:f>
              <c:strCache>
                <c:ptCount val="1"/>
                <c:pt idx="0">
                  <c:v>S-6</c:v>
                </c:pt>
              </c:strCache>
            </c:strRef>
          </c:tx>
          <c:marker>
            <c:symbol val="none"/>
          </c:marker>
          <c:cat>
            <c:numRef>
              <c:f>Sheet1!$A$2:$A$42</c:f>
              <c:numCache>
                <c:formatCode>d\-mmm</c:formatCode>
                <c:ptCount val="41"/>
                <c:pt idx="0">
                  <c:v>41672</c:v>
                </c:pt>
                <c:pt idx="1">
                  <c:v>41673</c:v>
                </c:pt>
                <c:pt idx="2">
                  <c:v>41674</c:v>
                </c:pt>
                <c:pt idx="3">
                  <c:v>41675</c:v>
                </c:pt>
                <c:pt idx="4">
                  <c:v>41676</c:v>
                </c:pt>
                <c:pt idx="5">
                  <c:v>41677</c:v>
                </c:pt>
                <c:pt idx="6">
                  <c:v>41678</c:v>
                </c:pt>
                <c:pt idx="7">
                  <c:v>41679</c:v>
                </c:pt>
                <c:pt idx="8">
                  <c:v>41680</c:v>
                </c:pt>
                <c:pt idx="9">
                  <c:v>41681</c:v>
                </c:pt>
                <c:pt idx="10">
                  <c:v>41682</c:v>
                </c:pt>
                <c:pt idx="11">
                  <c:v>41683</c:v>
                </c:pt>
                <c:pt idx="12">
                  <c:v>41684</c:v>
                </c:pt>
                <c:pt idx="13">
                  <c:v>41685</c:v>
                </c:pt>
                <c:pt idx="14">
                  <c:v>41686</c:v>
                </c:pt>
                <c:pt idx="15">
                  <c:v>41687</c:v>
                </c:pt>
                <c:pt idx="16">
                  <c:v>41688</c:v>
                </c:pt>
                <c:pt idx="17">
                  <c:v>41689</c:v>
                </c:pt>
                <c:pt idx="18">
                  <c:v>41690</c:v>
                </c:pt>
                <c:pt idx="19">
                  <c:v>41691</c:v>
                </c:pt>
                <c:pt idx="20">
                  <c:v>41692</c:v>
                </c:pt>
                <c:pt idx="21">
                  <c:v>41693</c:v>
                </c:pt>
                <c:pt idx="22">
                  <c:v>41694</c:v>
                </c:pt>
                <c:pt idx="23">
                  <c:v>41695</c:v>
                </c:pt>
                <c:pt idx="24">
                  <c:v>41696</c:v>
                </c:pt>
                <c:pt idx="25">
                  <c:v>41697</c:v>
                </c:pt>
                <c:pt idx="26">
                  <c:v>41698</c:v>
                </c:pt>
                <c:pt idx="27">
                  <c:v>41699</c:v>
                </c:pt>
                <c:pt idx="28">
                  <c:v>41700</c:v>
                </c:pt>
                <c:pt idx="29">
                  <c:v>41701</c:v>
                </c:pt>
                <c:pt idx="30">
                  <c:v>41702</c:v>
                </c:pt>
                <c:pt idx="31">
                  <c:v>41703</c:v>
                </c:pt>
                <c:pt idx="32">
                  <c:v>41704</c:v>
                </c:pt>
                <c:pt idx="33">
                  <c:v>41705</c:v>
                </c:pt>
                <c:pt idx="34">
                  <c:v>41706</c:v>
                </c:pt>
                <c:pt idx="35">
                  <c:v>41707</c:v>
                </c:pt>
                <c:pt idx="36">
                  <c:v>41708</c:v>
                </c:pt>
                <c:pt idx="37">
                  <c:v>41709</c:v>
                </c:pt>
                <c:pt idx="38">
                  <c:v>41710</c:v>
                </c:pt>
                <c:pt idx="39">
                  <c:v>41711</c:v>
                </c:pt>
                <c:pt idx="40">
                  <c:v>41712</c:v>
                </c:pt>
              </c:numCache>
            </c:numRef>
          </c:cat>
          <c:val>
            <c:numRef>
              <c:f>Sheet1!$C$2:$C$42</c:f>
              <c:numCache>
                <c:formatCode>General</c:formatCode>
                <c:ptCount val="41"/>
                <c:pt idx="1">
                  <c:v>91.5</c:v>
                </c:pt>
                <c:pt idx="2">
                  <c:v>92</c:v>
                </c:pt>
                <c:pt idx="3">
                  <c:v>92</c:v>
                </c:pt>
                <c:pt idx="4">
                  <c:v>92.5</c:v>
                </c:pt>
                <c:pt idx="5">
                  <c:v>92.5</c:v>
                </c:pt>
                <c:pt idx="6">
                  <c:v>93</c:v>
                </c:pt>
                <c:pt idx="7">
                  <c:v>93.5</c:v>
                </c:pt>
                <c:pt idx="8">
                  <c:v>94</c:v>
                </c:pt>
                <c:pt idx="9">
                  <c:v>94</c:v>
                </c:pt>
                <c:pt idx="10">
                  <c:v>94</c:v>
                </c:pt>
                <c:pt idx="11">
                  <c:v>94</c:v>
                </c:pt>
                <c:pt idx="12">
                  <c:v>94</c:v>
                </c:pt>
                <c:pt idx="13">
                  <c:v>94</c:v>
                </c:pt>
                <c:pt idx="14">
                  <c:v>94</c:v>
                </c:pt>
                <c:pt idx="15">
                  <c:v>94</c:v>
                </c:pt>
                <c:pt idx="16">
                  <c:v>93.5</c:v>
                </c:pt>
                <c:pt idx="17">
                  <c:v>93.5</c:v>
                </c:pt>
                <c:pt idx="18">
                  <c:v>92.5</c:v>
                </c:pt>
                <c:pt idx="19">
                  <c:v>92.5</c:v>
                </c:pt>
                <c:pt idx="20">
                  <c:v>92.5</c:v>
                </c:pt>
                <c:pt idx="21">
                  <c:v>92.5</c:v>
                </c:pt>
                <c:pt idx="22">
                  <c:v>92.5</c:v>
                </c:pt>
                <c:pt idx="23">
                  <c:v>93</c:v>
                </c:pt>
                <c:pt idx="24">
                  <c:v>92</c:v>
                </c:pt>
                <c:pt idx="25">
                  <c:v>93</c:v>
                </c:pt>
                <c:pt idx="26">
                  <c:v>93</c:v>
                </c:pt>
                <c:pt idx="27">
                  <c:v>93</c:v>
                </c:pt>
                <c:pt idx="28">
                  <c:v>93</c:v>
                </c:pt>
                <c:pt idx="29">
                  <c:v>93</c:v>
                </c:pt>
                <c:pt idx="30">
                  <c:v>93</c:v>
                </c:pt>
                <c:pt idx="31">
                  <c:v>93</c:v>
                </c:pt>
                <c:pt idx="32">
                  <c:v>93</c:v>
                </c:pt>
                <c:pt idx="33">
                  <c:v>93</c:v>
                </c:pt>
                <c:pt idx="34">
                  <c:v>93</c:v>
                </c:pt>
                <c:pt idx="35">
                  <c:v>93</c:v>
                </c:pt>
                <c:pt idx="36">
                  <c:v>93</c:v>
                </c:pt>
                <c:pt idx="37">
                  <c:v>93</c:v>
                </c:pt>
                <c:pt idx="38">
                  <c:v>93.5</c:v>
                </c:pt>
                <c:pt idx="39">
                  <c:v>93.5</c:v>
                </c:pt>
                <c:pt idx="40">
                  <c:v>93.5</c:v>
                </c:pt>
              </c:numCache>
            </c:numRef>
          </c:val>
        </c:ser>
        <c:ser>
          <c:idx val="2"/>
          <c:order val="2"/>
          <c:tx>
            <c:strRef>
              <c:f>Sheet1!$D$1</c:f>
              <c:strCache>
                <c:ptCount val="1"/>
                <c:pt idx="0">
                  <c:v>MCU-5(31mm)</c:v>
                </c:pt>
              </c:strCache>
            </c:strRef>
          </c:tx>
          <c:marker>
            <c:symbol val="none"/>
          </c:marker>
          <c:cat>
            <c:numRef>
              <c:f>Sheet1!$A$2:$A$42</c:f>
              <c:numCache>
                <c:formatCode>d\-mmm</c:formatCode>
                <c:ptCount val="41"/>
                <c:pt idx="0">
                  <c:v>41672</c:v>
                </c:pt>
                <c:pt idx="1">
                  <c:v>41673</c:v>
                </c:pt>
                <c:pt idx="2">
                  <c:v>41674</c:v>
                </c:pt>
                <c:pt idx="3">
                  <c:v>41675</c:v>
                </c:pt>
                <c:pt idx="4">
                  <c:v>41676</c:v>
                </c:pt>
                <c:pt idx="5">
                  <c:v>41677</c:v>
                </c:pt>
                <c:pt idx="6">
                  <c:v>41678</c:v>
                </c:pt>
                <c:pt idx="7">
                  <c:v>41679</c:v>
                </c:pt>
                <c:pt idx="8">
                  <c:v>41680</c:v>
                </c:pt>
                <c:pt idx="9">
                  <c:v>41681</c:v>
                </c:pt>
                <c:pt idx="10">
                  <c:v>41682</c:v>
                </c:pt>
                <c:pt idx="11">
                  <c:v>41683</c:v>
                </c:pt>
                <c:pt idx="12">
                  <c:v>41684</c:v>
                </c:pt>
                <c:pt idx="13">
                  <c:v>41685</c:v>
                </c:pt>
                <c:pt idx="14">
                  <c:v>41686</c:v>
                </c:pt>
                <c:pt idx="15">
                  <c:v>41687</c:v>
                </c:pt>
                <c:pt idx="16">
                  <c:v>41688</c:v>
                </c:pt>
                <c:pt idx="17">
                  <c:v>41689</c:v>
                </c:pt>
                <c:pt idx="18">
                  <c:v>41690</c:v>
                </c:pt>
                <c:pt idx="19">
                  <c:v>41691</c:v>
                </c:pt>
                <c:pt idx="20">
                  <c:v>41692</c:v>
                </c:pt>
                <c:pt idx="21">
                  <c:v>41693</c:v>
                </c:pt>
                <c:pt idx="22">
                  <c:v>41694</c:v>
                </c:pt>
                <c:pt idx="23">
                  <c:v>41695</c:v>
                </c:pt>
                <c:pt idx="24">
                  <c:v>41696</c:v>
                </c:pt>
                <c:pt idx="25">
                  <c:v>41697</c:v>
                </c:pt>
                <c:pt idx="26">
                  <c:v>41698</c:v>
                </c:pt>
                <c:pt idx="27">
                  <c:v>41699</c:v>
                </c:pt>
                <c:pt idx="28">
                  <c:v>41700</c:v>
                </c:pt>
                <c:pt idx="29">
                  <c:v>41701</c:v>
                </c:pt>
                <c:pt idx="30">
                  <c:v>41702</c:v>
                </c:pt>
                <c:pt idx="31">
                  <c:v>41703</c:v>
                </c:pt>
                <c:pt idx="32">
                  <c:v>41704</c:v>
                </c:pt>
                <c:pt idx="33">
                  <c:v>41705</c:v>
                </c:pt>
                <c:pt idx="34">
                  <c:v>41706</c:v>
                </c:pt>
                <c:pt idx="35">
                  <c:v>41707</c:v>
                </c:pt>
                <c:pt idx="36">
                  <c:v>41708</c:v>
                </c:pt>
                <c:pt idx="37">
                  <c:v>41709</c:v>
                </c:pt>
                <c:pt idx="38">
                  <c:v>41710</c:v>
                </c:pt>
                <c:pt idx="39">
                  <c:v>41711</c:v>
                </c:pt>
                <c:pt idx="40">
                  <c:v>41712</c:v>
                </c:pt>
              </c:numCache>
            </c:numRef>
          </c:cat>
          <c:val>
            <c:numRef>
              <c:f>Sheet1!$D$2:$D$42</c:f>
              <c:numCache>
                <c:formatCode>General</c:formatCode>
                <c:ptCount val="41"/>
                <c:pt idx="1">
                  <c:v>87</c:v>
                </c:pt>
                <c:pt idx="2">
                  <c:v>89.5</c:v>
                </c:pt>
                <c:pt idx="3">
                  <c:v>89.5</c:v>
                </c:pt>
                <c:pt idx="4">
                  <c:v>89.5</c:v>
                </c:pt>
                <c:pt idx="5">
                  <c:v>89</c:v>
                </c:pt>
                <c:pt idx="6">
                  <c:v>91</c:v>
                </c:pt>
                <c:pt idx="7">
                  <c:v>91</c:v>
                </c:pt>
                <c:pt idx="8">
                  <c:v>92</c:v>
                </c:pt>
                <c:pt idx="9">
                  <c:v>94</c:v>
                </c:pt>
                <c:pt idx="10">
                  <c:v>95</c:v>
                </c:pt>
                <c:pt idx="11">
                  <c:v>94</c:v>
                </c:pt>
                <c:pt idx="12">
                  <c:v>95</c:v>
                </c:pt>
                <c:pt idx="13">
                  <c:v>95</c:v>
                </c:pt>
                <c:pt idx="14">
                  <c:v>94</c:v>
                </c:pt>
                <c:pt idx="15">
                  <c:v>92.5</c:v>
                </c:pt>
                <c:pt idx="16">
                  <c:v>92</c:v>
                </c:pt>
                <c:pt idx="17">
                  <c:v>91</c:v>
                </c:pt>
                <c:pt idx="18">
                  <c:v>91</c:v>
                </c:pt>
                <c:pt idx="19">
                  <c:v>91</c:v>
                </c:pt>
                <c:pt idx="20">
                  <c:v>91.5</c:v>
                </c:pt>
                <c:pt idx="21">
                  <c:v>95</c:v>
                </c:pt>
                <c:pt idx="22">
                  <c:v>95</c:v>
                </c:pt>
                <c:pt idx="23">
                  <c:v>95</c:v>
                </c:pt>
                <c:pt idx="24">
                  <c:v>95</c:v>
                </c:pt>
                <c:pt idx="25">
                  <c:v>93</c:v>
                </c:pt>
                <c:pt idx="26">
                  <c:v>92.5</c:v>
                </c:pt>
                <c:pt idx="27">
                  <c:v>92</c:v>
                </c:pt>
                <c:pt idx="28">
                  <c:v>92</c:v>
                </c:pt>
                <c:pt idx="29">
                  <c:v>92</c:v>
                </c:pt>
                <c:pt idx="30">
                  <c:v>91</c:v>
                </c:pt>
                <c:pt idx="31">
                  <c:v>91</c:v>
                </c:pt>
                <c:pt idx="32">
                  <c:v>91</c:v>
                </c:pt>
                <c:pt idx="33">
                  <c:v>91</c:v>
                </c:pt>
                <c:pt idx="34">
                  <c:v>91.5</c:v>
                </c:pt>
                <c:pt idx="35">
                  <c:v>93</c:v>
                </c:pt>
                <c:pt idx="36">
                  <c:v>93</c:v>
                </c:pt>
                <c:pt idx="37">
                  <c:v>93</c:v>
                </c:pt>
                <c:pt idx="38">
                  <c:v>93.5</c:v>
                </c:pt>
                <c:pt idx="39">
                  <c:v>93.5</c:v>
                </c:pt>
                <c:pt idx="40">
                  <c:v>93.5</c:v>
                </c:pt>
              </c:numCache>
            </c:numRef>
          </c:val>
        </c:ser>
        <c:ser>
          <c:idx val="3"/>
          <c:order val="3"/>
          <c:tx>
            <c:strRef>
              <c:f>Sheet1!$E$1</c:f>
              <c:strCache>
                <c:ptCount val="1"/>
                <c:pt idx="0">
                  <c:v>US: 1-1/8(SM)</c:v>
                </c:pt>
              </c:strCache>
            </c:strRef>
          </c:tx>
          <c:marker>
            <c:symbol val="none"/>
          </c:marker>
          <c:cat>
            <c:numRef>
              <c:f>Sheet1!$A$2:$A$42</c:f>
              <c:numCache>
                <c:formatCode>d\-mmm</c:formatCode>
                <c:ptCount val="41"/>
                <c:pt idx="0">
                  <c:v>41672</c:v>
                </c:pt>
                <c:pt idx="1">
                  <c:v>41673</c:v>
                </c:pt>
                <c:pt idx="2">
                  <c:v>41674</c:v>
                </c:pt>
                <c:pt idx="3">
                  <c:v>41675</c:v>
                </c:pt>
                <c:pt idx="4">
                  <c:v>41676</c:v>
                </c:pt>
                <c:pt idx="5">
                  <c:v>41677</c:v>
                </c:pt>
                <c:pt idx="6">
                  <c:v>41678</c:v>
                </c:pt>
                <c:pt idx="7">
                  <c:v>41679</c:v>
                </c:pt>
                <c:pt idx="8">
                  <c:v>41680</c:v>
                </c:pt>
                <c:pt idx="9">
                  <c:v>41681</c:v>
                </c:pt>
                <c:pt idx="10">
                  <c:v>41682</c:v>
                </c:pt>
                <c:pt idx="11">
                  <c:v>41683</c:v>
                </c:pt>
                <c:pt idx="12">
                  <c:v>41684</c:v>
                </c:pt>
                <c:pt idx="13">
                  <c:v>41685</c:v>
                </c:pt>
                <c:pt idx="14">
                  <c:v>41686</c:v>
                </c:pt>
                <c:pt idx="15">
                  <c:v>41687</c:v>
                </c:pt>
                <c:pt idx="16">
                  <c:v>41688</c:v>
                </c:pt>
                <c:pt idx="17">
                  <c:v>41689</c:v>
                </c:pt>
                <c:pt idx="18">
                  <c:v>41690</c:v>
                </c:pt>
                <c:pt idx="19">
                  <c:v>41691</c:v>
                </c:pt>
                <c:pt idx="20">
                  <c:v>41692</c:v>
                </c:pt>
                <c:pt idx="21">
                  <c:v>41693</c:v>
                </c:pt>
                <c:pt idx="22">
                  <c:v>41694</c:v>
                </c:pt>
                <c:pt idx="23">
                  <c:v>41695</c:v>
                </c:pt>
                <c:pt idx="24">
                  <c:v>41696</c:v>
                </c:pt>
                <c:pt idx="25">
                  <c:v>41697</c:v>
                </c:pt>
                <c:pt idx="26">
                  <c:v>41698</c:v>
                </c:pt>
                <c:pt idx="27">
                  <c:v>41699</c:v>
                </c:pt>
                <c:pt idx="28">
                  <c:v>41700</c:v>
                </c:pt>
                <c:pt idx="29">
                  <c:v>41701</c:v>
                </c:pt>
                <c:pt idx="30">
                  <c:v>41702</c:v>
                </c:pt>
                <c:pt idx="31">
                  <c:v>41703</c:v>
                </c:pt>
                <c:pt idx="32">
                  <c:v>41704</c:v>
                </c:pt>
                <c:pt idx="33">
                  <c:v>41705</c:v>
                </c:pt>
                <c:pt idx="34">
                  <c:v>41706</c:v>
                </c:pt>
                <c:pt idx="35">
                  <c:v>41707</c:v>
                </c:pt>
                <c:pt idx="36">
                  <c:v>41708</c:v>
                </c:pt>
                <c:pt idx="37">
                  <c:v>41709</c:v>
                </c:pt>
                <c:pt idx="38">
                  <c:v>41710</c:v>
                </c:pt>
                <c:pt idx="39">
                  <c:v>41711</c:v>
                </c:pt>
                <c:pt idx="40">
                  <c:v>41712</c:v>
                </c:pt>
              </c:numCache>
            </c:numRef>
          </c:cat>
          <c:val>
            <c:numRef>
              <c:f>Sheet1!$E$2:$E$42</c:f>
              <c:numCache>
                <c:formatCode>General</c:formatCode>
                <c:ptCount val="41"/>
                <c:pt idx="1">
                  <c:v>102.83</c:v>
                </c:pt>
                <c:pt idx="2">
                  <c:v>102.01</c:v>
                </c:pt>
                <c:pt idx="3">
                  <c:v>102.4</c:v>
                </c:pt>
                <c:pt idx="4">
                  <c:v>102.52</c:v>
                </c:pt>
                <c:pt idx="5">
                  <c:v>103.31</c:v>
                </c:pt>
                <c:pt idx="6">
                  <c:v>103.56</c:v>
                </c:pt>
                <c:pt idx="7">
                  <c:v>103.9100000000001</c:v>
                </c:pt>
                <c:pt idx="8">
                  <c:v>104.47</c:v>
                </c:pt>
                <c:pt idx="9">
                  <c:v>104.36999999999999</c:v>
                </c:pt>
                <c:pt idx="10">
                  <c:v>105.66999999999999</c:v>
                </c:pt>
                <c:pt idx="11">
                  <c:v>105.36999999999999</c:v>
                </c:pt>
                <c:pt idx="12">
                  <c:v>104.6</c:v>
                </c:pt>
                <c:pt idx="13">
                  <c:v>105.36999999999999</c:v>
                </c:pt>
                <c:pt idx="14">
                  <c:v>105.9100000000001</c:v>
                </c:pt>
                <c:pt idx="15">
                  <c:v>106.04</c:v>
                </c:pt>
                <c:pt idx="16">
                  <c:v>106.3</c:v>
                </c:pt>
                <c:pt idx="17">
                  <c:v>106.48</c:v>
                </c:pt>
                <c:pt idx="18">
                  <c:v>104.9100000000001</c:v>
                </c:pt>
                <c:pt idx="19">
                  <c:v>104.64999999999999</c:v>
                </c:pt>
                <c:pt idx="20">
                  <c:v>104.8</c:v>
                </c:pt>
                <c:pt idx="21">
                  <c:v>104.8</c:v>
                </c:pt>
                <c:pt idx="22">
                  <c:v>105.35</c:v>
                </c:pt>
                <c:pt idx="23">
                  <c:v>106.3</c:v>
                </c:pt>
                <c:pt idx="24">
                  <c:v>104.35</c:v>
                </c:pt>
                <c:pt idx="25">
                  <c:v>103.36999999999999</c:v>
                </c:pt>
                <c:pt idx="26">
                  <c:v>103.23</c:v>
                </c:pt>
                <c:pt idx="27">
                  <c:v>103.8</c:v>
                </c:pt>
                <c:pt idx="28">
                  <c:v>103.9100000000001</c:v>
                </c:pt>
                <c:pt idx="29">
                  <c:v>104.14</c:v>
                </c:pt>
                <c:pt idx="30">
                  <c:v>105.33</c:v>
                </c:pt>
                <c:pt idx="31">
                  <c:v>106.22</c:v>
                </c:pt>
                <c:pt idx="32">
                  <c:v>105.61</c:v>
                </c:pt>
                <c:pt idx="33">
                  <c:v>108.61</c:v>
                </c:pt>
                <c:pt idx="34">
                  <c:v>108.31</c:v>
                </c:pt>
                <c:pt idx="35">
                  <c:v>108.31</c:v>
                </c:pt>
                <c:pt idx="36">
                  <c:v>108.27</c:v>
                </c:pt>
                <c:pt idx="37">
                  <c:v>108.56</c:v>
                </c:pt>
                <c:pt idx="38">
                  <c:v>108.64999999999999</c:v>
                </c:pt>
                <c:pt idx="39">
                  <c:v>109.2</c:v>
                </c:pt>
                <c:pt idx="40">
                  <c:v>108.67999999999998</c:v>
                </c:pt>
              </c:numCache>
            </c:numRef>
          </c:val>
        </c:ser>
        <c:ser>
          <c:idx val="4"/>
          <c:order val="4"/>
          <c:tx>
            <c:strRef>
              <c:f>Sheet1!$F$1</c:f>
              <c:strCache>
                <c:ptCount val="1"/>
                <c:pt idx="0">
                  <c:v>Uzbek: 1-1/8(BGM)</c:v>
                </c:pt>
              </c:strCache>
            </c:strRef>
          </c:tx>
          <c:marker>
            <c:symbol val="none"/>
          </c:marker>
          <c:cat>
            <c:numRef>
              <c:f>Sheet1!$A$2:$A$42</c:f>
              <c:numCache>
                <c:formatCode>d\-mmm</c:formatCode>
                <c:ptCount val="41"/>
                <c:pt idx="0">
                  <c:v>41672</c:v>
                </c:pt>
                <c:pt idx="1">
                  <c:v>41673</c:v>
                </c:pt>
                <c:pt idx="2">
                  <c:v>41674</c:v>
                </c:pt>
                <c:pt idx="3">
                  <c:v>41675</c:v>
                </c:pt>
                <c:pt idx="4">
                  <c:v>41676</c:v>
                </c:pt>
                <c:pt idx="5">
                  <c:v>41677</c:v>
                </c:pt>
                <c:pt idx="6">
                  <c:v>41678</c:v>
                </c:pt>
                <c:pt idx="7">
                  <c:v>41679</c:v>
                </c:pt>
                <c:pt idx="8">
                  <c:v>41680</c:v>
                </c:pt>
                <c:pt idx="9">
                  <c:v>41681</c:v>
                </c:pt>
                <c:pt idx="10">
                  <c:v>41682</c:v>
                </c:pt>
                <c:pt idx="11">
                  <c:v>41683</c:v>
                </c:pt>
                <c:pt idx="12">
                  <c:v>41684</c:v>
                </c:pt>
                <c:pt idx="13">
                  <c:v>41685</c:v>
                </c:pt>
                <c:pt idx="14">
                  <c:v>41686</c:v>
                </c:pt>
                <c:pt idx="15">
                  <c:v>41687</c:v>
                </c:pt>
                <c:pt idx="16">
                  <c:v>41688</c:v>
                </c:pt>
                <c:pt idx="17">
                  <c:v>41689</c:v>
                </c:pt>
                <c:pt idx="18">
                  <c:v>41690</c:v>
                </c:pt>
                <c:pt idx="19">
                  <c:v>41691</c:v>
                </c:pt>
                <c:pt idx="20">
                  <c:v>41692</c:v>
                </c:pt>
                <c:pt idx="21">
                  <c:v>41693</c:v>
                </c:pt>
                <c:pt idx="22">
                  <c:v>41694</c:v>
                </c:pt>
                <c:pt idx="23">
                  <c:v>41695</c:v>
                </c:pt>
                <c:pt idx="24">
                  <c:v>41696</c:v>
                </c:pt>
                <c:pt idx="25">
                  <c:v>41697</c:v>
                </c:pt>
                <c:pt idx="26">
                  <c:v>41698</c:v>
                </c:pt>
                <c:pt idx="27">
                  <c:v>41699</c:v>
                </c:pt>
                <c:pt idx="28">
                  <c:v>41700</c:v>
                </c:pt>
                <c:pt idx="29">
                  <c:v>41701</c:v>
                </c:pt>
                <c:pt idx="30">
                  <c:v>41702</c:v>
                </c:pt>
                <c:pt idx="31">
                  <c:v>41703</c:v>
                </c:pt>
                <c:pt idx="32">
                  <c:v>41704</c:v>
                </c:pt>
                <c:pt idx="33">
                  <c:v>41705</c:v>
                </c:pt>
                <c:pt idx="34">
                  <c:v>41706</c:v>
                </c:pt>
                <c:pt idx="35">
                  <c:v>41707</c:v>
                </c:pt>
                <c:pt idx="36">
                  <c:v>41708</c:v>
                </c:pt>
                <c:pt idx="37">
                  <c:v>41709</c:v>
                </c:pt>
                <c:pt idx="38">
                  <c:v>41710</c:v>
                </c:pt>
                <c:pt idx="39">
                  <c:v>41711</c:v>
                </c:pt>
                <c:pt idx="40">
                  <c:v>41712</c:v>
                </c:pt>
              </c:numCache>
            </c:numRef>
          </c:cat>
          <c:val>
            <c:numRef>
              <c:f>Sheet1!$F$2:$F$42</c:f>
              <c:numCache>
                <c:formatCode>General</c:formatCode>
                <c:ptCount val="41"/>
                <c:pt idx="1">
                  <c:v>103.5</c:v>
                </c:pt>
                <c:pt idx="2">
                  <c:v>103.5</c:v>
                </c:pt>
                <c:pt idx="3">
                  <c:v>103.5</c:v>
                </c:pt>
                <c:pt idx="4">
                  <c:v>104</c:v>
                </c:pt>
                <c:pt idx="5">
                  <c:v>104.31</c:v>
                </c:pt>
                <c:pt idx="6">
                  <c:v>104.9100000000001</c:v>
                </c:pt>
                <c:pt idx="7">
                  <c:v>105</c:v>
                </c:pt>
                <c:pt idx="8">
                  <c:v>106.5</c:v>
                </c:pt>
                <c:pt idx="9">
                  <c:v>105.5</c:v>
                </c:pt>
                <c:pt idx="10">
                  <c:v>106</c:v>
                </c:pt>
                <c:pt idx="11">
                  <c:v>106</c:v>
                </c:pt>
                <c:pt idx="12">
                  <c:v>106.5</c:v>
                </c:pt>
                <c:pt idx="13">
                  <c:v>105</c:v>
                </c:pt>
                <c:pt idx="14">
                  <c:v>105</c:v>
                </c:pt>
                <c:pt idx="15">
                  <c:v>105</c:v>
                </c:pt>
                <c:pt idx="16">
                  <c:v>105</c:v>
                </c:pt>
                <c:pt idx="17">
                  <c:v>105</c:v>
                </c:pt>
                <c:pt idx="18">
                  <c:v>104.5</c:v>
                </c:pt>
                <c:pt idx="19">
                  <c:v>104.5</c:v>
                </c:pt>
                <c:pt idx="20">
                  <c:v>104.5</c:v>
                </c:pt>
                <c:pt idx="21">
                  <c:v>104.5</c:v>
                </c:pt>
                <c:pt idx="22">
                  <c:v>104.5</c:v>
                </c:pt>
                <c:pt idx="23">
                  <c:v>105</c:v>
                </c:pt>
                <c:pt idx="24">
                  <c:v>104</c:v>
                </c:pt>
                <c:pt idx="25">
                  <c:v>103.5</c:v>
                </c:pt>
                <c:pt idx="26">
                  <c:v>103.5</c:v>
                </c:pt>
                <c:pt idx="27">
                  <c:v>103.5</c:v>
                </c:pt>
                <c:pt idx="28">
                  <c:v>104</c:v>
                </c:pt>
                <c:pt idx="29">
                  <c:v>104</c:v>
                </c:pt>
                <c:pt idx="30">
                  <c:v>105.25</c:v>
                </c:pt>
                <c:pt idx="31">
                  <c:v>107.25</c:v>
                </c:pt>
                <c:pt idx="32">
                  <c:v>106.75</c:v>
                </c:pt>
                <c:pt idx="33">
                  <c:v>107</c:v>
                </c:pt>
                <c:pt idx="34">
                  <c:v>108.5</c:v>
                </c:pt>
                <c:pt idx="35">
                  <c:v>108.5</c:v>
                </c:pt>
                <c:pt idx="36">
                  <c:v>108.5</c:v>
                </c:pt>
                <c:pt idx="37">
                  <c:v>108.5</c:v>
                </c:pt>
                <c:pt idx="38">
                  <c:v>108</c:v>
                </c:pt>
                <c:pt idx="39">
                  <c:v>108.5</c:v>
                </c:pt>
                <c:pt idx="40">
                  <c:v>108.5</c:v>
                </c:pt>
              </c:numCache>
            </c:numRef>
          </c:val>
        </c:ser>
        <c:marker val="1"/>
        <c:axId val="90841856"/>
        <c:axId val="90843776"/>
      </c:lineChart>
      <c:dateAx>
        <c:axId val="90841856"/>
        <c:scaling>
          <c:orientation val="minMax"/>
        </c:scaling>
        <c:axPos val="b"/>
        <c:numFmt formatCode="d\-mmm" sourceLinked="1"/>
        <c:tickLblPos val="nextTo"/>
        <c:crossAx val="90843776"/>
        <c:crosses val="autoZero"/>
        <c:auto val="1"/>
        <c:lblOffset val="100"/>
      </c:dateAx>
      <c:valAx>
        <c:axId val="90843776"/>
        <c:scaling>
          <c:orientation val="minMax"/>
          <c:max val="110"/>
          <c:min val="80"/>
        </c:scaling>
        <c:axPos val="l"/>
        <c:majorGridlines/>
        <c:numFmt formatCode="General" sourceLinked="1"/>
        <c:tickLblPos val="nextTo"/>
        <c:crossAx val="90841856"/>
        <c:crosses val="autoZero"/>
        <c:crossBetween val="between"/>
      </c:valAx>
    </c:plotArea>
    <c:legend>
      <c:legendPos val="r"/>
    </c:legend>
    <c:plotVisOnly val="1"/>
  </c:chart>
  <c:spPr>
    <a:scene3d>
      <a:camera prst="orthographicFront"/>
      <a:lightRig rig="sunset" dir="t"/>
    </a:scene3d>
    <a:sp3d>
      <a:bevelT prst="angle"/>
      <a:bevelB/>
    </a:sp3d>
  </c:spPr>
  <c:externalData r:id="rId1"/>
</c:chartSpace>
</file>

<file path=word/diagrams/_rels/data1.xml.rels><?xml version="1.0" encoding="UTF-8" standalone="yes"?>
<Relationships xmlns="http://schemas.openxmlformats.org/package/2006/relationships"><Relationship Id="rId8" Type="http://schemas.openxmlformats.org/officeDocument/2006/relationships/image" Target="../media/image9.jpeg"/><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jpeg"/><Relationship Id="rId1" Type="http://schemas.openxmlformats.org/officeDocument/2006/relationships/image" Target="../media/image2.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 Id="rId9"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D319FD-5AA8-43B8-BE08-DA16C3EAF9D5}" type="doc">
      <dgm:prSet loTypeId="urn:microsoft.com/office/officeart/2005/8/layout/vList3" loCatId="list" qsTypeId="urn:microsoft.com/office/officeart/2005/8/quickstyle/3d2" qsCatId="3D" csTypeId="urn:microsoft.com/office/officeart/2005/8/colors/accent1_2" csCatId="accent1" phldr="1"/>
      <dgm:spPr/>
      <dgm:t>
        <a:bodyPr/>
        <a:lstStyle/>
        <a:p>
          <a:endParaRPr lang="en-US"/>
        </a:p>
      </dgm:t>
    </dgm:pt>
    <dgm:pt modelId="{D05A8065-7E56-41E3-A68F-B0C569A28428}">
      <dgm:prSet phldrT="[Text]" custT="1"/>
      <dgm:spPr/>
      <dgm:t>
        <a:bodyPr/>
        <a:lstStyle/>
        <a:p>
          <a:pPr algn="ctr"/>
          <a:r>
            <a:rPr lang="en-US" sz="1200"/>
            <a:t>   </a:t>
          </a:r>
        </a:p>
        <a:p>
          <a:pPr algn="ctr"/>
          <a:r>
            <a:rPr lang="en-US" sz="1200" b="1"/>
            <a:t>             Md. Shohel Rahman</a:t>
          </a:r>
        </a:p>
        <a:p>
          <a:pPr algn="ctr"/>
          <a:r>
            <a:rPr lang="en-US" sz="1200" b="1"/>
            <a:t>          Chairman</a:t>
          </a:r>
        </a:p>
        <a:p>
          <a:pPr algn="ctr"/>
          <a:r>
            <a:rPr lang="en-US" sz="1200" b="1"/>
            <a:t>    </a:t>
          </a:r>
        </a:p>
        <a:p>
          <a:pPr algn="ctr"/>
          <a:endParaRPr lang="en-US" sz="1200"/>
        </a:p>
      </dgm:t>
    </dgm:pt>
    <dgm:pt modelId="{8E84933A-6029-4D1E-B009-9EB69B721CB4}" type="parTrans" cxnId="{5EF9AFF1-FA4D-42BD-BC56-A6953A9BF659}">
      <dgm:prSet/>
      <dgm:spPr/>
      <dgm:t>
        <a:bodyPr/>
        <a:lstStyle/>
        <a:p>
          <a:endParaRPr lang="en-US"/>
        </a:p>
      </dgm:t>
    </dgm:pt>
    <dgm:pt modelId="{FAA7F403-7232-4B78-9506-8288DFD28A87}" type="sibTrans" cxnId="{5EF9AFF1-FA4D-42BD-BC56-A6953A9BF659}">
      <dgm:prSet/>
      <dgm:spPr/>
      <dgm:t>
        <a:bodyPr/>
        <a:lstStyle/>
        <a:p>
          <a:endParaRPr lang="en-US"/>
        </a:p>
      </dgm:t>
    </dgm:pt>
    <dgm:pt modelId="{F8BE8144-9599-48F5-B104-9C398B1F9B36}">
      <dgm:prSet phldrT="[Text]" custT="1"/>
      <dgm:spPr/>
      <dgm:t>
        <a:bodyPr/>
        <a:lstStyle/>
        <a:p>
          <a:r>
            <a:rPr lang="en-US" sz="500"/>
            <a:t>   </a:t>
          </a:r>
        </a:p>
        <a:p>
          <a:r>
            <a:rPr lang="en-US" sz="1200" b="1"/>
            <a:t>  Md. Sultan  Ali Sarkar Palash</a:t>
          </a:r>
        </a:p>
        <a:p>
          <a:r>
            <a:rPr lang="en-US" sz="1200" b="1"/>
            <a:t>DGM</a:t>
          </a:r>
        </a:p>
        <a:p>
          <a:r>
            <a:rPr lang="en-US" sz="500" b="1"/>
            <a:t>    </a:t>
          </a:r>
          <a:endParaRPr lang="en-US" sz="500"/>
        </a:p>
      </dgm:t>
    </dgm:pt>
    <dgm:pt modelId="{9E849086-1BBC-4524-B76E-D2077DB9321D}" type="parTrans" cxnId="{6F804ACD-B1BE-4A61-BBD8-B62F4D71359D}">
      <dgm:prSet/>
      <dgm:spPr/>
      <dgm:t>
        <a:bodyPr/>
        <a:lstStyle/>
        <a:p>
          <a:endParaRPr lang="en-US"/>
        </a:p>
      </dgm:t>
    </dgm:pt>
    <dgm:pt modelId="{0361E44E-3228-45BE-8243-CA5655CC69F1}" type="sibTrans" cxnId="{6F804ACD-B1BE-4A61-BBD8-B62F4D71359D}">
      <dgm:prSet/>
      <dgm:spPr/>
      <dgm:t>
        <a:bodyPr/>
        <a:lstStyle/>
        <a:p>
          <a:endParaRPr lang="en-US"/>
        </a:p>
      </dgm:t>
    </dgm:pt>
    <dgm:pt modelId="{C35D4E60-9543-4930-85A9-6E1D40475985}">
      <dgm:prSet phldrT="[Text]" custT="1"/>
      <dgm:spPr/>
      <dgm:t>
        <a:bodyPr/>
        <a:lstStyle/>
        <a:p>
          <a:r>
            <a:rPr lang="en-US" sz="500"/>
            <a:t>   </a:t>
          </a:r>
        </a:p>
        <a:p>
          <a:r>
            <a:rPr lang="en-US" sz="500" b="1"/>
            <a:t>                                </a:t>
          </a:r>
          <a:r>
            <a:rPr lang="en-US" sz="1000" b="1"/>
            <a:t>Silvi Momtaz  Upama</a:t>
          </a:r>
        </a:p>
        <a:p>
          <a:r>
            <a:rPr lang="en-US" sz="1000" b="1"/>
            <a:t>                  Manager (Communication)</a:t>
          </a:r>
        </a:p>
        <a:p>
          <a:r>
            <a:rPr lang="en-US" sz="500" b="1"/>
            <a:t>    </a:t>
          </a:r>
        </a:p>
        <a:p>
          <a:endParaRPr lang="en-US" sz="500"/>
        </a:p>
      </dgm:t>
    </dgm:pt>
    <dgm:pt modelId="{F9E61223-2FBA-43B8-B2C4-960897232667}" type="parTrans" cxnId="{397DD127-4A49-4C7E-BF49-EDE72B3EBCE6}">
      <dgm:prSet/>
      <dgm:spPr/>
      <dgm:t>
        <a:bodyPr/>
        <a:lstStyle/>
        <a:p>
          <a:endParaRPr lang="en-US"/>
        </a:p>
      </dgm:t>
    </dgm:pt>
    <dgm:pt modelId="{87FFDFD7-25DE-4F33-AED0-618A5B2C1581}" type="sibTrans" cxnId="{397DD127-4A49-4C7E-BF49-EDE72B3EBCE6}">
      <dgm:prSet/>
      <dgm:spPr/>
      <dgm:t>
        <a:bodyPr/>
        <a:lstStyle/>
        <a:p>
          <a:endParaRPr lang="en-US"/>
        </a:p>
      </dgm:t>
    </dgm:pt>
    <dgm:pt modelId="{A6D4E076-92F9-4AC1-BC95-00094041073C}">
      <dgm:prSet phldrT="[Text]" custT="1"/>
      <dgm:spPr/>
      <dgm:t>
        <a:bodyPr/>
        <a:lstStyle/>
        <a:p>
          <a:r>
            <a:rPr lang="en-US" sz="500"/>
            <a:t>   </a:t>
          </a:r>
        </a:p>
        <a:p>
          <a:r>
            <a:rPr lang="en-US" sz="1000" b="1"/>
            <a:t>Md. Sanowar Hossain</a:t>
          </a:r>
        </a:p>
        <a:p>
          <a:r>
            <a:rPr lang="en-US" sz="1000" b="1"/>
            <a:t>Manager  (Accounts)</a:t>
          </a:r>
          <a:endParaRPr lang="en-US" sz="1000"/>
        </a:p>
      </dgm:t>
    </dgm:pt>
    <dgm:pt modelId="{9C637E55-9A7D-4A93-B57F-0E694E911931}" type="parTrans" cxnId="{CB64159B-D719-4C03-A353-D1A37DF7820B}">
      <dgm:prSet/>
      <dgm:spPr/>
      <dgm:t>
        <a:bodyPr/>
        <a:lstStyle/>
        <a:p>
          <a:endParaRPr lang="en-US"/>
        </a:p>
      </dgm:t>
    </dgm:pt>
    <dgm:pt modelId="{A914F6EE-6416-4D62-8AC9-2AD65847E32E}" type="sibTrans" cxnId="{CB64159B-D719-4C03-A353-D1A37DF7820B}">
      <dgm:prSet/>
      <dgm:spPr/>
      <dgm:t>
        <a:bodyPr/>
        <a:lstStyle/>
        <a:p>
          <a:endParaRPr lang="en-US"/>
        </a:p>
      </dgm:t>
    </dgm:pt>
    <dgm:pt modelId="{5FCEC4DF-53EE-4CFB-8854-39B76A9601BF}">
      <dgm:prSet phldrT="[Text]" custT="1"/>
      <dgm:spPr/>
      <dgm:t>
        <a:bodyPr/>
        <a:lstStyle/>
        <a:p>
          <a:r>
            <a:rPr lang="en-US" sz="500"/>
            <a:t>   </a:t>
          </a:r>
        </a:p>
        <a:p>
          <a:r>
            <a:rPr lang="en-US" sz="800" b="1"/>
            <a:t>Md. Amanat Ullah</a:t>
          </a:r>
        </a:p>
        <a:p>
          <a:r>
            <a:rPr lang="en-US" sz="800" b="1"/>
            <a:t>      Sr. Marketing Executive </a:t>
          </a:r>
        </a:p>
        <a:p>
          <a:r>
            <a:rPr lang="en-US" sz="500" b="1"/>
            <a:t>    </a:t>
          </a:r>
          <a:endParaRPr lang="en-US" sz="500"/>
        </a:p>
      </dgm:t>
    </dgm:pt>
    <dgm:pt modelId="{121DB818-6F68-42AF-986C-1B1EB00C10C8}" type="parTrans" cxnId="{C0D71C64-BE3D-4215-8EE2-9BA4B2FD65D0}">
      <dgm:prSet/>
      <dgm:spPr/>
      <dgm:t>
        <a:bodyPr/>
        <a:lstStyle/>
        <a:p>
          <a:endParaRPr lang="en-US"/>
        </a:p>
      </dgm:t>
    </dgm:pt>
    <dgm:pt modelId="{FCB76EDE-EC66-417C-92DC-DF407862AD22}" type="sibTrans" cxnId="{C0D71C64-BE3D-4215-8EE2-9BA4B2FD65D0}">
      <dgm:prSet/>
      <dgm:spPr/>
      <dgm:t>
        <a:bodyPr/>
        <a:lstStyle/>
        <a:p>
          <a:endParaRPr lang="en-US"/>
        </a:p>
      </dgm:t>
    </dgm:pt>
    <dgm:pt modelId="{C720C1AF-B1E9-4567-B1FA-1C910A45D9BE}">
      <dgm:prSet phldrT="[Text]" custT="1"/>
      <dgm:spPr/>
      <dgm:t>
        <a:bodyPr/>
        <a:lstStyle/>
        <a:p>
          <a:r>
            <a:rPr lang="en-US" sz="500"/>
            <a:t>   </a:t>
          </a:r>
        </a:p>
        <a:p>
          <a:r>
            <a:rPr lang="en-US" sz="800" b="1"/>
            <a:t>Md.  Mahmudul Alam</a:t>
          </a:r>
        </a:p>
        <a:p>
          <a:r>
            <a:rPr lang="en-US" sz="800" b="1"/>
            <a:t>Marketing Executive </a:t>
          </a:r>
        </a:p>
        <a:p>
          <a:r>
            <a:rPr lang="en-US" sz="500" b="1"/>
            <a:t>    </a:t>
          </a:r>
          <a:endParaRPr lang="en-US" sz="500"/>
        </a:p>
      </dgm:t>
    </dgm:pt>
    <dgm:pt modelId="{BB250382-4C8F-4074-ADCA-A73875B5AA83}" type="parTrans" cxnId="{537D9236-44E4-4BA9-9EF0-D32AC42BD46E}">
      <dgm:prSet/>
      <dgm:spPr/>
      <dgm:t>
        <a:bodyPr/>
        <a:lstStyle/>
        <a:p>
          <a:endParaRPr lang="en-US"/>
        </a:p>
      </dgm:t>
    </dgm:pt>
    <dgm:pt modelId="{10C4B775-9A70-4DA0-A1FA-D0C4C929111E}" type="sibTrans" cxnId="{537D9236-44E4-4BA9-9EF0-D32AC42BD46E}">
      <dgm:prSet/>
      <dgm:spPr/>
      <dgm:t>
        <a:bodyPr/>
        <a:lstStyle/>
        <a:p>
          <a:endParaRPr lang="en-US"/>
        </a:p>
      </dgm:t>
    </dgm:pt>
    <dgm:pt modelId="{EBFB4B8C-1E71-4F15-92F2-ED91C7B9A17D}">
      <dgm:prSet phldrT="[Text]" custT="1"/>
      <dgm:spPr/>
      <dgm:t>
        <a:bodyPr/>
        <a:lstStyle/>
        <a:p>
          <a:r>
            <a:rPr lang="en-US" sz="500"/>
            <a:t>   </a:t>
          </a:r>
        </a:p>
        <a:p>
          <a:r>
            <a:rPr lang="en-US" sz="800" b="1"/>
            <a:t>       Md. Wahidul sheikh (Shemon)</a:t>
          </a:r>
        </a:p>
        <a:p>
          <a:r>
            <a:rPr lang="en-US" sz="800" b="1"/>
            <a:t>MTO</a:t>
          </a:r>
        </a:p>
        <a:p>
          <a:r>
            <a:rPr lang="en-US" sz="500" b="1"/>
            <a:t>    </a:t>
          </a:r>
          <a:endParaRPr lang="en-US" sz="500"/>
        </a:p>
      </dgm:t>
    </dgm:pt>
    <dgm:pt modelId="{07DDEC03-4716-4108-BB83-B73BB88B5346}" type="parTrans" cxnId="{6EF2EA98-DA36-4FBF-8BD3-0975C95780FB}">
      <dgm:prSet/>
      <dgm:spPr/>
      <dgm:t>
        <a:bodyPr/>
        <a:lstStyle/>
        <a:p>
          <a:endParaRPr lang="en-US"/>
        </a:p>
      </dgm:t>
    </dgm:pt>
    <dgm:pt modelId="{E7F62EBF-EE51-4616-85EE-535A079425A1}" type="sibTrans" cxnId="{6EF2EA98-DA36-4FBF-8BD3-0975C95780FB}">
      <dgm:prSet/>
      <dgm:spPr/>
      <dgm:t>
        <a:bodyPr/>
        <a:lstStyle/>
        <a:p>
          <a:endParaRPr lang="en-US"/>
        </a:p>
      </dgm:t>
    </dgm:pt>
    <dgm:pt modelId="{667F4783-CD9B-4668-B832-39B0EDE1574E}">
      <dgm:prSet phldrT="[Text]" custT="1"/>
      <dgm:spPr/>
      <dgm:t>
        <a:bodyPr/>
        <a:lstStyle/>
        <a:p>
          <a:pPr algn="ctr"/>
          <a:r>
            <a:rPr lang="en-US" sz="1400"/>
            <a:t>      </a:t>
          </a:r>
          <a:r>
            <a:rPr lang="en-US" sz="1000"/>
            <a:t>Md. Golam Mostofa</a:t>
          </a:r>
        </a:p>
        <a:p>
          <a:pPr algn="ctr"/>
          <a:r>
            <a:rPr lang="en-US" sz="1000"/>
            <a:t>        Executive Commercial</a:t>
          </a:r>
          <a:r>
            <a:rPr lang="en-US" sz="1400"/>
            <a:t> </a:t>
          </a:r>
        </a:p>
      </dgm:t>
    </dgm:pt>
    <dgm:pt modelId="{13F391E0-0B22-41D2-BA74-EAD611E8B74F}" type="parTrans" cxnId="{690B03DC-9257-4B54-B339-4AFD744DBA4C}">
      <dgm:prSet/>
      <dgm:spPr/>
      <dgm:t>
        <a:bodyPr/>
        <a:lstStyle/>
        <a:p>
          <a:endParaRPr lang="en-US"/>
        </a:p>
      </dgm:t>
    </dgm:pt>
    <dgm:pt modelId="{AEFAAC01-3BB8-4532-83EA-69F99642A2F2}" type="sibTrans" cxnId="{690B03DC-9257-4B54-B339-4AFD744DBA4C}">
      <dgm:prSet/>
      <dgm:spPr/>
      <dgm:t>
        <a:bodyPr/>
        <a:lstStyle/>
        <a:p>
          <a:endParaRPr lang="en-US"/>
        </a:p>
      </dgm:t>
    </dgm:pt>
    <dgm:pt modelId="{3E542FD4-F521-4424-908D-5E333EF5B924}">
      <dgm:prSet phldrT="[Text]" custT="1"/>
      <dgm:spPr/>
      <dgm:t>
        <a:bodyPr/>
        <a:lstStyle/>
        <a:p>
          <a:r>
            <a:rPr lang="en-US" sz="1400" b="1"/>
            <a:t>                  Md. Rasedul Hasan</a:t>
          </a:r>
          <a:endParaRPr lang="en-US" sz="1400"/>
        </a:p>
        <a:p>
          <a:r>
            <a:rPr lang="en-US" sz="1400" b="1"/>
            <a:t>                 Managing Director</a:t>
          </a:r>
          <a:endParaRPr lang="en-US" sz="1400"/>
        </a:p>
      </dgm:t>
    </dgm:pt>
    <dgm:pt modelId="{32E8902E-0598-4226-97D7-8FA34F013F11}" type="parTrans" cxnId="{892C5AC1-B32B-4928-AE64-B850555B0FA6}">
      <dgm:prSet/>
      <dgm:spPr/>
      <dgm:t>
        <a:bodyPr/>
        <a:lstStyle/>
        <a:p>
          <a:endParaRPr lang="en-US"/>
        </a:p>
      </dgm:t>
    </dgm:pt>
    <dgm:pt modelId="{3EB52937-15B6-4D05-9C0E-40362E4B06FF}" type="sibTrans" cxnId="{892C5AC1-B32B-4928-AE64-B850555B0FA6}">
      <dgm:prSet/>
      <dgm:spPr/>
      <dgm:t>
        <a:bodyPr/>
        <a:lstStyle/>
        <a:p>
          <a:endParaRPr lang="en-US"/>
        </a:p>
      </dgm:t>
    </dgm:pt>
    <dgm:pt modelId="{F48782C7-A274-41F1-9902-F295F978E3F7}" type="pres">
      <dgm:prSet presAssocID="{8AD319FD-5AA8-43B8-BE08-DA16C3EAF9D5}" presName="linearFlow" presStyleCnt="0">
        <dgm:presLayoutVars>
          <dgm:dir/>
          <dgm:resizeHandles val="exact"/>
        </dgm:presLayoutVars>
      </dgm:prSet>
      <dgm:spPr/>
      <dgm:t>
        <a:bodyPr/>
        <a:lstStyle/>
        <a:p>
          <a:endParaRPr lang="en-US"/>
        </a:p>
      </dgm:t>
    </dgm:pt>
    <dgm:pt modelId="{EBC01C84-C68D-4EC5-A815-EC8FBFCBE896}" type="pres">
      <dgm:prSet presAssocID="{D05A8065-7E56-41E3-A68F-B0C569A28428}" presName="composite" presStyleCnt="0"/>
      <dgm:spPr/>
      <dgm:t>
        <a:bodyPr/>
        <a:lstStyle/>
        <a:p>
          <a:endParaRPr lang="en-US"/>
        </a:p>
      </dgm:t>
    </dgm:pt>
    <dgm:pt modelId="{18242870-2BFC-4A57-AAD3-240261969F6C}" type="pres">
      <dgm:prSet presAssocID="{D05A8065-7E56-41E3-A68F-B0C569A28428}" presName="imgShp" presStyleLbl="fgImgPlace1" presStyleIdx="0" presStyleCnt="9" custScaleX="791280" custScaleY="824094" custLinFactX="-400000" custLinFactY="3597" custLinFactNeighborX="-423631" custLinFactNeighborY="100000"/>
      <dgm:spPr>
        <a:blipFill rotWithShape="0">
          <a:blip xmlns:r="http://schemas.openxmlformats.org/officeDocument/2006/relationships" r:embed="rId1"/>
          <a:stretch>
            <a:fillRect/>
          </a:stretch>
        </a:blipFill>
      </dgm:spPr>
      <dgm:t>
        <a:bodyPr/>
        <a:lstStyle/>
        <a:p>
          <a:endParaRPr lang="en-US"/>
        </a:p>
      </dgm:t>
    </dgm:pt>
    <dgm:pt modelId="{3270C081-3195-4FBB-A6B9-2EF165E4A238}" type="pres">
      <dgm:prSet presAssocID="{D05A8065-7E56-41E3-A68F-B0C569A28428}" presName="txShp" presStyleLbl="node1" presStyleIdx="0" presStyleCnt="9" custScaleX="57916" custScaleY="655151" custLinFactY="13835" custLinFactNeighborX="-54525" custLinFactNeighborY="100000">
        <dgm:presLayoutVars>
          <dgm:bulletEnabled val="1"/>
        </dgm:presLayoutVars>
      </dgm:prSet>
      <dgm:spPr/>
      <dgm:t>
        <a:bodyPr/>
        <a:lstStyle/>
        <a:p>
          <a:endParaRPr lang="en-US"/>
        </a:p>
      </dgm:t>
    </dgm:pt>
    <dgm:pt modelId="{048897FC-BB6D-4359-961A-75F9D158831E}" type="pres">
      <dgm:prSet presAssocID="{FAA7F403-7232-4B78-9506-8288DFD28A87}" presName="spacing" presStyleCnt="0"/>
      <dgm:spPr/>
      <dgm:t>
        <a:bodyPr/>
        <a:lstStyle/>
        <a:p>
          <a:endParaRPr lang="en-US"/>
        </a:p>
      </dgm:t>
    </dgm:pt>
    <dgm:pt modelId="{8D942E74-C69D-44A4-A108-F7A723EE59BD}" type="pres">
      <dgm:prSet presAssocID="{F8BE8144-9599-48F5-B104-9C398B1F9B36}" presName="composite" presStyleCnt="0"/>
      <dgm:spPr/>
      <dgm:t>
        <a:bodyPr/>
        <a:lstStyle/>
        <a:p>
          <a:endParaRPr lang="en-US"/>
        </a:p>
      </dgm:t>
    </dgm:pt>
    <dgm:pt modelId="{87A112D1-14ED-4E85-B1B6-51181EA18C19}" type="pres">
      <dgm:prSet presAssocID="{F8BE8144-9599-48F5-B104-9C398B1F9B36}" presName="imgShp" presStyleLbl="fgImgPlace1" presStyleIdx="1" presStyleCnt="9" custScaleX="426082" custScaleY="447956" custLinFactX="200000" custLinFactY="158154" custLinFactNeighborX="212989" custLinFactNeighborY="200000"/>
      <dgm:spPr>
        <a:blipFill rotWithShape="0">
          <a:blip xmlns:r="http://schemas.openxmlformats.org/officeDocument/2006/relationships" r:embed="rId2"/>
          <a:stretch>
            <a:fillRect/>
          </a:stretch>
        </a:blipFill>
      </dgm:spPr>
      <dgm:t>
        <a:bodyPr/>
        <a:lstStyle/>
        <a:p>
          <a:endParaRPr lang="en-US"/>
        </a:p>
      </dgm:t>
    </dgm:pt>
    <dgm:pt modelId="{32FBE1B2-5009-42E9-AF1D-6E0EF9504052}" type="pres">
      <dgm:prSet presAssocID="{F8BE8144-9599-48F5-B104-9C398B1F9B36}" presName="txShp" presStyleLbl="node1" presStyleIdx="1" presStyleCnt="9" custScaleX="48532" custScaleY="358342" custLinFactY="200000" custLinFactNeighborX="-8029" custLinFactNeighborY="211205">
        <dgm:presLayoutVars>
          <dgm:bulletEnabled val="1"/>
        </dgm:presLayoutVars>
      </dgm:prSet>
      <dgm:spPr/>
      <dgm:t>
        <a:bodyPr/>
        <a:lstStyle/>
        <a:p>
          <a:endParaRPr lang="en-US"/>
        </a:p>
      </dgm:t>
    </dgm:pt>
    <dgm:pt modelId="{77EA6DC7-7B23-43E9-B592-63ABAC20FBBD}" type="pres">
      <dgm:prSet presAssocID="{0361E44E-3228-45BE-8243-CA5655CC69F1}" presName="spacing" presStyleCnt="0"/>
      <dgm:spPr/>
      <dgm:t>
        <a:bodyPr/>
        <a:lstStyle/>
        <a:p>
          <a:endParaRPr lang="en-US"/>
        </a:p>
      </dgm:t>
    </dgm:pt>
    <dgm:pt modelId="{6F401CB7-3A25-4CD3-8C8E-82E97B609609}" type="pres">
      <dgm:prSet presAssocID="{C35D4E60-9543-4930-85A9-6E1D40475985}" presName="composite" presStyleCnt="0"/>
      <dgm:spPr/>
      <dgm:t>
        <a:bodyPr/>
        <a:lstStyle/>
        <a:p>
          <a:endParaRPr lang="en-US"/>
        </a:p>
      </dgm:t>
    </dgm:pt>
    <dgm:pt modelId="{5C996630-514F-4B4D-9110-B34CB3353210}" type="pres">
      <dgm:prSet presAssocID="{C35D4E60-9543-4930-85A9-6E1D40475985}" presName="imgShp" presStyleLbl="fgImgPlace1" presStyleIdx="2" presStyleCnt="9" custScaleX="423447" custScaleY="392353" custLinFactX="-200000" custLinFactY="300000" custLinFactNeighborX="-236494" custLinFactNeighborY="316581"/>
      <dgm:spPr>
        <a:blipFill rotWithShape="0">
          <a:blip xmlns:r="http://schemas.openxmlformats.org/officeDocument/2006/relationships" r:embed="rId3"/>
          <a:stretch>
            <a:fillRect/>
          </a:stretch>
        </a:blipFill>
      </dgm:spPr>
      <dgm:t>
        <a:bodyPr/>
        <a:lstStyle/>
        <a:p>
          <a:endParaRPr lang="en-US"/>
        </a:p>
      </dgm:t>
    </dgm:pt>
    <dgm:pt modelId="{685AFF41-7F36-4F6B-8D5A-2C5F7273833C}" type="pres">
      <dgm:prSet presAssocID="{C35D4E60-9543-4930-85A9-6E1D40475985}" presName="txShp" presStyleLbl="node1" presStyleIdx="2" presStyleCnt="9" custScaleX="54858" custScaleY="300488" custLinFactY="300000" custLinFactNeighborX="-42829" custLinFactNeighborY="327151">
        <dgm:presLayoutVars>
          <dgm:bulletEnabled val="1"/>
        </dgm:presLayoutVars>
      </dgm:prSet>
      <dgm:spPr/>
      <dgm:t>
        <a:bodyPr/>
        <a:lstStyle/>
        <a:p>
          <a:endParaRPr lang="en-US"/>
        </a:p>
      </dgm:t>
    </dgm:pt>
    <dgm:pt modelId="{0A495FEE-AA84-4906-A8D7-F7F84D191F53}" type="pres">
      <dgm:prSet presAssocID="{87FFDFD7-25DE-4F33-AED0-618A5B2C1581}" presName="spacing" presStyleCnt="0"/>
      <dgm:spPr/>
      <dgm:t>
        <a:bodyPr/>
        <a:lstStyle/>
        <a:p>
          <a:endParaRPr lang="en-US"/>
        </a:p>
      </dgm:t>
    </dgm:pt>
    <dgm:pt modelId="{6D750085-634B-4DC3-AE06-8E5C491C95D8}" type="pres">
      <dgm:prSet presAssocID="{A6D4E076-92F9-4AC1-BC95-00094041073C}" presName="composite" presStyleCnt="0"/>
      <dgm:spPr/>
      <dgm:t>
        <a:bodyPr/>
        <a:lstStyle/>
        <a:p>
          <a:endParaRPr lang="en-US"/>
        </a:p>
      </dgm:t>
    </dgm:pt>
    <dgm:pt modelId="{176FFBB9-917B-4084-8768-6FB2A984D7DF}" type="pres">
      <dgm:prSet presAssocID="{A6D4E076-92F9-4AC1-BC95-00094041073C}" presName="imgShp" presStyleLbl="fgImgPlace1" presStyleIdx="3" presStyleCnt="9" custScaleX="391806" custScaleY="413109" custLinFactX="600000" custLinFactY="79425" custLinFactNeighborX="631962" custLinFactNeighborY="100000"/>
      <dgm:spPr>
        <a:blipFill rotWithShape="0">
          <a:blip xmlns:r="http://schemas.openxmlformats.org/officeDocument/2006/relationships" r:embed="rId4"/>
          <a:stretch>
            <a:fillRect/>
          </a:stretch>
        </a:blipFill>
      </dgm:spPr>
      <dgm:t>
        <a:bodyPr/>
        <a:lstStyle/>
        <a:p>
          <a:endParaRPr lang="en-US"/>
        </a:p>
      </dgm:t>
    </dgm:pt>
    <dgm:pt modelId="{CFE7CC96-2FFA-4BE4-9678-7B86666AEB6B}" type="pres">
      <dgm:prSet presAssocID="{A6D4E076-92F9-4AC1-BC95-00094041073C}" presName="txShp" presStyleLbl="node1" presStyleIdx="3" presStyleCnt="9" custScaleX="51091" custScaleY="313220" custLinFactY="93524" custLinFactNeighborX="20426" custLinFactNeighborY="100000">
        <dgm:presLayoutVars>
          <dgm:bulletEnabled val="1"/>
        </dgm:presLayoutVars>
      </dgm:prSet>
      <dgm:spPr/>
      <dgm:t>
        <a:bodyPr/>
        <a:lstStyle/>
        <a:p>
          <a:endParaRPr lang="en-US"/>
        </a:p>
      </dgm:t>
    </dgm:pt>
    <dgm:pt modelId="{3923F510-B2BD-49CF-B64A-C1B65757A1D6}" type="pres">
      <dgm:prSet presAssocID="{A914F6EE-6416-4D62-8AC9-2AD65847E32E}" presName="spacing" presStyleCnt="0"/>
      <dgm:spPr/>
      <dgm:t>
        <a:bodyPr/>
        <a:lstStyle/>
        <a:p>
          <a:endParaRPr lang="en-US"/>
        </a:p>
      </dgm:t>
    </dgm:pt>
    <dgm:pt modelId="{CD87AFEA-D22A-4C41-BACB-9795ACCC687D}" type="pres">
      <dgm:prSet presAssocID="{5FCEC4DF-53EE-4CFB-8854-39B76A9601BF}" presName="composite" presStyleCnt="0"/>
      <dgm:spPr/>
      <dgm:t>
        <a:bodyPr/>
        <a:lstStyle/>
        <a:p>
          <a:endParaRPr lang="en-US"/>
        </a:p>
      </dgm:t>
    </dgm:pt>
    <dgm:pt modelId="{47D37F79-EDF4-4365-B4B0-5A3727A7D1F4}" type="pres">
      <dgm:prSet presAssocID="{5FCEC4DF-53EE-4CFB-8854-39B76A9601BF}" presName="imgShp" presStyleLbl="fgImgPlace1" presStyleIdx="4" presStyleCnt="9" custScaleX="410256" custScaleY="384354" custLinFactX="-377436" custLinFactY="300000" custLinFactNeighborX="-400000" custLinFactNeighborY="300213"/>
      <dgm:spPr>
        <a:blipFill rotWithShape="0">
          <a:blip xmlns:r="http://schemas.openxmlformats.org/officeDocument/2006/relationships" r:embed="rId5"/>
          <a:stretch>
            <a:fillRect/>
          </a:stretch>
        </a:blipFill>
      </dgm:spPr>
      <dgm:t>
        <a:bodyPr/>
        <a:lstStyle/>
        <a:p>
          <a:endParaRPr lang="en-US"/>
        </a:p>
      </dgm:t>
    </dgm:pt>
    <dgm:pt modelId="{9C53BEA6-DF0A-445A-A9BA-2A9CC2E3321E}" type="pres">
      <dgm:prSet presAssocID="{5FCEC4DF-53EE-4CFB-8854-39B76A9601BF}" presName="txShp" presStyleLbl="node1" presStyleIdx="4" presStyleCnt="9" custScaleX="37896" custScaleY="332664" custLinFactY="295257" custLinFactNeighborX="-62103" custLinFactNeighborY="300000">
        <dgm:presLayoutVars>
          <dgm:bulletEnabled val="1"/>
        </dgm:presLayoutVars>
      </dgm:prSet>
      <dgm:spPr/>
      <dgm:t>
        <a:bodyPr/>
        <a:lstStyle/>
        <a:p>
          <a:endParaRPr lang="en-US"/>
        </a:p>
      </dgm:t>
    </dgm:pt>
    <dgm:pt modelId="{E1F37ECA-7BAA-477F-8B92-8F79D4A17FE3}" type="pres">
      <dgm:prSet presAssocID="{FCB76EDE-EC66-417C-92DC-DF407862AD22}" presName="spacing" presStyleCnt="0"/>
      <dgm:spPr/>
      <dgm:t>
        <a:bodyPr/>
        <a:lstStyle/>
        <a:p>
          <a:endParaRPr lang="en-US"/>
        </a:p>
      </dgm:t>
    </dgm:pt>
    <dgm:pt modelId="{E0CA825E-0590-4D7D-8E50-D22DC3D77AB9}" type="pres">
      <dgm:prSet presAssocID="{C720C1AF-B1E9-4567-B1FA-1C910A45D9BE}" presName="composite" presStyleCnt="0"/>
      <dgm:spPr/>
      <dgm:t>
        <a:bodyPr/>
        <a:lstStyle/>
        <a:p>
          <a:endParaRPr lang="en-US"/>
        </a:p>
      </dgm:t>
    </dgm:pt>
    <dgm:pt modelId="{D59964E8-9CC4-40F9-A8EC-445E1DB7789D}" type="pres">
      <dgm:prSet presAssocID="{C720C1AF-B1E9-4567-B1FA-1C910A45D9BE}" presName="imgShp" presStyleLbl="fgImgPlace1" presStyleIdx="5" presStyleCnt="9" custScaleX="377821" custScaleY="347616" custLinFactX="200000" custLinFactY="81250" custLinFactNeighborX="227527" custLinFactNeighborY="100000"/>
      <dgm:spPr>
        <a:blipFill rotWithShape="0">
          <a:blip xmlns:r="http://schemas.openxmlformats.org/officeDocument/2006/relationships" r:embed="rId6"/>
          <a:stretch>
            <a:fillRect/>
          </a:stretch>
        </a:blipFill>
      </dgm:spPr>
      <dgm:t>
        <a:bodyPr/>
        <a:lstStyle/>
        <a:p>
          <a:endParaRPr lang="en-US"/>
        </a:p>
      </dgm:t>
    </dgm:pt>
    <dgm:pt modelId="{12CEB8B0-4672-4095-B3F5-46E7D73F3987}" type="pres">
      <dgm:prSet presAssocID="{C720C1AF-B1E9-4567-B1FA-1C910A45D9BE}" presName="txShp" presStyleLbl="node1" presStyleIdx="5" presStyleCnt="9" custScaleX="34551" custScaleY="354626" custLinFactY="81733" custLinFactNeighborX="-18011" custLinFactNeighborY="100000">
        <dgm:presLayoutVars>
          <dgm:bulletEnabled val="1"/>
        </dgm:presLayoutVars>
      </dgm:prSet>
      <dgm:spPr/>
      <dgm:t>
        <a:bodyPr/>
        <a:lstStyle/>
        <a:p>
          <a:endParaRPr lang="en-US"/>
        </a:p>
      </dgm:t>
    </dgm:pt>
    <dgm:pt modelId="{D488A90C-683A-4829-9A86-765FBC0C1425}" type="pres">
      <dgm:prSet presAssocID="{10C4B775-9A70-4DA0-A1FA-D0C4C929111E}" presName="spacing" presStyleCnt="0"/>
      <dgm:spPr/>
      <dgm:t>
        <a:bodyPr/>
        <a:lstStyle/>
        <a:p>
          <a:endParaRPr lang="en-US"/>
        </a:p>
      </dgm:t>
    </dgm:pt>
    <dgm:pt modelId="{B168E8B4-57D9-48FF-8C80-CA88512B239F}" type="pres">
      <dgm:prSet presAssocID="{EBFB4B8C-1E71-4F15-92F2-ED91C7B9A17D}" presName="composite" presStyleCnt="0"/>
      <dgm:spPr/>
      <dgm:t>
        <a:bodyPr/>
        <a:lstStyle/>
        <a:p>
          <a:endParaRPr lang="en-US"/>
        </a:p>
      </dgm:t>
    </dgm:pt>
    <dgm:pt modelId="{A1DA4181-5F7A-4D39-B8EF-B88ABBAAFD43}" type="pres">
      <dgm:prSet presAssocID="{EBFB4B8C-1E71-4F15-92F2-ED91C7B9A17D}" presName="imgShp" presStyleLbl="fgImgPlace1" presStyleIdx="6" presStyleCnt="9" custScaleX="389572" custScaleY="415000" custLinFactX="800000" custLinFactY="-100000" custLinFactNeighborX="851812" custLinFactNeighborY="-143046"/>
      <dgm:spPr>
        <a:blipFill rotWithShape="0">
          <a:blip xmlns:r="http://schemas.openxmlformats.org/officeDocument/2006/relationships" r:embed="rId7"/>
          <a:stretch>
            <a:fillRect/>
          </a:stretch>
        </a:blipFill>
      </dgm:spPr>
      <dgm:t>
        <a:bodyPr/>
        <a:lstStyle/>
        <a:p>
          <a:endParaRPr lang="en-US"/>
        </a:p>
      </dgm:t>
    </dgm:pt>
    <dgm:pt modelId="{AA77C593-22BF-4DA5-BD46-363EEA45BB15}" type="pres">
      <dgm:prSet presAssocID="{EBFB4B8C-1E71-4F15-92F2-ED91C7B9A17D}" presName="txShp" presStyleLbl="node1" presStyleIdx="6" presStyleCnt="9" custScaleX="41155" custScaleY="372744" custLinFactY="-100000" custLinFactNeighborX="30399" custLinFactNeighborY="-140947">
        <dgm:presLayoutVars>
          <dgm:bulletEnabled val="1"/>
        </dgm:presLayoutVars>
      </dgm:prSet>
      <dgm:spPr/>
      <dgm:t>
        <a:bodyPr/>
        <a:lstStyle/>
        <a:p>
          <a:endParaRPr lang="en-US"/>
        </a:p>
      </dgm:t>
    </dgm:pt>
    <dgm:pt modelId="{DD7FA0AB-454D-4B58-8ED3-177E6A9A7A0D}" type="pres">
      <dgm:prSet presAssocID="{E7F62EBF-EE51-4616-85EE-535A079425A1}" presName="spacing" presStyleCnt="0"/>
      <dgm:spPr/>
      <dgm:t>
        <a:bodyPr/>
        <a:lstStyle/>
        <a:p>
          <a:endParaRPr lang="en-US"/>
        </a:p>
      </dgm:t>
    </dgm:pt>
    <dgm:pt modelId="{83571F94-5137-4713-8CD3-B75889B5C777}" type="pres">
      <dgm:prSet presAssocID="{667F4783-CD9B-4668-B832-39B0EDE1574E}" presName="composite" presStyleCnt="0"/>
      <dgm:spPr/>
      <dgm:t>
        <a:bodyPr/>
        <a:lstStyle/>
        <a:p>
          <a:endParaRPr lang="en-US"/>
        </a:p>
      </dgm:t>
    </dgm:pt>
    <dgm:pt modelId="{79A14383-FA1B-474F-92EF-BDFAF1D5D596}" type="pres">
      <dgm:prSet presAssocID="{667F4783-CD9B-4668-B832-39B0EDE1574E}" presName="imgShp" presStyleLbl="fgImgPlace1" presStyleIdx="7" presStyleCnt="9" custScaleX="515764" custScaleY="518331" custLinFactX="221352" custLinFactNeighborX="300000" custLinFactNeighborY="80216"/>
      <dgm:spPr>
        <a:blipFill rotWithShape="0">
          <a:blip xmlns:r="http://schemas.openxmlformats.org/officeDocument/2006/relationships" r:embed="rId8"/>
          <a:stretch>
            <a:fillRect/>
          </a:stretch>
        </a:blipFill>
      </dgm:spPr>
      <dgm:t>
        <a:bodyPr/>
        <a:lstStyle/>
        <a:p>
          <a:endParaRPr lang="en-US"/>
        </a:p>
      </dgm:t>
    </dgm:pt>
    <dgm:pt modelId="{AF2F7875-0F04-4ADC-BD73-0DF6297B95B8}" type="pres">
      <dgm:prSet presAssocID="{667F4783-CD9B-4668-B832-39B0EDE1574E}" presName="txShp" presStyleLbl="node1" presStyleIdx="7" presStyleCnt="9" custScaleX="45837" custScaleY="350323" custLinFactNeighborX="-6496" custLinFactNeighborY="72048">
        <dgm:presLayoutVars>
          <dgm:bulletEnabled val="1"/>
        </dgm:presLayoutVars>
      </dgm:prSet>
      <dgm:spPr/>
      <dgm:t>
        <a:bodyPr/>
        <a:lstStyle/>
        <a:p>
          <a:endParaRPr lang="en-US"/>
        </a:p>
      </dgm:t>
    </dgm:pt>
    <dgm:pt modelId="{F0D2FAB5-2ED6-4C3F-BDB0-BADFC32836B5}" type="pres">
      <dgm:prSet presAssocID="{AEFAAC01-3BB8-4532-83EA-69F99642A2F2}" presName="spacing" presStyleCnt="0"/>
      <dgm:spPr/>
      <dgm:t>
        <a:bodyPr/>
        <a:lstStyle/>
        <a:p>
          <a:endParaRPr lang="en-US"/>
        </a:p>
      </dgm:t>
    </dgm:pt>
    <dgm:pt modelId="{76FC1575-BAFC-4A98-9EB2-43CC277B67F2}" type="pres">
      <dgm:prSet presAssocID="{3E542FD4-F521-4424-908D-5E333EF5B924}" presName="composite" presStyleCnt="0"/>
      <dgm:spPr/>
      <dgm:t>
        <a:bodyPr/>
        <a:lstStyle/>
        <a:p>
          <a:endParaRPr lang="en-US"/>
        </a:p>
      </dgm:t>
    </dgm:pt>
    <dgm:pt modelId="{DF5FC583-ABC4-45D3-B6F5-B9E0F4827229}" type="pres">
      <dgm:prSet presAssocID="{3E542FD4-F521-4424-908D-5E333EF5B924}" presName="imgShp" presStyleLbl="fgImgPlace1" presStyleIdx="8" presStyleCnt="9" custScaleX="868814" custScaleY="784437" custLinFactX="556828" custLinFactY="-1900000" custLinFactNeighborX="600000" custLinFactNeighborY="-1991166"/>
      <dgm:spPr>
        <a:blipFill rotWithShape="0">
          <a:blip xmlns:r="http://schemas.openxmlformats.org/officeDocument/2006/relationships" r:embed="rId9"/>
          <a:stretch>
            <a:fillRect/>
          </a:stretch>
        </a:blipFill>
      </dgm:spPr>
      <dgm:t>
        <a:bodyPr/>
        <a:lstStyle/>
        <a:p>
          <a:endParaRPr lang="en-US"/>
        </a:p>
      </dgm:t>
    </dgm:pt>
    <dgm:pt modelId="{38A5D8DD-8128-411B-B457-98E34FDBB00E}" type="pres">
      <dgm:prSet presAssocID="{3E542FD4-F521-4424-908D-5E333EF5B924}" presName="txShp" presStyleLbl="node1" presStyleIdx="8" presStyleCnt="9" custScaleX="61984" custScaleY="700914" custLinFactY="-1900000" custLinFactNeighborX="16678" custLinFactNeighborY="-1962126">
        <dgm:presLayoutVars>
          <dgm:bulletEnabled val="1"/>
        </dgm:presLayoutVars>
      </dgm:prSet>
      <dgm:spPr/>
      <dgm:t>
        <a:bodyPr/>
        <a:lstStyle/>
        <a:p>
          <a:endParaRPr lang="en-US"/>
        </a:p>
      </dgm:t>
    </dgm:pt>
  </dgm:ptLst>
  <dgm:cxnLst>
    <dgm:cxn modelId="{FE7ACFB8-5621-465F-92A5-9A3C0BFD46A5}" type="presOf" srcId="{C35D4E60-9543-4930-85A9-6E1D40475985}" destId="{685AFF41-7F36-4F6B-8D5A-2C5F7273833C}" srcOrd="0" destOrd="0" presId="urn:microsoft.com/office/officeart/2005/8/layout/vList3"/>
    <dgm:cxn modelId="{537D9236-44E4-4BA9-9EF0-D32AC42BD46E}" srcId="{8AD319FD-5AA8-43B8-BE08-DA16C3EAF9D5}" destId="{C720C1AF-B1E9-4567-B1FA-1C910A45D9BE}" srcOrd="5" destOrd="0" parTransId="{BB250382-4C8F-4074-ADCA-A73875B5AA83}" sibTransId="{10C4B775-9A70-4DA0-A1FA-D0C4C929111E}"/>
    <dgm:cxn modelId="{CB64159B-D719-4C03-A353-D1A37DF7820B}" srcId="{8AD319FD-5AA8-43B8-BE08-DA16C3EAF9D5}" destId="{A6D4E076-92F9-4AC1-BC95-00094041073C}" srcOrd="3" destOrd="0" parTransId="{9C637E55-9A7D-4A93-B57F-0E694E911931}" sibTransId="{A914F6EE-6416-4D62-8AC9-2AD65847E32E}"/>
    <dgm:cxn modelId="{011723A2-6A11-4D29-91C3-4302F1EF3E20}" type="presOf" srcId="{EBFB4B8C-1E71-4F15-92F2-ED91C7B9A17D}" destId="{AA77C593-22BF-4DA5-BD46-363EEA45BB15}" srcOrd="0" destOrd="0" presId="urn:microsoft.com/office/officeart/2005/8/layout/vList3"/>
    <dgm:cxn modelId="{07797FD6-0C9A-46A5-9EBB-EE6F74D40EB6}" type="presOf" srcId="{F8BE8144-9599-48F5-B104-9C398B1F9B36}" destId="{32FBE1B2-5009-42E9-AF1D-6E0EF9504052}" srcOrd="0" destOrd="0" presId="urn:microsoft.com/office/officeart/2005/8/layout/vList3"/>
    <dgm:cxn modelId="{6F804ACD-B1BE-4A61-BBD8-B62F4D71359D}" srcId="{8AD319FD-5AA8-43B8-BE08-DA16C3EAF9D5}" destId="{F8BE8144-9599-48F5-B104-9C398B1F9B36}" srcOrd="1" destOrd="0" parTransId="{9E849086-1BBC-4524-B76E-D2077DB9321D}" sibTransId="{0361E44E-3228-45BE-8243-CA5655CC69F1}"/>
    <dgm:cxn modelId="{F7C53F69-E286-4DBB-B308-BE976F1C3730}" type="presOf" srcId="{3E542FD4-F521-4424-908D-5E333EF5B924}" destId="{38A5D8DD-8128-411B-B457-98E34FDBB00E}" srcOrd="0" destOrd="0" presId="urn:microsoft.com/office/officeart/2005/8/layout/vList3"/>
    <dgm:cxn modelId="{548D7533-A6A9-404B-ABE4-F92DE8C06EBD}" type="presOf" srcId="{667F4783-CD9B-4668-B832-39B0EDE1574E}" destId="{AF2F7875-0F04-4ADC-BD73-0DF6297B95B8}" srcOrd="0" destOrd="0" presId="urn:microsoft.com/office/officeart/2005/8/layout/vList3"/>
    <dgm:cxn modelId="{5EF9AFF1-FA4D-42BD-BC56-A6953A9BF659}" srcId="{8AD319FD-5AA8-43B8-BE08-DA16C3EAF9D5}" destId="{D05A8065-7E56-41E3-A68F-B0C569A28428}" srcOrd="0" destOrd="0" parTransId="{8E84933A-6029-4D1E-B009-9EB69B721CB4}" sibTransId="{FAA7F403-7232-4B78-9506-8288DFD28A87}"/>
    <dgm:cxn modelId="{BE4D7F20-505B-412E-A483-9D966E86E581}" type="presOf" srcId="{8AD319FD-5AA8-43B8-BE08-DA16C3EAF9D5}" destId="{F48782C7-A274-41F1-9902-F295F978E3F7}" srcOrd="0" destOrd="0" presId="urn:microsoft.com/office/officeart/2005/8/layout/vList3"/>
    <dgm:cxn modelId="{892C5AC1-B32B-4928-AE64-B850555B0FA6}" srcId="{8AD319FD-5AA8-43B8-BE08-DA16C3EAF9D5}" destId="{3E542FD4-F521-4424-908D-5E333EF5B924}" srcOrd="8" destOrd="0" parTransId="{32E8902E-0598-4226-97D7-8FA34F013F11}" sibTransId="{3EB52937-15B6-4D05-9C0E-40362E4B06FF}"/>
    <dgm:cxn modelId="{7D759681-1E11-423E-9F2F-2EF8A1ED72C5}" type="presOf" srcId="{A6D4E076-92F9-4AC1-BC95-00094041073C}" destId="{CFE7CC96-2FFA-4BE4-9678-7B86666AEB6B}" srcOrd="0" destOrd="0" presId="urn:microsoft.com/office/officeart/2005/8/layout/vList3"/>
    <dgm:cxn modelId="{35344D18-FEA5-4F92-B54B-6A391F2E8F8E}" type="presOf" srcId="{D05A8065-7E56-41E3-A68F-B0C569A28428}" destId="{3270C081-3195-4FBB-A6B9-2EF165E4A238}" srcOrd="0" destOrd="0" presId="urn:microsoft.com/office/officeart/2005/8/layout/vList3"/>
    <dgm:cxn modelId="{C13D37AB-42FD-4A6A-871F-301292082F44}" type="presOf" srcId="{C720C1AF-B1E9-4567-B1FA-1C910A45D9BE}" destId="{12CEB8B0-4672-4095-B3F5-46E7D73F3987}" srcOrd="0" destOrd="0" presId="urn:microsoft.com/office/officeart/2005/8/layout/vList3"/>
    <dgm:cxn modelId="{690B03DC-9257-4B54-B339-4AFD744DBA4C}" srcId="{8AD319FD-5AA8-43B8-BE08-DA16C3EAF9D5}" destId="{667F4783-CD9B-4668-B832-39B0EDE1574E}" srcOrd="7" destOrd="0" parTransId="{13F391E0-0B22-41D2-BA74-EAD611E8B74F}" sibTransId="{AEFAAC01-3BB8-4532-83EA-69F99642A2F2}"/>
    <dgm:cxn modelId="{C0D71C64-BE3D-4215-8EE2-9BA4B2FD65D0}" srcId="{8AD319FD-5AA8-43B8-BE08-DA16C3EAF9D5}" destId="{5FCEC4DF-53EE-4CFB-8854-39B76A9601BF}" srcOrd="4" destOrd="0" parTransId="{121DB818-6F68-42AF-986C-1B1EB00C10C8}" sibTransId="{FCB76EDE-EC66-417C-92DC-DF407862AD22}"/>
    <dgm:cxn modelId="{397DD127-4A49-4C7E-BF49-EDE72B3EBCE6}" srcId="{8AD319FD-5AA8-43B8-BE08-DA16C3EAF9D5}" destId="{C35D4E60-9543-4930-85A9-6E1D40475985}" srcOrd="2" destOrd="0" parTransId="{F9E61223-2FBA-43B8-B2C4-960897232667}" sibTransId="{87FFDFD7-25DE-4F33-AED0-618A5B2C1581}"/>
    <dgm:cxn modelId="{02105C74-B73E-4963-A526-AFEC987A088C}" type="presOf" srcId="{5FCEC4DF-53EE-4CFB-8854-39B76A9601BF}" destId="{9C53BEA6-DF0A-445A-A9BA-2A9CC2E3321E}" srcOrd="0" destOrd="0" presId="urn:microsoft.com/office/officeart/2005/8/layout/vList3"/>
    <dgm:cxn modelId="{6EF2EA98-DA36-4FBF-8BD3-0975C95780FB}" srcId="{8AD319FD-5AA8-43B8-BE08-DA16C3EAF9D5}" destId="{EBFB4B8C-1E71-4F15-92F2-ED91C7B9A17D}" srcOrd="6" destOrd="0" parTransId="{07DDEC03-4716-4108-BB83-B73BB88B5346}" sibTransId="{E7F62EBF-EE51-4616-85EE-535A079425A1}"/>
    <dgm:cxn modelId="{E752DB1D-59BD-4D35-BA6D-138B9A9AA312}" type="presParOf" srcId="{F48782C7-A274-41F1-9902-F295F978E3F7}" destId="{EBC01C84-C68D-4EC5-A815-EC8FBFCBE896}" srcOrd="0" destOrd="0" presId="urn:microsoft.com/office/officeart/2005/8/layout/vList3"/>
    <dgm:cxn modelId="{B11B1AAA-D017-4463-B31B-28134C05D06B}" type="presParOf" srcId="{EBC01C84-C68D-4EC5-A815-EC8FBFCBE896}" destId="{18242870-2BFC-4A57-AAD3-240261969F6C}" srcOrd="0" destOrd="0" presId="urn:microsoft.com/office/officeart/2005/8/layout/vList3"/>
    <dgm:cxn modelId="{D80EBCF4-5271-4475-BE71-52C6A8601109}" type="presParOf" srcId="{EBC01C84-C68D-4EC5-A815-EC8FBFCBE896}" destId="{3270C081-3195-4FBB-A6B9-2EF165E4A238}" srcOrd="1" destOrd="0" presId="urn:microsoft.com/office/officeart/2005/8/layout/vList3"/>
    <dgm:cxn modelId="{B344FB3D-37E5-4838-9543-1AC5C885E1B2}" type="presParOf" srcId="{F48782C7-A274-41F1-9902-F295F978E3F7}" destId="{048897FC-BB6D-4359-961A-75F9D158831E}" srcOrd="1" destOrd="0" presId="urn:microsoft.com/office/officeart/2005/8/layout/vList3"/>
    <dgm:cxn modelId="{FD9AF962-4A61-46C1-882A-1CB13AC196A9}" type="presParOf" srcId="{F48782C7-A274-41F1-9902-F295F978E3F7}" destId="{8D942E74-C69D-44A4-A108-F7A723EE59BD}" srcOrd="2" destOrd="0" presId="urn:microsoft.com/office/officeart/2005/8/layout/vList3"/>
    <dgm:cxn modelId="{B1C916C6-7A69-4987-9BF4-B6F0FA85D83A}" type="presParOf" srcId="{8D942E74-C69D-44A4-A108-F7A723EE59BD}" destId="{87A112D1-14ED-4E85-B1B6-51181EA18C19}" srcOrd="0" destOrd="0" presId="urn:microsoft.com/office/officeart/2005/8/layout/vList3"/>
    <dgm:cxn modelId="{8580DB49-2D8B-4DFF-84FF-0D11C9CABC30}" type="presParOf" srcId="{8D942E74-C69D-44A4-A108-F7A723EE59BD}" destId="{32FBE1B2-5009-42E9-AF1D-6E0EF9504052}" srcOrd="1" destOrd="0" presId="urn:microsoft.com/office/officeart/2005/8/layout/vList3"/>
    <dgm:cxn modelId="{83340760-5FFE-4C98-874C-410E3EE87EDB}" type="presParOf" srcId="{F48782C7-A274-41F1-9902-F295F978E3F7}" destId="{77EA6DC7-7B23-43E9-B592-63ABAC20FBBD}" srcOrd="3" destOrd="0" presId="urn:microsoft.com/office/officeart/2005/8/layout/vList3"/>
    <dgm:cxn modelId="{F2DE390C-F429-4CE7-921A-B97C82FBA0A0}" type="presParOf" srcId="{F48782C7-A274-41F1-9902-F295F978E3F7}" destId="{6F401CB7-3A25-4CD3-8C8E-82E97B609609}" srcOrd="4" destOrd="0" presId="urn:microsoft.com/office/officeart/2005/8/layout/vList3"/>
    <dgm:cxn modelId="{65ADDE0D-8D77-41CB-97AD-48E0AEE9EAC5}" type="presParOf" srcId="{6F401CB7-3A25-4CD3-8C8E-82E97B609609}" destId="{5C996630-514F-4B4D-9110-B34CB3353210}" srcOrd="0" destOrd="0" presId="urn:microsoft.com/office/officeart/2005/8/layout/vList3"/>
    <dgm:cxn modelId="{570AE9B8-739C-4290-A130-33CBC90B2EB7}" type="presParOf" srcId="{6F401CB7-3A25-4CD3-8C8E-82E97B609609}" destId="{685AFF41-7F36-4F6B-8D5A-2C5F7273833C}" srcOrd="1" destOrd="0" presId="urn:microsoft.com/office/officeart/2005/8/layout/vList3"/>
    <dgm:cxn modelId="{B58CB4D4-C466-40C7-84BB-7DA16F4E1746}" type="presParOf" srcId="{F48782C7-A274-41F1-9902-F295F978E3F7}" destId="{0A495FEE-AA84-4906-A8D7-F7F84D191F53}" srcOrd="5" destOrd="0" presId="urn:microsoft.com/office/officeart/2005/8/layout/vList3"/>
    <dgm:cxn modelId="{36E8EEF6-692F-428C-A05C-1A05A5E2F099}" type="presParOf" srcId="{F48782C7-A274-41F1-9902-F295F978E3F7}" destId="{6D750085-634B-4DC3-AE06-8E5C491C95D8}" srcOrd="6" destOrd="0" presId="urn:microsoft.com/office/officeart/2005/8/layout/vList3"/>
    <dgm:cxn modelId="{80D62E39-0192-41D1-9D1E-89D55A4D8404}" type="presParOf" srcId="{6D750085-634B-4DC3-AE06-8E5C491C95D8}" destId="{176FFBB9-917B-4084-8768-6FB2A984D7DF}" srcOrd="0" destOrd="0" presId="urn:microsoft.com/office/officeart/2005/8/layout/vList3"/>
    <dgm:cxn modelId="{D3531DDB-3C83-405E-B6FC-51233406F0C7}" type="presParOf" srcId="{6D750085-634B-4DC3-AE06-8E5C491C95D8}" destId="{CFE7CC96-2FFA-4BE4-9678-7B86666AEB6B}" srcOrd="1" destOrd="0" presId="urn:microsoft.com/office/officeart/2005/8/layout/vList3"/>
    <dgm:cxn modelId="{99EA1A32-5CBD-4009-A7CC-904E6913183C}" type="presParOf" srcId="{F48782C7-A274-41F1-9902-F295F978E3F7}" destId="{3923F510-B2BD-49CF-B64A-C1B65757A1D6}" srcOrd="7" destOrd="0" presId="urn:microsoft.com/office/officeart/2005/8/layout/vList3"/>
    <dgm:cxn modelId="{8A384B74-4D42-41B3-AEA1-A136BE6853A6}" type="presParOf" srcId="{F48782C7-A274-41F1-9902-F295F978E3F7}" destId="{CD87AFEA-D22A-4C41-BACB-9795ACCC687D}" srcOrd="8" destOrd="0" presId="urn:microsoft.com/office/officeart/2005/8/layout/vList3"/>
    <dgm:cxn modelId="{885120B2-F079-47AA-925A-4B5019603F5C}" type="presParOf" srcId="{CD87AFEA-D22A-4C41-BACB-9795ACCC687D}" destId="{47D37F79-EDF4-4365-B4B0-5A3727A7D1F4}" srcOrd="0" destOrd="0" presId="urn:microsoft.com/office/officeart/2005/8/layout/vList3"/>
    <dgm:cxn modelId="{1A0D1FD1-8C77-4436-A8C5-0F92EE94B7D2}" type="presParOf" srcId="{CD87AFEA-D22A-4C41-BACB-9795ACCC687D}" destId="{9C53BEA6-DF0A-445A-A9BA-2A9CC2E3321E}" srcOrd="1" destOrd="0" presId="urn:microsoft.com/office/officeart/2005/8/layout/vList3"/>
    <dgm:cxn modelId="{CCE5ADD3-67C5-49CA-8A57-305437CF47E4}" type="presParOf" srcId="{F48782C7-A274-41F1-9902-F295F978E3F7}" destId="{E1F37ECA-7BAA-477F-8B92-8F79D4A17FE3}" srcOrd="9" destOrd="0" presId="urn:microsoft.com/office/officeart/2005/8/layout/vList3"/>
    <dgm:cxn modelId="{F575A8AB-50E5-4EEA-B94A-C9C283F8C1F6}" type="presParOf" srcId="{F48782C7-A274-41F1-9902-F295F978E3F7}" destId="{E0CA825E-0590-4D7D-8E50-D22DC3D77AB9}" srcOrd="10" destOrd="0" presId="urn:microsoft.com/office/officeart/2005/8/layout/vList3"/>
    <dgm:cxn modelId="{1E91F65B-F311-47AB-9BFE-5B36514C5685}" type="presParOf" srcId="{E0CA825E-0590-4D7D-8E50-D22DC3D77AB9}" destId="{D59964E8-9CC4-40F9-A8EC-445E1DB7789D}" srcOrd="0" destOrd="0" presId="urn:microsoft.com/office/officeart/2005/8/layout/vList3"/>
    <dgm:cxn modelId="{10BE611D-DE7D-4C9C-A354-C975FE6AAC39}" type="presParOf" srcId="{E0CA825E-0590-4D7D-8E50-D22DC3D77AB9}" destId="{12CEB8B0-4672-4095-B3F5-46E7D73F3987}" srcOrd="1" destOrd="0" presId="urn:microsoft.com/office/officeart/2005/8/layout/vList3"/>
    <dgm:cxn modelId="{F937B4D8-D6AF-4BB3-A6E7-827C85F4DC47}" type="presParOf" srcId="{F48782C7-A274-41F1-9902-F295F978E3F7}" destId="{D488A90C-683A-4829-9A86-765FBC0C1425}" srcOrd="11" destOrd="0" presId="urn:microsoft.com/office/officeart/2005/8/layout/vList3"/>
    <dgm:cxn modelId="{048AAB17-E9F2-4BE5-B47F-24D84B83C125}" type="presParOf" srcId="{F48782C7-A274-41F1-9902-F295F978E3F7}" destId="{B168E8B4-57D9-48FF-8C80-CA88512B239F}" srcOrd="12" destOrd="0" presId="urn:microsoft.com/office/officeart/2005/8/layout/vList3"/>
    <dgm:cxn modelId="{0F72D2BE-FC41-451E-99A1-52C6B16F084F}" type="presParOf" srcId="{B168E8B4-57D9-48FF-8C80-CA88512B239F}" destId="{A1DA4181-5F7A-4D39-B8EF-B88ABBAAFD43}" srcOrd="0" destOrd="0" presId="urn:microsoft.com/office/officeart/2005/8/layout/vList3"/>
    <dgm:cxn modelId="{513D9905-6258-4444-8D8E-2DECA23BB555}" type="presParOf" srcId="{B168E8B4-57D9-48FF-8C80-CA88512B239F}" destId="{AA77C593-22BF-4DA5-BD46-363EEA45BB15}" srcOrd="1" destOrd="0" presId="urn:microsoft.com/office/officeart/2005/8/layout/vList3"/>
    <dgm:cxn modelId="{B8112E47-1149-4A8D-979B-AB41F04B02FC}" type="presParOf" srcId="{F48782C7-A274-41F1-9902-F295F978E3F7}" destId="{DD7FA0AB-454D-4B58-8ED3-177E6A9A7A0D}" srcOrd="13" destOrd="0" presId="urn:microsoft.com/office/officeart/2005/8/layout/vList3"/>
    <dgm:cxn modelId="{4B337C32-9AC0-4D2E-8AD7-B5E035C16373}" type="presParOf" srcId="{F48782C7-A274-41F1-9902-F295F978E3F7}" destId="{83571F94-5137-4713-8CD3-B75889B5C777}" srcOrd="14" destOrd="0" presId="urn:microsoft.com/office/officeart/2005/8/layout/vList3"/>
    <dgm:cxn modelId="{4C450B7A-0D3B-40A9-A964-3D8BBF9B17E9}" type="presParOf" srcId="{83571F94-5137-4713-8CD3-B75889B5C777}" destId="{79A14383-FA1B-474F-92EF-BDFAF1D5D596}" srcOrd="0" destOrd="0" presId="urn:microsoft.com/office/officeart/2005/8/layout/vList3"/>
    <dgm:cxn modelId="{A6BD8D5A-6995-4F60-9AA1-2C8BF3A8992B}" type="presParOf" srcId="{83571F94-5137-4713-8CD3-B75889B5C777}" destId="{AF2F7875-0F04-4ADC-BD73-0DF6297B95B8}" srcOrd="1" destOrd="0" presId="urn:microsoft.com/office/officeart/2005/8/layout/vList3"/>
    <dgm:cxn modelId="{A08D564C-DE1E-4756-B149-A19FF0CA869E}" type="presParOf" srcId="{F48782C7-A274-41F1-9902-F295F978E3F7}" destId="{F0D2FAB5-2ED6-4C3F-BDB0-BADFC32836B5}" srcOrd="15" destOrd="0" presId="urn:microsoft.com/office/officeart/2005/8/layout/vList3"/>
    <dgm:cxn modelId="{37A5B91E-7122-4FC7-8BDA-4D2090CABBF6}" type="presParOf" srcId="{F48782C7-A274-41F1-9902-F295F978E3F7}" destId="{76FC1575-BAFC-4A98-9EB2-43CC277B67F2}" srcOrd="16" destOrd="0" presId="urn:microsoft.com/office/officeart/2005/8/layout/vList3"/>
    <dgm:cxn modelId="{052A199E-7491-49C5-95C4-742FDEF68B69}" type="presParOf" srcId="{76FC1575-BAFC-4A98-9EB2-43CC277B67F2}" destId="{DF5FC583-ABC4-45D3-B6F5-B9E0F4827229}" srcOrd="0" destOrd="0" presId="urn:microsoft.com/office/officeart/2005/8/layout/vList3"/>
    <dgm:cxn modelId="{80E93FA3-E65A-4DA6-9EC2-370C1B01CD16}" type="presParOf" srcId="{76FC1575-BAFC-4A98-9EB2-43CC277B67F2}" destId="{38A5D8DD-8128-411B-B457-98E34FDBB00E}" srcOrd="1" destOrd="0" presId="urn:microsoft.com/office/officeart/2005/8/layout/vList3"/>
  </dgm:cxnLst>
  <dgm:bg/>
  <dgm:whole/>
</dgm:dataModel>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11</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cp:lastPrinted>2014-03-11T04:41:00Z</cp:lastPrinted>
  <dcterms:created xsi:type="dcterms:W3CDTF">2014-03-09T05:28:00Z</dcterms:created>
  <dcterms:modified xsi:type="dcterms:W3CDTF">2014-04-06T06:13:00Z</dcterms:modified>
</cp:coreProperties>
</file>