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A796" w14:textId="77777777" w:rsidR="00627E04" w:rsidRPr="00627E04" w:rsidRDefault="00627E04" w:rsidP="00627E04">
      <w:pPr>
        <w:spacing w:line="360" w:lineRule="auto"/>
        <w:jc w:val="center"/>
        <w:rPr>
          <w:rFonts w:ascii="Times New Roman" w:hAnsi="Times New Roman" w:cs="Times New Roman"/>
          <w:b/>
          <w:bCs/>
          <w:sz w:val="40"/>
          <w:szCs w:val="40"/>
          <w:lang w:val="en-AE"/>
        </w:rPr>
      </w:pPr>
      <w:r w:rsidRPr="00627E04">
        <w:rPr>
          <w:rFonts w:ascii="Times New Roman" w:hAnsi="Times New Roman" w:cs="Times New Roman"/>
          <w:b/>
          <w:bCs/>
          <w:sz w:val="40"/>
          <w:szCs w:val="40"/>
          <w:lang w:val="en-AE"/>
        </w:rPr>
        <w:t>Predicting False Tax Returns with Data: A Zambian Case</w:t>
      </w:r>
    </w:p>
    <w:p w14:paraId="1D95493A" w14:textId="77777777" w:rsidR="00CA6B58" w:rsidRPr="00627E04" w:rsidRDefault="00CA6B58" w:rsidP="00107C74">
      <w:pPr>
        <w:spacing w:line="360" w:lineRule="auto"/>
        <w:jc w:val="both"/>
        <w:rPr>
          <w:rFonts w:ascii="Times New Roman" w:hAnsi="Times New Roman" w:cs="Times New Roman"/>
          <w:sz w:val="24"/>
          <w:szCs w:val="24"/>
          <w:lang w:val="en-AE"/>
        </w:rPr>
      </w:pPr>
    </w:p>
    <w:p w14:paraId="0326F876" w14:textId="77777777" w:rsidR="00CA6B58" w:rsidRPr="00107C74" w:rsidRDefault="00CA6B58" w:rsidP="00107C74">
      <w:pPr>
        <w:spacing w:line="360" w:lineRule="auto"/>
        <w:jc w:val="both"/>
        <w:rPr>
          <w:rFonts w:ascii="Times New Roman" w:hAnsi="Times New Roman" w:cs="Times New Roman"/>
          <w:sz w:val="24"/>
          <w:szCs w:val="24"/>
        </w:rPr>
      </w:pPr>
    </w:p>
    <w:p w14:paraId="091677CD" w14:textId="77777777" w:rsidR="00CA6B58" w:rsidRPr="00107C74" w:rsidRDefault="00CA6B58" w:rsidP="00107C74">
      <w:pPr>
        <w:spacing w:line="360" w:lineRule="auto"/>
        <w:jc w:val="both"/>
        <w:rPr>
          <w:rFonts w:ascii="Times New Roman" w:hAnsi="Times New Roman" w:cs="Times New Roman"/>
          <w:sz w:val="24"/>
          <w:szCs w:val="24"/>
        </w:rPr>
      </w:pPr>
    </w:p>
    <w:p w14:paraId="3DFE980A" w14:textId="77777777" w:rsidR="00CA6B58" w:rsidRDefault="00CA6B58" w:rsidP="00107C74">
      <w:pPr>
        <w:spacing w:line="360" w:lineRule="auto"/>
        <w:jc w:val="both"/>
        <w:rPr>
          <w:rFonts w:ascii="Times New Roman" w:hAnsi="Times New Roman" w:cs="Times New Roman"/>
          <w:sz w:val="24"/>
          <w:szCs w:val="24"/>
        </w:rPr>
      </w:pPr>
    </w:p>
    <w:p w14:paraId="6B1B9AAD" w14:textId="77777777" w:rsidR="00107C74" w:rsidRDefault="00107C74" w:rsidP="00107C74">
      <w:pPr>
        <w:spacing w:line="360" w:lineRule="auto"/>
        <w:jc w:val="both"/>
        <w:rPr>
          <w:rFonts w:ascii="Times New Roman" w:hAnsi="Times New Roman" w:cs="Times New Roman"/>
          <w:sz w:val="24"/>
          <w:szCs w:val="24"/>
        </w:rPr>
      </w:pPr>
    </w:p>
    <w:p w14:paraId="1D09D4B6" w14:textId="77777777" w:rsidR="00107C74" w:rsidRDefault="00107C74" w:rsidP="00107C74">
      <w:pPr>
        <w:spacing w:line="360" w:lineRule="auto"/>
        <w:jc w:val="both"/>
        <w:rPr>
          <w:rFonts w:ascii="Times New Roman" w:hAnsi="Times New Roman" w:cs="Times New Roman"/>
          <w:sz w:val="24"/>
          <w:szCs w:val="24"/>
        </w:rPr>
      </w:pPr>
    </w:p>
    <w:p w14:paraId="1D321952" w14:textId="77777777" w:rsidR="00107C74" w:rsidRDefault="00107C74" w:rsidP="00107C74">
      <w:pPr>
        <w:spacing w:line="360" w:lineRule="auto"/>
        <w:jc w:val="both"/>
        <w:rPr>
          <w:rFonts w:ascii="Times New Roman" w:hAnsi="Times New Roman" w:cs="Times New Roman"/>
          <w:sz w:val="24"/>
          <w:szCs w:val="24"/>
        </w:rPr>
      </w:pPr>
    </w:p>
    <w:p w14:paraId="2602120B" w14:textId="77777777" w:rsidR="00107C74" w:rsidRPr="00107C74" w:rsidRDefault="00107C74" w:rsidP="00107C74">
      <w:pPr>
        <w:spacing w:line="360" w:lineRule="auto"/>
        <w:jc w:val="both"/>
        <w:rPr>
          <w:rFonts w:ascii="Times New Roman" w:hAnsi="Times New Roman" w:cs="Times New Roman"/>
          <w:sz w:val="24"/>
          <w:szCs w:val="24"/>
        </w:rPr>
      </w:pPr>
    </w:p>
    <w:p w14:paraId="387AECC4" w14:textId="77777777" w:rsidR="00CA6B58" w:rsidRPr="00107C74" w:rsidRDefault="00CA6B58" w:rsidP="00107C74">
      <w:pPr>
        <w:spacing w:line="360" w:lineRule="auto"/>
        <w:jc w:val="both"/>
        <w:rPr>
          <w:rFonts w:ascii="Times New Roman" w:hAnsi="Times New Roman" w:cs="Times New Roman"/>
          <w:b/>
          <w:bCs/>
          <w:sz w:val="32"/>
          <w:szCs w:val="32"/>
        </w:rPr>
      </w:pPr>
      <w:r w:rsidRPr="00107C74">
        <w:rPr>
          <w:rFonts w:ascii="Times New Roman" w:hAnsi="Times New Roman" w:cs="Times New Roman"/>
          <w:b/>
          <w:bCs/>
          <w:sz w:val="32"/>
          <w:szCs w:val="32"/>
        </w:rPr>
        <w:t>Introduction</w:t>
      </w:r>
    </w:p>
    <w:p w14:paraId="5ED9DA97" w14:textId="77777777" w:rsidR="00107C74" w:rsidRDefault="00EB73E7" w:rsidP="00107C74">
      <w:pPr>
        <w:spacing w:line="360" w:lineRule="auto"/>
        <w:ind w:firstLine="720"/>
        <w:jc w:val="both"/>
        <w:rPr>
          <w:rFonts w:ascii="Times New Roman" w:hAnsi="Times New Roman" w:cs="Times New Roman"/>
          <w:sz w:val="24"/>
          <w:szCs w:val="24"/>
        </w:rPr>
      </w:pPr>
      <w:r w:rsidRPr="00107C74">
        <w:rPr>
          <w:rFonts w:ascii="Times New Roman" w:hAnsi="Times New Roman" w:cs="Times New Roman"/>
          <w:sz w:val="24"/>
          <w:szCs w:val="24"/>
        </w:rPr>
        <w:t xml:space="preserve">Tax fraud is a pervasive issue that affects governments, tax authorities, and taxpayers. One common form of tax fraud is under-reporting income or misrepresenting financial information on tax declarations, which can erode the government's revenue base and create an unfair burden on honest taxpayers. To combat this problem effectively, tax authorities and financial institutions are increasingly turning to advanced technologies, including unsupervised machine learning, to detect and prevent tax fraud. Unsupervised machine learning is a subset of artificial intelligence that excels at discovering hidden patterns or anomalies in data without the need for predefined labels or guidance. </w:t>
      </w:r>
    </w:p>
    <w:p w14:paraId="66A3C651" w14:textId="77777777" w:rsidR="00CA6B58" w:rsidRPr="00107C74" w:rsidRDefault="00EB73E7" w:rsidP="00107C74">
      <w:pPr>
        <w:spacing w:line="360" w:lineRule="auto"/>
        <w:ind w:firstLine="720"/>
        <w:jc w:val="both"/>
        <w:rPr>
          <w:rFonts w:ascii="Times New Roman" w:hAnsi="Times New Roman" w:cs="Times New Roman"/>
          <w:sz w:val="24"/>
          <w:szCs w:val="24"/>
        </w:rPr>
      </w:pPr>
      <w:r w:rsidRPr="00107C74">
        <w:rPr>
          <w:rFonts w:ascii="Times New Roman" w:hAnsi="Times New Roman" w:cs="Times New Roman"/>
          <w:sz w:val="24"/>
          <w:szCs w:val="24"/>
        </w:rPr>
        <w:t xml:space="preserve">In the context of tax fraud detection, unsupervised machine learning offers several advantages, including anomaly detection, scalability, continuous learning, and reduced false positives. The primary objective of this study is to explore the application of unsupervised machine learning in tax fraud detection, with a specific focus on identifying under-reported declarations. Key aspects of this study include data preprocessing, unsupervised algorithms, model evaluation, case studies, and future directions. By leveraging the power of advanced technologies, tax </w:t>
      </w:r>
      <w:r w:rsidRPr="00107C74">
        <w:rPr>
          <w:rFonts w:ascii="Times New Roman" w:hAnsi="Times New Roman" w:cs="Times New Roman"/>
          <w:sz w:val="24"/>
          <w:szCs w:val="24"/>
        </w:rPr>
        <w:lastRenderedPageBreak/>
        <w:t>authorities can enhance their ability to identify and prevent fraudulent activities, ensuring fair taxation and revenue collection.</w:t>
      </w:r>
    </w:p>
    <w:p w14:paraId="33FC0E1C" w14:textId="77777777" w:rsidR="00EB73E7" w:rsidRPr="00107C74" w:rsidRDefault="00EB73E7" w:rsidP="00107C74">
      <w:pPr>
        <w:spacing w:line="360" w:lineRule="auto"/>
        <w:jc w:val="both"/>
        <w:rPr>
          <w:rFonts w:ascii="Times New Roman" w:hAnsi="Times New Roman" w:cs="Times New Roman"/>
          <w:b/>
          <w:bCs/>
          <w:sz w:val="28"/>
          <w:szCs w:val="28"/>
        </w:rPr>
      </w:pPr>
      <w:r w:rsidRPr="00107C74">
        <w:rPr>
          <w:rFonts w:ascii="Times New Roman" w:hAnsi="Times New Roman" w:cs="Times New Roman"/>
          <w:b/>
          <w:bCs/>
          <w:sz w:val="28"/>
          <w:szCs w:val="28"/>
        </w:rPr>
        <w:t>Objectives</w:t>
      </w:r>
    </w:p>
    <w:p w14:paraId="67B6053D" w14:textId="77777777" w:rsidR="00EB73E7" w:rsidRPr="00107C74" w:rsidRDefault="00EB73E7" w:rsidP="00107C74">
      <w:pPr>
        <w:pStyle w:val="ListParagraph"/>
        <w:numPr>
          <w:ilvl w:val="0"/>
          <w:numId w:val="1"/>
        </w:num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The study aims to identify under-reporting declarations and improve tax compliance and revenue collection by utilizing unsupervised machine learning techniques.</w:t>
      </w:r>
    </w:p>
    <w:p w14:paraId="4CF3D06C" w14:textId="77777777" w:rsidR="00EB73E7" w:rsidRPr="00107C74" w:rsidRDefault="00EB73E7" w:rsidP="00107C74">
      <w:pPr>
        <w:pStyle w:val="ListParagraph"/>
        <w:numPr>
          <w:ilvl w:val="0"/>
          <w:numId w:val="1"/>
        </w:num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Assessing tax fraud prevalence, reviewing detection methods, gathering data, exploring unsupervised machine learning algorithms, focusing on feature engineering, evaluating metrics, analyzing false positives, assessing scalability, discussing ethical considerations, and summarizing key findings.</w:t>
      </w:r>
    </w:p>
    <w:p w14:paraId="408FA237" w14:textId="77777777" w:rsidR="00EB73E7" w:rsidRPr="00107C74" w:rsidRDefault="00EB73E7" w:rsidP="00107C74">
      <w:pPr>
        <w:pStyle w:val="ListParagraph"/>
        <w:numPr>
          <w:ilvl w:val="0"/>
          <w:numId w:val="1"/>
        </w:num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The research findings will be shared through publications, reports, or presentations to benefit tax authorities, financial institutions, and the broader community interested in tax fraud prevention.</w:t>
      </w:r>
    </w:p>
    <w:p w14:paraId="614EEFCB" w14:textId="77777777" w:rsidR="00EB73E7" w:rsidRPr="00107C74" w:rsidRDefault="00EB73E7" w:rsidP="00107C74">
      <w:pPr>
        <w:pStyle w:val="ListParagraph"/>
        <w:numPr>
          <w:ilvl w:val="0"/>
          <w:numId w:val="1"/>
        </w:num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By utilizing unsupervised machine learning, the study aims to identify and prevent under-reporting declarations, ultimately contributing to improved tax compliance and revenue collection.</w:t>
      </w:r>
    </w:p>
    <w:p w14:paraId="2C523A74" w14:textId="77777777" w:rsidR="00EB73E7" w:rsidRPr="00107C74" w:rsidRDefault="00CE043E" w:rsidP="00107C74">
      <w:pPr>
        <w:spacing w:line="360" w:lineRule="auto"/>
        <w:jc w:val="both"/>
        <w:rPr>
          <w:rFonts w:ascii="Times New Roman" w:hAnsi="Times New Roman" w:cs="Times New Roman"/>
          <w:b/>
          <w:bCs/>
          <w:sz w:val="32"/>
          <w:szCs w:val="32"/>
        </w:rPr>
      </w:pPr>
      <w:r w:rsidRPr="00107C74">
        <w:rPr>
          <w:rFonts w:ascii="Times New Roman" w:hAnsi="Times New Roman" w:cs="Times New Roman"/>
          <w:b/>
          <w:bCs/>
          <w:sz w:val="32"/>
          <w:szCs w:val="32"/>
        </w:rPr>
        <w:t>Methodology</w:t>
      </w:r>
    </w:p>
    <w:p w14:paraId="699949B5" w14:textId="77777777" w:rsidR="00107C74" w:rsidRDefault="00BD02AC" w:rsidP="00107C74">
      <w:pPr>
        <w:spacing w:line="360" w:lineRule="auto"/>
        <w:ind w:firstLine="720"/>
        <w:jc w:val="both"/>
        <w:rPr>
          <w:rFonts w:ascii="Times New Roman" w:hAnsi="Times New Roman" w:cs="Times New Roman"/>
          <w:sz w:val="24"/>
          <w:szCs w:val="24"/>
        </w:rPr>
      </w:pPr>
      <w:r w:rsidRPr="00107C74">
        <w:rPr>
          <w:rFonts w:ascii="Times New Roman" w:hAnsi="Times New Roman" w:cs="Times New Roman"/>
          <w:sz w:val="24"/>
          <w:szCs w:val="24"/>
        </w:rPr>
        <w:t xml:space="preserve">This methodology outlines a systematic approach to conducting a study on tax fraud detection using unsupervised machine learning, ensuring data collection, data preprocessing, model development, evaluation, and ethical considerations are all appropriately addressed. Data collection involves gathering historical tax declaration data from relevant tax authorities or financial institutions, ensuring data includes various features such as income, deductions, tax returns, and demographic information. Validation ensures completeness, accuracy, and consistency. Data preprocessing involves cleaning the dataset, normalizing or standardizing numerical features, and encoding categorical variables if needed. Feature engineering creates new features that may enhance fraud detection. </w:t>
      </w:r>
    </w:p>
    <w:p w14:paraId="38AD8F3A" w14:textId="77777777" w:rsidR="00107C74" w:rsidRDefault="00BD02AC" w:rsidP="00107C74">
      <w:pPr>
        <w:spacing w:line="360" w:lineRule="auto"/>
        <w:ind w:firstLine="720"/>
        <w:jc w:val="both"/>
        <w:rPr>
          <w:rFonts w:ascii="Times New Roman" w:hAnsi="Times New Roman" w:cs="Times New Roman"/>
          <w:sz w:val="24"/>
          <w:szCs w:val="24"/>
        </w:rPr>
      </w:pPr>
      <w:r w:rsidRPr="00107C74">
        <w:rPr>
          <w:rFonts w:ascii="Times New Roman" w:hAnsi="Times New Roman" w:cs="Times New Roman"/>
          <w:sz w:val="24"/>
          <w:szCs w:val="24"/>
        </w:rPr>
        <w:t xml:space="preserve">Exploratory Data Analysis (EDA) visualizes and analyzes the data to gain insights into its distribution and characteristics. Feature selection involves choosing relevant features for the model, using techniques like feature importance scores or domain knowledge. Unsupervised Machine Learning model selection involves selecting appropriate algorithms for anomaly </w:t>
      </w:r>
      <w:r w:rsidRPr="00107C74">
        <w:rPr>
          <w:rFonts w:ascii="Times New Roman" w:hAnsi="Times New Roman" w:cs="Times New Roman"/>
          <w:sz w:val="24"/>
          <w:szCs w:val="24"/>
        </w:rPr>
        <w:lastRenderedPageBreak/>
        <w:t xml:space="preserve">detection, such as k-means clustering, principal component analysis (PCA), autoencoders, or isolation forests. Model development involves splitting the data into training and testing sets to evaluate model performance, tuning hyperparameters, and evaluating model performance using evaluation metrics like precision, recall, F1-score, ROC AUC, and area under the precision-recall curve (AUC-PR). </w:t>
      </w:r>
    </w:p>
    <w:p w14:paraId="755C822D" w14:textId="77777777" w:rsidR="00CE043E" w:rsidRPr="00107C74" w:rsidRDefault="00BD02AC" w:rsidP="00107C74">
      <w:pPr>
        <w:spacing w:line="360" w:lineRule="auto"/>
        <w:ind w:firstLine="720"/>
        <w:jc w:val="both"/>
        <w:rPr>
          <w:rFonts w:ascii="Times New Roman" w:hAnsi="Times New Roman" w:cs="Times New Roman"/>
          <w:sz w:val="24"/>
          <w:szCs w:val="24"/>
        </w:rPr>
      </w:pPr>
      <w:r w:rsidRPr="00107C74">
        <w:rPr>
          <w:rFonts w:ascii="Times New Roman" w:hAnsi="Times New Roman" w:cs="Times New Roman"/>
          <w:sz w:val="24"/>
          <w:szCs w:val="24"/>
        </w:rPr>
        <w:t>Comparative analysis compares the performance of unsupervised machine learning models against traditional fraud detection methods. False Positive Analysis investigates false positives generated by the models and adjusts model parameters or features to reduce false positives. Scalability Assessment tests the scalability of the chosen machine learning approach on larger datasets. Case studies and real-world examples present case studies and examples of the developed model successfully identifying under-reported declarations. Ethical considerations are discussed, ensuring compliance with data protection regulations. Future directions and recommendations are provided, and the study's findings are summarized for tax fraud prevention. Knowledge dissemination is also shared to benefit relevant stakeholders.</w:t>
      </w:r>
    </w:p>
    <w:p w14:paraId="78FAFDF1" w14:textId="77777777" w:rsidR="00BD02AC" w:rsidRPr="00107C74" w:rsidRDefault="00BD02AC" w:rsidP="00107C74">
      <w:pPr>
        <w:spacing w:line="360" w:lineRule="auto"/>
        <w:jc w:val="both"/>
        <w:rPr>
          <w:rFonts w:ascii="Times New Roman" w:hAnsi="Times New Roman" w:cs="Times New Roman"/>
          <w:b/>
          <w:bCs/>
          <w:sz w:val="32"/>
          <w:szCs w:val="32"/>
        </w:rPr>
      </w:pPr>
      <w:r w:rsidRPr="00107C74">
        <w:rPr>
          <w:rFonts w:ascii="Times New Roman" w:hAnsi="Times New Roman" w:cs="Times New Roman"/>
          <w:b/>
          <w:bCs/>
          <w:sz w:val="32"/>
          <w:szCs w:val="32"/>
        </w:rPr>
        <w:t>Data collection</w:t>
      </w:r>
    </w:p>
    <w:p w14:paraId="4FED01A8" w14:textId="77777777" w:rsidR="00BD02AC" w:rsidRPr="00107C74" w:rsidRDefault="00BD02AC" w:rsidP="00107C74">
      <w:pPr>
        <w:spacing w:line="360" w:lineRule="auto"/>
        <w:ind w:firstLine="720"/>
        <w:jc w:val="both"/>
        <w:rPr>
          <w:rFonts w:ascii="Times New Roman" w:hAnsi="Times New Roman" w:cs="Times New Roman"/>
          <w:sz w:val="24"/>
          <w:szCs w:val="24"/>
        </w:rPr>
      </w:pPr>
      <w:r w:rsidRPr="00107C74">
        <w:rPr>
          <w:rFonts w:ascii="Times New Roman" w:hAnsi="Times New Roman" w:cs="Times New Roman"/>
          <w:sz w:val="24"/>
          <w:szCs w:val="24"/>
        </w:rPr>
        <w:t>Data collection is a crucial step in conducting a study on Tax Fraud Detection for Under-Reporting Declarations using Unsupervised Machine Learning. To collect relevant data, follow these steps:</w:t>
      </w:r>
    </w:p>
    <w:p w14:paraId="526574A7" w14:textId="77777777" w:rsidR="00BD02AC" w:rsidRPr="00107C74" w:rsidRDefault="00BD02AC" w:rsidP="00107C74">
      <w:p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1. Define Data Requirements: Clearly specify the types of data needed for tax fraud detection.</w:t>
      </w:r>
    </w:p>
    <w:p w14:paraId="193916B8" w14:textId="77777777" w:rsidR="00BD02AC" w:rsidRPr="00107C74" w:rsidRDefault="00BD02AC" w:rsidP="00107C74">
      <w:p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2. Identify Data Sources: Determine the sources from which the data will be collected, such as government tax authorities, financial institutions, and publicly available data.</w:t>
      </w:r>
    </w:p>
    <w:p w14:paraId="3E294179" w14:textId="77777777" w:rsidR="00BD02AC" w:rsidRPr="00107C74" w:rsidRDefault="00BD02AC" w:rsidP="00107C74">
      <w:p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3. Ensure data access and permissions: Obtain the necessary permissions, approvals, and legal compliance to access sensitive financial or personal information.</w:t>
      </w:r>
    </w:p>
    <w:p w14:paraId="4FC19460" w14:textId="77777777" w:rsidR="00BD02AC" w:rsidRPr="00107C74" w:rsidRDefault="00BD02AC" w:rsidP="00107C74">
      <w:p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4. Retrieve data from identified sources: Perform data cleaning and preprocessing to ensure quality and suitability.</w:t>
      </w:r>
    </w:p>
    <w:p w14:paraId="50660369" w14:textId="77777777" w:rsidR="00BD02AC" w:rsidRPr="00107C74" w:rsidRDefault="00BD02AC" w:rsidP="00107C74">
      <w:p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5. Implement robust data security measures to protect sensitive information and comply with relevant data protection regulations.</w:t>
      </w:r>
    </w:p>
    <w:p w14:paraId="749DB97E" w14:textId="77777777" w:rsidR="00BD02AC" w:rsidRPr="00107C74" w:rsidRDefault="00BD02AC" w:rsidP="00107C74">
      <w:p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lastRenderedPageBreak/>
        <w:t>6. Set up a secure and organized data storage system: Set up a secure and organized system, backed up regularly and accessible only to authorized personnel.</w:t>
      </w:r>
    </w:p>
    <w:p w14:paraId="61E21B9F" w14:textId="77777777" w:rsidR="00BD02AC" w:rsidRPr="00107C74" w:rsidRDefault="00BD02AC" w:rsidP="00107C74">
      <w:p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7. Maintain detailed documentation about the data sources, collection methods, and any transformations or preprocessing steps applied.</w:t>
      </w:r>
    </w:p>
    <w:p w14:paraId="3A4A7E8D" w14:textId="77777777" w:rsidR="00BD02AC" w:rsidRPr="00107C74" w:rsidRDefault="00BD02AC" w:rsidP="00107C74">
      <w:p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8. Data Sampling (Optional): Consider sampling a subset of the data for initial exploratory analysis or model development.</w:t>
      </w:r>
    </w:p>
    <w:p w14:paraId="56E5AE41" w14:textId="77777777" w:rsidR="00BD02AC" w:rsidRPr="00107C74" w:rsidRDefault="00BD02AC" w:rsidP="00107C74">
      <w:p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9. Continuously monitor and validate the data to ensure accuracy and relevance throughout the study.</w:t>
      </w:r>
    </w:p>
    <w:p w14:paraId="445AD4F2" w14:textId="77777777" w:rsidR="00BD02AC" w:rsidRPr="00107C74" w:rsidRDefault="00BD02AC" w:rsidP="00107C74">
      <w:p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10. Maintain data ethics and compliance: Keep ethical considerations at the forefront, particularly concerning data privacy, and ensure compliance with relevant regulations and guidelines.</w:t>
      </w:r>
    </w:p>
    <w:p w14:paraId="6BA81FE1" w14:textId="77777777" w:rsidR="00BD02AC" w:rsidRPr="00107C74" w:rsidRDefault="00BD02AC" w:rsidP="00107C74">
      <w:pPr>
        <w:spacing w:line="360" w:lineRule="auto"/>
        <w:jc w:val="both"/>
        <w:rPr>
          <w:rFonts w:ascii="Times New Roman" w:hAnsi="Times New Roman" w:cs="Times New Roman"/>
          <w:sz w:val="24"/>
          <w:szCs w:val="24"/>
        </w:rPr>
      </w:pPr>
      <w:r w:rsidRPr="00107C74">
        <w:rPr>
          <w:rFonts w:ascii="Times New Roman" w:hAnsi="Times New Roman" w:cs="Times New Roman"/>
          <w:sz w:val="24"/>
          <w:szCs w:val="24"/>
        </w:rPr>
        <w:t>12. Develop a data storage and retention policy: Ensure the data is securely archived or deleted once the study is completed.</w:t>
      </w:r>
    </w:p>
    <w:p w14:paraId="2BDBDE05" w14:textId="77777777" w:rsidR="00251EFB" w:rsidRPr="00107C74" w:rsidRDefault="00251EFB" w:rsidP="00107C74">
      <w:pPr>
        <w:spacing w:line="360" w:lineRule="auto"/>
        <w:jc w:val="both"/>
        <w:rPr>
          <w:rFonts w:ascii="Times New Roman" w:hAnsi="Times New Roman" w:cs="Times New Roman"/>
          <w:b/>
          <w:bCs/>
          <w:sz w:val="32"/>
          <w:szCs w:val="32"/>
        </w:rPr>
      </w:pPr>
      <w:r w:rsidRPr="00107C74">
        <w:rPr>
          <w:rFonts w:ascii="Times New Roman" w:hAnsi="Times New Roman" w:cs="Times New Roman"/>
          <w:b/>
          <w:bCs/>
          <w:sz w:val="32"/>
          <w:szCs w:val="32"/>
        </w:rPr>
        <w:t>Data preprocessing</w:t>
      </w:r>
    </w:p>
    <w:p w14:paraId="2CE13338" w14:textId="77777777" w:rsidR="00107C74" w:rsidRDefault="00107C74" w:rsidP="00107C74">
      <w:pPr>
        <w:spacing w:line="360" w:lineRule="auto"/>
        <w:ind w:firstLine="720"/>
        <w:jc w:val="both"/>
        <w:rPr>
          <w:rFonts w:ascii="Times New Roman" w:hAnsi="Times New Roman" w:cs="Times New Roman"/>
          <w:sz w:val="24"/>
          <w:szCs w:val="24"/>
        </w:rPr>
      </w:pPr>
      <w:r w:rsidRPr="00107C74">
        <w:rPr>
          <w:rFonts w:ascii="Times New Roman" w:hAnsi="Times New Roman" w:cs="Times New Roman"/>
          <w:sz w:val="24"/>
          <w:szCs w:val="24"/>
        </w:rPr>
        <w:t xml:space="preserve">Data preprocessing is a crucial step in preparing a dataset for analysis, particularly in tax fraud detection studies. Proper data preprocessing ensures that the data is clean, consistent, and suitable for training machine learning models. Key steps include data cleaning, data transformation, handling outliers, feature engineering, dimension reduction, data scaling, data splitting, data imbalance, data documentation, data privacy and security, data quality control, and data pipeline. These steps help ensure that the dataset is clean, consistent, and suitable for machine learning models. </w:t>
      </w:r>
    </w:p>
    <w:p w14:paraId="5676B72C" w14:textId="77777777" w:rsidR="00251EFB" w:rsidRDefault="00107C74" w:rsidP="00107C74">
      <w:pPr>
        <w:spacing w:line="360" w:lineRule="auto"/>
        <w:ind w:firstLine="720"/>
        <w:jc w:val="both"/>
        <w:rPr>
          <w:rFonts w:ascii="Times New Roman" w:hAnsi="Times New Roman" w:cs="Times New Roman"/>
          <w:sz w:val="24"/>
          <w:szCs w:val="24"/>
        </w:rPr>
      </w:pPr>
      <w:r w:rsidRPr="00107C74">
        <w:rPr>
          <w:rFonts w:ascii="Times New Roman" w:hAnsi="Times New Roman" w:cs="Times New Roman"/>
          <w:sz w:val="24"/>
          <w:szCs w:val="24"/>
        </w:rPr>
        <w:t>Proper data preprocessing helps in identifying and removing missing values, removing duplicates, normalizing or standardizing numerical features, encoding categorical variables, detecting and dealing with outliers, creating new features, reducing dimensionality, scaling or transforming data, dividing the dataset into training, validation, and test sets, and balancing imbalanced classes. Data documentation, data privacy and security, data quality control, and data pipeline are essential for transparency and reproducibility in the data preprocessing process. By implementing these steps, the accuracy of your tax fraud detection system can be significantly improved.</w:t>
      </w:r>
    </w:p>
    <w:p w14:paraId="235DE5EF" w14:textId="77777777" w:rsidR="00107C74" w:rsidRPr="00107C74" w:rsidRDefault="00107C74" w:rsidP="00107C74">
      <w:pPr>
        <w:spacing w:line="360" w:lineRule="auto"/>
        <w:ind w:firstLine="720"/>
        <w:jc w:val="both"/>
        <w:rPr>
          <w:rFonts w:ascii="Times New Roman" w:hAnsi="Times New Roman" w:cs="Times New Roman"/>
          <w:sz w:val="24"/>
          <w:szCs w:val="24"/>
        </w:rPr>
      </w:pPr>
    </w:p>
    <w:p w14:paraId="644AB838" w14:textId="77777777" w:rsidR="00107C74" w:rsidRPr="00107C74" w:rsidRDefault="00107C74" w:rsidP="00107C74">
      <w:pPr>
        <w:spacing w:line="360" w:lineRule="auto"/>
        <w:jc w:val="both"/>
        <w:rPr>
          <w:rFonts w:ascii="Times New Roman" w:hAnsi="Times New Roman" w:cs="Times New Roman"/>
          <w:b/>
          <w:bCs/>
          <w:sz w:val="32"/>
          <w:szCs w:val="32"/>
        </w:rPr>
      </w:pPr>
      <w:r w:rsidRPr="00107C74">
        <w:rPr>
          <w:rFonts w:ascii="Times New Roman" w:hAnsi="Times New Roman" w:cs="Times New Roman"/>
          <w:b/>
          <w:bCs/>
          <w:sz w:val="32"/>
          <w:szCs w:val="32"/>
        </w:rPr>
        <w:t>Machine learning Model</w:t>
      </w:r>
    </w:p>
    <w:p w14:paraId="218A379A" w14:textId="77777777" w:rsidR="00107C74" w:rsidRDefault="00107C74" w:rsidP="00107C74">
      <w:pPr>
        <w:spacing w:line="360" w:lineRule="auto"/>
        <w:ind w:firstLine="720"/>
        <w:jc w:val="both"/>
        <w:rPr>
          <w:rFonts w:ascii="Times New Roman" w:hAnsi="Times New Roman" w:cs="Times New Roman"/>
          <w:sz w:val="24"/>
          <w:szCs w:val="24"/>
        </w:rPr>
      </w:pPr>
      <w:r w:rsidRPr="00107C74">
        <w:rPr>
          <w:rFonts w:ascii="Times New Roman" w:hAnsi="Times New Roman" w:cs="Times New Roman"/>
          <w:sz w:val="24"/>
          <w:szCs w:val="24"/>
        </w:rPr>
        <w:t>K-Means clustering and logistic regression are two machine learning techniques used for various purposes, including tax fraud detection. K-Means clustering is used for grouping similar data points into clusters based on their features, aiming to find natural groupings in the data without predefined labels. It is used in various fields, including customer segmentation, image compression, anomaly detection, and more. In tax fraud detection, K-Means can be applied to group similar tax declarations together, potentially identifying groups that exhibit unusual behavior.</w:t>
      </w:r>
    </w:p>
    <w:p w14:paraId="4E83E111" w14:textId="77777777" w:rsidR="00107C74" w:rsidRDefault="00107C74" w:rsidP="00107C74">
      <w:pPr>
        <w:spacing w:line="360" w:lineRule="auto"/>
        <w:ind w:firstLine="720"/>
        <w:jc w:val="both"/>
        <w:rPr>
          <w:rFonts w:ascii="Times New Roman" w:hAnsi="Times New Roman" w:cs="Times New Roman"/>
          <w:sz w:val="24"/>
          <w:szCs w:val="24"/>
        </w:rPr>
      </w:pPr>
      <w:r w:rsidRPr="00107C74">
        <w:rPr>
          <w:rFonts w:ascii="Times New Roman" w:hAnsi="Times New Roman" w:cs="Times New Roman"/>
          <w:sz w:val="24"/>
          <w:szCs w:val="24"/>
        </w:rPr>
        <w:t>Logistic regression, on the other hand, is used for predicting a binary outcome based on one or more predictor variables. It applies the logistic function to a linear combination of predictor variables, mapping the input to a value between 0 and 1, representing the probability of belonging to the positive class. In tax fraud detection, it can be applied to predict whether a tax declaration is fraudulent based on relevant features.</w:t>
      </w:r>
    </w:p>
    <w:p w14:paraId="345E2603" w14:textId="77777777" w:rsidR="00107C74" w:rsidRDefault="00107C74" w:rsidP="00107C74">
      <w:pPr>
        <w:spacing w:line="360" w:lineRule="auto"/>
        <w:ind w:firstLine="720"/>
        <w:jc w:val="both"/>
        <w:rPr>
          <w:rFonts w:ascii="Times New Roman" w:hAnsi="Times New Roman" w:cs="Times New Roman"/>
          <w:sz w:val="24"/>
          <w:szCs w:val="24"/>
        </w:rPr>
      </w:pPr>
      <w:r w:rsidRPr="00107C74">
        <w:rPr>
          <w:rFonts w:ascii="Times New Roman" w:hAnsi="Times New Roman" w:cs="Times New Roman"/>
          <w:sz w:val="24"/>
          <w:szCs w:val="24"/>
        </w:rPr>
        <w:t>Integration of K-Means clustering and logistic regression in tax fraud detection can be achieved through clustering tax declarations, feature engineering, logistic regression modeling, and ensemble or voting. By using K-Means clustering to group similar tax declarations and applying logistic regression models within each cluster, a more nuanced and potentially more accurate fraud detection system can be created, accounting for different taxpayer behaviors across clusters.</w:t>
      </w:r>
    </w:p>
    <w:p w14:paraId="1AE51CF4" w14:textId="77777777" w:rsidR="00107C74" w:rsidRDefault="00107C74" w:rsidP="00107C74">
      <w:pPr>
        <w:spacing w:line="360" w:lineRule="auto"/>
        <w:ind w:firstLine="720"/>
        <w:jc w:val="both"/>
        <w:rPr>
          <w:rFonts w:ascii="Times New Roman" w:hAnsi="Times New Roman" w:cs="Times New Roman"/>
          <w:sz w:val="24"/>
          <w:szCs w:val="24"/>
        </w:rPr>
      </w:pPr>
    </w:p>
    <w:p w14:paraId="317C699D" w14:textId="3E14092D" w:rsidR="00107C74" w:rsidRPr="00627E04" w:rsidRDefault="00107C74" w:rsidP="00627E04">
      <w:pPr>
        <w:spacing w:line="360" w:lineRule="auto"/>
        <w:jc w:val="both"/>
        <w:rPr>
          <w:rFonts w:ascii="Times New Roman" w:hAnsi="Times New Roman" w:cs="Times New Roman"/>
          <w:sz w:val="32"/>
          <w:szCs w:val="32"/>
        </w:rPr>
      </w:pPr>
    </w:p>
    <w:sectPr w:rsidR="00107C74" w:rsidRPr="0062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25876"/>
    <w:multiLevelType w:val="hybridMultilevel"/>
    <w:tmpl w:val="E914230C"/>
    <w:lvl w:ilvl="0" w:tplc="EE2A8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A5950"/>
    <w:multiLevelType w:val="hybridMultilevel"/>
    <w:tmpl w:val="3E10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262858">
    <w:abstractNumId w:val="1"/>
  </w:num>
  <w:num w:numId="2" w16cid:durableId="109956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58"/>
    <w:rsid w:val="00107C74"/>
    <w:rsid w:val="00251EFB"/>
    <w:rsid w:val="00627E04"/>
    <w:rsid w:val="007E3CDB"/>
    <w:rsid w:val="00BD02AC"/>
    <w:rsid w:val="00CA6B58"/>
    <w:rsid w:val="00CE043E"/>
    <w:rsid w:val="00EB73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3B23"/>
  <w15:chartTrackingRefBased/>
  <w15:docId w15:val="{1F05F85E-7544-4DDF-BDBD-6E8BF9E0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08597">
      <w:bodyDiv w:val="1"/>
      <w:marLeft w:val="0"/>
      <w:marRight w:val="0"/>
      <w:marTop w:val="0"/>
      <w:marBottom w:val="0"/>
      <w:divBdr>
        <w:top w:val="none" w:sz="0" w:space="0" w:color="auto"/>
        <w:left w:val="none" w:sz="0" w:space="0" w:color="auto"/>
        <w:bottom w:val="none" w:sz="0" w:space="0" w:color="auto"/>
        <w:right w:val="none" w:sz="0" w:space="0" w:color="auto"/>
      </w:divBdr>
      <w:divsChild>
        <w:div w:id="2121559189">
          <w:marLeft w:val="0"/>
          <w:marRight w:val="0"/>
          <w:marTop w:val="0"/>
          <w:marBottom w:val="0"/>
          <w:divBdr>
            <w:top w:val="none" w:sz="0" w:space="0" w:color="auto"/>
            <w:left w:val="none" w:sz="0" w:space="0" w:color="auto"/>
            <w:bottom w:val="none" w:sz="0" w:space="0" w:color="auto"/>
            <w:right w:val="none" w:sz="0" w:space="0" w:color="auto"/>
          </w:divBdr>
          <w:divsChild>
            <w:div w:id="1871262216">
              <w:marLeft w:val="0"/>
              <w:marRight w:val="0"/>
              <w:marTop w:val="0"/>
              <w:marBottom w:val="0"/>
              <w:divBdr>
                <w:top w:val="none" w:sz="0" w:space="0" w:color="auto"/>
                <w:left w:val="none" w:sz="0" w:space="0" w:color="auto"/>
                <w:bottom w:val="none" w:sz="0" w:space="0" w:color="auto"/>
                <w:right w:val="none" w:sz="0" w:space="0" w:color="auto"/>
              </w:divBdr>
              <w:divsChild>
                <w:div w:id="460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5685">
      <w:bodyDiv w:val="1"/>
      <w:marLeft w:val="0"/>
      <w:marRight w:val="0"/>
      <w:marTop w:val="0"/>
      <w:marBottom w:val="0"/>
      <w:divBdr>
        <w:top w:val="none" w:sz="0" w:space="0" w:color="auto"/>
        <w:left w:val="none" w:sz="0" w:space="0" w:color="auto"/>
        <w:bottom w:val="none" w:sz="0" w:space="0" w:color="auto"/>
        <w:right w:val="none" w:sz="0" w:space="0" w:color="auto"/>
      </w:divBdr>
      <w:divsChild>
        <w:div w:id="89669918">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sChild>
                <w:div w:id="14157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Microsoft Office User</cp:lastModifiedBy>
  <cp:revision>3</cp:revision>
  <dcterms:created xsi:type="dcterms:W3CDTF">2023-09-03T04:24:00Z</dcterms:created>
  <dcterms:modified xsi:type="dcterms:W3CDTF">2023-10-10T23:08:00Z</dcterms:modified>
</cp:coreProperties>
</file>