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30311" w:rsidRPr="00A30311" w:rsidRDefault="00A30311" w:rsidP="00785641">
      <w:pPr>
        <w:rPr>
          <w:rFonts w:ascii="Algerian" w:hAnsi="Algerian"/>
          <w:b/>
          <w:color w:val="0070C0"/>
          <w:sz w:val="40"/>
          <w:szCs w:val="40"/>
          <w:u w:val="thick" w:color="0070C0"/>
        </w:rPr>
      </w:pPr>
      <w:r>
        <w:rPr>
          <w:rFonts w:ascii="Algerian" w:hAnsi="Algerian"/>
        </w:rPr>
        <w:t xml:space="preserve">            </w:t>
      </w:r>
      <w:r w:rsidR="00785641" w:rsidRPr="00A30311">
        <w:rPr>
          <w:rFonts w:ascii="Algerian" w:hAnsi="Algerian"/>
        </w:rPr>
        <w:t xml:space="preserve">  </w:t>
      </w:r>
      <w:r w:rsidR="00785641" w:rsidRPr="00A30311">
        <w:rPr>
          <w:rFonts w:ascii="Algerian" w:hAnsi="Algerian"/>
          <w:b/>
          <w:color w:val="0070C0"/>
          <w:sz w:val="40"/>
          <w:szCs w:val="40"/>
          <w:u w:val="thick" w:color="0070C0"/>
        </w:rPr>
        <w:t xml:space="preserve">CGPA and GPA Calculator – CS Project </w:t>
      </w:r>
      <w:r w:rsidRPr="00A30311">
        <w:rPr>
          <w:rFonts w:ascii="Algerian" w:hAnsi="Algerian"/>
          <w:b/>
          <w:color w:val="0070C0"/>
          <w:sz w:val="40"/>
          <w:szCs w:val="40"/>
          <w:u w:val="thick" w:color="0070C0"/>
        </w:rPr>
        <w:t xml:space="preserve">      </w:t>
      </w:r>
    </w:p>
    <w:p w:rsidR="00785641" w:rsidRPr="00A30311" w:rsidRDefault="00A30311" w:rsidP="00785641">
      <w:pPr>
        <w:rPr>
          <w:rFonts w:ascii="Algerian" w:hAnsi="Algerian"/>
          <w:b/>
          <w:sz w:val="40"/>
          <w:szCs w:val="40"/>
          <w:u w:val="thick"/>
        </w:rPr>
      </w:pPr>
      <w:r>
        <w:rPr>
          <w:rFonts w:ascii="Algerian" w:hAnsi="Algerian"/>
          <w:b/>
          <w:color w:val="0070C0"/>
          <w:sz w:val="40"/>
          <w:szCs w:val="40"/>
        </w:rPr>
        <w:t xml:space="preserve">                                  </w:t>
      </w:r>
      <w:r w:rsidRPr="00A30311">
        <w:rPr>
          <w:rFonts w:ascii="Algerian" w:hAnsi="Algerian"/>
          <w:b/>
          <w:color w:val="0070C0"/>
          <w:sz w:val="40"/>
          <w:szCs w:val="40"/>
          <w:u w:val="thick"/>
        </w:rPr>
        <w:t xml:space="preserve">Report                              </w:t>
      </w:r>
    </w:p>
    <w:p w:rsidR="00785641" w:rsidRDefault="00785641" w:rsidP="00785641"/>
    <w:p w:rsidR="00785641" w:rsidRPr="008949EF" w:rsidRDefault="00785641" w:rsidP="00785641">
      <w:pPr>
        <w:rPr>
          <w:rFonts w:ascii="Algerian" w:hAnsi="Algerian"/>
          <w:b/>
          <w:color w:val="0D0D0D" w:themeColor="text1" w:themeTint="F2"/>
          <w:sz w:val="28"/>
          <w:szCs w:val="28"/>
          <w:u w:val="thick" w:color="0D0D0D" w:themeColor="text1" w:themeTint="F2"/>
          <w14:textOutline w14:w="9525" w14:cap="rnd" w14:cmpd="sng" w14:algn="ctr">
            <w14:solidFill>
              <w14:srgbClr w14:val="0070C0"/>
            </w14:solidFill>
            <w14:prstDash w14:val="solid"/>
            <w14:bevel/>
          </w14:textOutline>
        </w:rPr>
      </w:pPr>
      <w:r w:rsidRPr="008949EF">
        <w:rPr>
          <w:rFonts w:ascii="Algerian" w:hAnsi="Algerian"/>
          <w:b/>
          <w:color w:val="0D0D0D" w:themeColor="text1" w:themeTint="F2"/>
          <w:sz w:val="28"/>
          <w:szCs w:val="28"/>
          <w:u w:val="thick" w:color="0D0D0D" w:themeColor="text1" w:themeTint="F2"/>
          <w14:textOutline w14:w="9525" w14:cap="rnd" w14:cmpd="sng" w14:algn="ctr">
            <w14:solidFill>
              <w14:srgbClr w14:val="0070C0"/>
            </w14:solidFill>
            <w14:prstDash w14:val="solid"/>
            <w14:bevel/>
          </w14:textOutline>
        </w:rPr>
        <w:t>Group Members:</w:t>
      </w:r>
      <w:bookmarkStart w:id="0" w:name="_GoBack"/>
      <w:bookmarkEnd w:id="0"/>
    </w:p>
    <w:p w:rsidR="00785641" w:rsidRPr="008949EF" w:rsidRDefault="008949EF" w:rsidP="00785641">
      <w:pPr>
        <w:rPr>
          <w:b/>
          <w:color w:val="FF0000"/>
        </w:rPr>
      </w:pPr>
      <w:r>
        <w:rPr>
          <w:b/>
          <w:color w:val="FF0000"/>
        </w:rPr>
        <w:t xml:space="preserve">1) </w:t>
      </w:r>
      <w:proofErr w:type="spellStart"/>
      <w:r w:rsidR="00785641" w:rsidRPr="008949EF">
        <w:rPr>
          <w:b/>
          <w:color w:val="FF0000"/>
        </w:rPr>
        <w:t>Muhamad</w:t>
      </w:r>
      <w:proofErr w:type="spellEnd"/>
      <w:r w:rsidR="00785641" w:rsidRPr="008949EF">
        <w:rPr>
          <w:b/>
          <w:color w:val="FF0000"/>
        </w:rPr>
        <w:t xml:space="preserve"> </w:t>
      </w:r>
      <w:proofErr w:type="spellStart"/>
      <w:proofErr w:type="gramStart"/>
      <w:r w:rsidR="00785641" w:rsidRPr="008949EF">
        <w:rPr>
          <w:b/>
          <w:color w:val="FF0000"/>
        </w:rPr>
        <w:t>Murtaza</w:t>
      </w:r>
      <w:proofErr w:type="spellEnd"/>
      <w:r w:rsidR="00785641" w:rsidRPr="008949EF">
        <w:rPr>
          <w:b/>
          <w:color w:val="FF0000"/>
        </w:rPr>
        <w:t xml:space="preserve">  2022402</w:t>
      </w:r>
      <w:proofErr w:type="gramEnd"/>
    </w:p>
    <w:p w:rsidR="008949EF" w:rsidRPr="008949EF" w:rsidRDefault="008949EF" w:rsidP="008949EF">
      <w:pPr>
        <w:rPr>
          <w:rFonts w:ascii="Algerian" w:hAnsi="Algerian"/>
          <w:b/>
          <w:color w:val="0070C0"/>
          <w:sz w:val="28"/>
          <w:szCs w:val="28"/>
          <w:u w:val="single"/>
          <w14:textOutline w14:w="9525" w14:cap="rnd" w14:cmpd="sng" w14:algn="ctr">
            <w14:solidFill>
              <w14:srgbClr w14:val="0070C0"/>
            </w14:solidFill>
            <w14:prstDash w14:val="solid"/>
            <w14:bevel/>
          </w14:textOutline>
        </w:rPr>
      </w:pPr>
      <w:r w:rsidRPr="008949EF">
        <w:rPr>
          <w:rFonts w:ascii="Algerian" w:hAnsi="Algerian"/>
          <w:b/>
          <w:color w:val="0070C0"/>
          <w:sz w:val="28"/>
          <w:szCs w:val="28"/>
          <w:u w:val="single"/>
          <w14:textOutline w14:w="9525" w14:cap="rnd" w14:cmpd="sng" w14:algn="ctr">
            <w14:solidFill>
              <w14:srgbClr w14:val="0070C0"/>
            </w14:solidFill>
            <w14:prstDash w14:val="solid"/>
            <w14:bevel/>
          </w14:textOutline>
        </w:rPr>
        <w:t>Contribution:</w:t>
      </w:r>
    </w:p>
    <w:p w:rsidR="00785641" w:rsidRDefault="00785641" w:rsidP="00785641">
      <w:pPr>
        <w:rPr>
          <w:b/>
        </w:rPr>
      </w:pPr>
      <w:r>
        <w:rPr>
          <w:b/>
        </w:rPr>
        <w:t xml:space="preserve">1) Wrote </w:t>
      </w:r>
      <w:proofErr w:type="gramStart"/>
      <w:r>
        <w:rPr>
          <w:b/>
        </w:rPr>
        <w:t>The</w:t>
      </w:r>
      <w:proofErr w:type="gramEnd"/>
      <w:r>
        <w:rPr>
          <w:b/>
        </w:rPr>
        <w:t xml:space="preserve"> Complete Code</w:t>
      </w:r>
    </w:p>
    <w:p w:rsidR="00785641" w:rsidRDefault="00785641" w:rsidP="00785641">
      <w:pPr>
        <w:rPr>
          <w:b/>
        </w:rPr>
      </w:pPr>
      <w:r>
        <w:rPr>
          <w:b/>
        </w:rPr>
        <w:t>2) Added Comments</w:t>
      </w:r>
    </w:p>
    <w:p w:rsidR="00785641" w:rsidRPr="00502834" w:rsidRDefault="00785641" w:rsidP="00785641">
      <w:pPr>
        <w:rPr>
          <w:b/>
        </w:rPr>
      </w:pPr>
      <w:r>
        <w:rPr>
          <w:b/>
        </w:rPr>
        <w:t xml:space="preserve">3) Made </w:t>
      </w:r>
      <w:proofErr w:type="gramStart"/>
      <w:r>
        <w:rPr>
          <w:b/>
        </w:rPr>
        <w:t>The</w:t>
      </w:r>
      <w:proofErr w:type="gramEnd"/>
      <w:r>
        <w:rPr>
          <w:b/>
        </w:rPr>
        <w:t xml:space="preserve"> Report</w:t>
      </w:r>
    </w:p>
    <w:p w:rsidR="00785641" w:rsidRPr="008949EF" w:rsidRDefault="008949EF" w:rsidP="00785641">
      <w:pPr>
        <w:rPr>
          <w:b/>
          <w:color w:val="FF0000"/>
        </w:rPr>
      </w:pPr>
      <w:r>
        <w:rPr>
          <w:b/>
          <w:color w:val="FF0000"/>
        </w:rPr>
        <w:t xml:space="preserve">2) </w:t>
      </w:r>
      <w:proofErr w:type="spellStart"/>
      <w:r w:rsidR="00785641" w:rsidRPr="008949EF">
        <w:rPr>
          <w:b/>
          <w:color w:val="FF0000"/>
        </w:rPr>
        <w:t>Saeed</w:t>
      </w:r>
      <w:proofErr w:type="spellEnd"/>
      <w:r w:rsidR="00785641" w:rsidRPr="008949EF">
        <w:rPr>
          <w:b/>
          <w:color w:val="FF0000"/>
        </w:rPr>
        <w:t>-Ur-</w:t>
      </w:r>
      <w:proofErr w:type="spellStart"/>
      <w:r w:rsidR="00785641" w:rsidRPr="008949EF">
        <w:rPr>
          <w:b/>
          <w:color w:val="FF0000"/>
        </w:rPr>
        <w:t>Rehman</w:t>
      </w:r>
      <w:proofErr w:type="spellEnd"/>
      <w:r w:rsidR="00785641" w:rsidRPr="008949EF">
        <w:rPr>
          <w:b/>
          <w:color w:val="FF0000"/>
        </w:rPr>
        <w:t xml:space="preserve"> 2022521</w:t>
      </w:r>
    </w:p>
    <w:p w:rsidR="008949EF" w:rsidRPr="00255E91" w:rsidRDefault="008949EF" w:rsidP="00785641">
      <w:pPr>
        <w:rPr>
          <w:rFonts w:ascii="Algerian" w:hAnsi="Algerian"/>
          <w:b/>
          <w:color w:val="0070C0"/>
          <w:sz w:val="28"/>
          <w:szCs w:val="28"/>
          <w:u w:val="single"/>
          <w14:textOutline w14:w="9525" w14:cap="rnd" w14:cmpd="sng" w14:algn="ctr">
            <w14:solidFill>
              <w14:srgbClr w14:val="0070C0"/>
            </w14:solidFill>
            <w14:prstDash w14:val="solid"/>
            <w14:bevel/>
          </w14:textOutline>
        </w:rPr>
      </w:pPr>
      <w:r w:rsidRPr="008949EF">
        <w:rPr>
          <w:rFonts w:ascii="Algerian" w:hAnsi="Algerian"/>
          <w:b/>
          <w:color w:val="0070C0"/>
          <w:sz w:val="28"/>
          <w:szCs w:val="28"/>
          <w:u w:val="single"/>
          <w14:textOutline w14:w="9525" w14:cap="rnd" w14:cmpd="sng" w14:algn="ctr">
            <w14:solidFill>
              <w14:srgbClr w14:val="0070C0"/>
            </w14:solidFill>
            <w14:prstDash w14:val="solid"/>
            <w14:bevel/>
          </w14:textOutline>
        </w:rPr>
        <w:t>Contribution:</w:t>
      </w:r>
    </w:p>
    <w:p w:rsidR="008949EF" w:rsidRPr="00E53BA6" w:rsidRDefault="00785641" w:rsidP="00785641">
      <w:pPr>
        <w:rPr>
          <w:b/>
          <w:color w:val="0D0D0D" w:themeColor="text1" w:themeTint="F2"/>
        </w:rPr>
      </w:pPr>
      <w:r w:rsidRPr="00E53BA6">
        <w:rPr>
          <w:b/>
          <w:color w:val="0D0D0D" w:themeColor="text1" w:themeTint="F2"/>
        </w:rPr>
        <w:t xml:space="preserve">1) </w:t>
      </w:r>
      <w:r>
        <w:rPr>
          <w:b/>
          <w:color w:val="0D0D0D" w:themeColor="text1" w:themeTint="F2"/>
        </w:rPr>
        <w:t xml:space="preserve">Helped </w:t>
      </w:r>
      <w:proofErr w:type="gramStart"/>
      <w:r>
        <w:rPr>
          <w:b/>
          <w:color w:val="0D0D0D" w:themeColor="text1" w:themeTint="F2"/>
        </w:rPr>
        <w:t>In</w:t>
      </w:r>
      <w:proofErr w:type="gramEnd"/>
      <w:r>
        <w:rPr>
          <w:b/>
          <w:color w:val="0D0D0D" w:themeColor="text1" w:themeTint="F2"/>
        </w:rPr>
        <w:t xml:space="preserve"> report Making</w:t>
      </w:r>
    </w:p>
    <w:p w:rsidR="00785641" w:rsidRPr="008949EF" w:rsidRDefault="008949EF" w:rsidP="00785641">
      <w:pPr>
        <w:rPr>
          <w:b/>
          <w:color w:val="FF0000"/>
        </w:rPr>
      </w:pPr>
      <w:r w:rsidRPr="008949EF">
        <w:rPr>
          <w:b/>
          <w:color w:val="FF0000"/>
        </w:rPr>
        <w:t xml:space="preserve">3) </w:t>
      </w:r>
      <w:r w:rsidR="00785641" w:rsidRPr="008949EF">
        <w:rPr>
          <w:b/>
          <w:color w:val="FF0000"/>
        </w:rPr>
        <w:t xml:space="preserve">Muhammad Adnan </w:t>
      </w:r>
      <w:proofErr w:type="spellStart"/>
      <w:r w:rsidR="00785641" w:rsidRPr="008949EF">
        <w:rPr>
          <w:b/>
          <w:color w:val="FF0000"/>
        </w:rPr>
        <w:t>Barki</w:t>
      </w:r>
      <w:proofErr w:type="spellEnd"/>
      <w:r w:rsidR="00785641" w:rsidRPr="008949EF">
        <w:rPr>
          <w:b/>
          <w:color w:val="FF0000"/>
        </w:rPr>
        <w:t xml:space="preserve"> 2022332</w:t>
      </w:r>
    </w:p>
    <w:p w:rsidR="008949EF" w:rsidRPr="008949EF" w:rsidRDefault="008949EF" w:rsidP="008949EF">
      <w:pPr>
        <w:rPr>
          <w:rFonts w:ascii="Algerian" w:hAnsi="Algerian"/>
          <w:b/>
          <w:color w:val="0070C0"/>
          <w:sz w:val="28"/>
          <w:szCs w:val="28"/>
          <w:u w:val="single"/>
          <w14:textOutline w14:w="9525" w14:cap="rnd" w14:cmpd="sng" w14:algn="ctr">
            <w14:solidFill>
              <w14:srgbClr w14:val="0070C0"/>
            </w14:solidFill>
            <w14:prstDash w14:val="solid"/>
            <w14:bevel/>
          </w14:textOutline>
        </w:rPr>
      </w:pPr>
      <w:r w:rsidRPr="008949EF">
        <w:rPr>
          <w:rFonts w:ascii="Algerian" w:hAnsi="Algerian"/>
          <w:b/>
          <w:color w:val="0070C0"/>
          <w:sz w:val="28"/>
          <w:szCs w:val="28"/>
          <w:u w:val="single"/>
          <w14:textOutline w14:w="9525" w14:cap="rnd" w14:cmpd="sng" w14:algn="ctr">
            <w14:solidFill>
              <w14:srgbClr w14:val="0070C0"/>
            </w14:solidFill>
            <w14:prstDash w14:val="solid"/>
            <w14:bevel/>
          </w14:textOutline>
        </w:rPr>
        <w:t>Contribution:</w:t>
      </w:r>
    </w:p>
    <w:p w:rsidR="00785641" w:rsidRPr="00E53BA6" w:rsidRDefault="00785641" w:rsidP="00785641">
      <w:pPr>
        <w:rPr>
          <w:b/>
        </w:rPr>
      </w:pPr>
      <w:r w:rsidRPr="00E53BA6">
        <w:rPr>
          <w:b/>
        </w:rPr>
        <w:t xml:space="preserve">1) </w:t>
      </w:r>
      <w:r>
        <w:rPr>
          <w:b/>
        </w:rPr>
        <w:t xml:space="preserve"> Helped </w:t>
      </w:r>
      <w:proofErr w:type="gramStart"/>
      <w:r>
        <w:rPr>
          <w:b/>
        </w:rPr>
        <w:t>In</w:t>
      </w:r>
      <w:proofErr w:type="gramEnd"/>
      <w:r>
        <w:rPr>
          <w:b/>
        </w:rPr>
        <w:t xml:space="preserve"> Figuring out GPA Calculations</w:t>
      </w:r>
    </w:p>
    <w:p w:rsidR="00785641" w:rsidRPr="008949EF" w:rsidRDefault="008949EF" w:rsidP="00785641">
      <w:pPr>
        <w:rPr>
          <w:b/>
          <w:color w:val="FF0000"/>
        </w:rPr>
      </w:pPr>
      <w:r w:rsidRPr="008949EF">
        <w:rPr>
          <w:b/>
          <w:color w:val="FF0000"/>
        </w:rPr>
        <w:t xml:space="preserve">4) </w:t>
      </w:r>
      <w:r w:rsidR="00785641" w:rsidRPr="008949EF">
        <w:rPr>
          <w:b/>
          <w:color w:val="FF0000"/>
        </w:rPr>
        <w:t xml:space="preserve">Muhammad </w:t>
      </w:r>
      <w:proofErr w:type="spellStart"/>
      <w:r w:rsidR="00785641" w:rsidRPr="008949EF">
        <w:rPr>
          <w:b/>
          <w:color w:val="FF0000"/>
        </w:rPr>
        <w:t>Alyan</w:t>
      </w:r>
      <w:proofErr w:type="spellEnd"/>
      <w:r w:rsidR="00785641" w:rsidRPr="008949EF">
        <w:rPr>
          <w:b/>
          <w:color w:val="FF0000"/>
        </w:rPr>
        <w:t xml:space="preserve"> 2022343</w:t>
      </w:r>
    </w:p>
    <w:p w:rsidR="008949EF" w:rsidRPr="008949EF" w:rsidRDefault="008949EF" w:rsidP="008949EF">
      <w:pPr>
        <w:rPr>
          <w:rFonts w:ascii="Algerian" w:hAnsi="Algerian"/>
          <w:b/>
          <w:color w:val="0070C0"/>
          <w:sz w:val="28"/>
          <w:szCs w:val="28"/>
          <w:u w:val="single"/>
          <w14:textOutline w14:w="9525" w14:cap="rnd" w14:cmpd="sng" w14:algn="ctr">
            <w14:solidFill>
              <w14:srgbClr w14:val="0070C0"/>
            </w14:solidFill>
            <w14:prstDash w14:val="solid"/>
            <w14:bevel/>
          </w14:textOutline>
        </w:rPr>
      </w:pPr>
      <w:r w:rsidRPr="008949EF">
        <w:rPr>
          <w:rFonts w:ascii="Algerian" w:hAnsi="Algerian"/>
          <w:b/>
          <w:color w:val="0070C0"/>
          <w:sz w:val="28"/>
          <w:szCs w:val="28"/>
          <w:u w:val="single"/>
          <w14:textOutline w14:w="9525" w14:cap="rnd" w14:cmpd="sng" w14:algn="ctr">
            <w14:solidFill>
              <w14:srgbClr w14:val="0070C0"/>
            </w14:solidFill>
            <w14:prstDash w14:val="solid"/>
            <w14:bevel/>
          </w14:textOutline>
        </w:rPr>
        <w:t>Contribution:</w:t>
      </w:r>
    </w:p>
    <w:p w:rsidR="00785641" w:rsidRPr="00E53BA6" w:rsidRDefault="00785641" w:rsidP="00785641">
      <w:pPr>
        <w:rPr>
          <w:b/>
          <w:color w:val="0D0D0D" w:themeColor="text1" w:themeTint="F2"/>
        </w:rPr>
      </w:pPr>
      <w:r>
        <w:rPr>
          <w:b/>
          <w:color w:val="0D0D0D" w:themeColor="text1" w:themeTint="F2"/>
        </w:rPr>
        <w:t xml:space="preserve">1) Helped </w:t>
      </w:r>
      <w:proofErr w:type="gramStart"/>
      <w:r>
        <w:rPr>
          <w:b/>
          <w:color w:val="0D0D0D" w:themeColor="text1" w:themeTint="F2"/>
        </w:rPr>
        <w:t>In</w:t>
      </w:r>
      <w:proofErr w:type="gramEnd"/>
      <w:r>
        <w:rPr>
          <w:b/>
          <w:color w:val="0D0D0D" w:themeColor="text1" w:themeTint="F2"/>
        </w:rPr>
        <w:t xml:space="preserve"> finding errors In Code</w:t>
      </w:r>
    </w:p>
    <w:p w:rsidR="00785641" w:rsidRPr="00785641" w:rsidRDefault="00785641" w:rsidP="00785641">
      <w:pPr>
        <w:rPr>
          <w:b/>
          <w:color w:val="FF0000"/>
        </w:rPr>
      </w:pPr>
    </w:p>
    <w:p w:rsidR="00F42873" w:rsidRPr="001F7EA1" w:rsidRDefault="00F42873" w:rsidP="00F42873">
      <w:pPr>
        <w:rPr>
          <w:b/>
          <w:color w:val="FF0000"/>
          <w:sz w:val="28"/>
          <w:szCs w:val="28"/>
          <w14:textOutline w14:w="9525" w14:cap="rnd" w14:cmpd="sng" w14:algn="ctr">
            <w14:solidFill>
              <w14:schemeClr w14:val="tx1">
                <w14:lumMod w14:val="95000"/>
                <w14:lumOff w14:val="5000"/>
              </w14:schemeClr>
            </w14:solidFill>
            <w14:prstDash w14:val="solid"/>
            <w14:bevel/>
          </w14:textOutline>
        </w:rPr>
      </w:pPr>
      <w:r w:rsidRPr="001F7EA1">
        <w:rPr>
          <w:b/>
          <w:i/>
          <w:iCs/>
          <w:color w:val="FF0000"/>
          <w:sz w:val="28"/>
          <w:szCs w:val="28"/>
          <w14:textOutline w14:w="9525" w14:cap="rnd" w14:cmpd="sng" w14:algn="ctr">
            <w14:solidFill>
              <w14:schemeClr w14:val="tx1">
                <w14:lumMod w14:val="95000"/>
                <w14:lumOff w14:val="5000"/>
              </w14:schemeClr>
            </w14:solidFill>
            <w14:prstDash w14:val="solid"/>
            <w14:bevel/>
          </w14:textOutline>
        </w:rPr>
        <w:t>Written in C++</w:t>
      </w:r>
    </w:p>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Introduction</w:t>
      </w:r>
    </w:p>
    <w:p w:rsidR="00F42873" w:rsidRPr="009176B9" w:rsidRDefault="00F42873" w:rsidP="00F42873">
      <w:pPr>
        <w:rPr>
          <w:sz w:val="26"/>
          <w:szCs w:val="26"/>
        </w:rPr>
      </w:pPr>
      <w:r w:rsidRPr="009176B9">
        <w:rPr>
          <w:rFonts w:ascii="Arial Rounded MT Bold" w:hAnsi="Arial Rounded MT Bold"/>
          <w:sz w:val="26"/>
          <w:szCs w:val="26"/>
        </w:rPr>
        <w:t xml:space="preserve"> The CGPA and GPA Calculator is a program developed in C++ to assist students in calculating their Grade Point Average (GPA) and Cumulative </w:t>
      </w:r>
      <w:r w:rsidRPr="009176B9">
        <w:rPr>
          <w:rFonts w:ascii="Arial Rounded MT Bold" w:hAnsi="Arial Rounded MT Bold"/>
          <w:sz w:val="26"/>
          <w:szCs w:val="26"/>
        </w:rPr>
        <w:lastRenderedPageBreak/>
        <w:t>Grade Point Average (CGPA) based on their grades and credit hours. This project report aims to provide a</w:t>
      </w:r>
      <w:r w:rsidRPr="009176B9">
        <w:rPr>
          <w:sz w:val="26"/>
          <w:szCs w:val="26"/>
        </w:rPr>
        <w:t xml:space="preserve"> </w:t>
      </w:r>
      <w:r w:rsidRPr="009176B9">
        <w:rPr>
          <w:rFonts w:ascii="Arial Rounded MT Bold" w:hAnsi="Arial Rounded MT Bold"/>
          <w:sz w:val="26"/>
          <w:szCs w:val="26"/>
        </w:rPr>
        <w:t>comprehensive explanation of the code, including the reasoning behind the choice of classes, functions, and fe</w:t>
      </w:r>
      <w:r w:rsidRPr="009176B9">
        <w:rPr>
          <w:rFonts w:ascii="Arial Rounded MT Bold" w:hAnsi="Arial Rounded MT Bold"/>
          <w:sz w:val="26"/>
          <w:szCs w:val="26"/>
        </w:rPr>
        <w:t>a</w:t>
      </w:r>
      <w:r w:rsidRPr="009176B9">
        <w:rPr>
          <w:rFonts w:ascii="Arial Rounded MT Bold" w:hAnsi="Arial Rounded MT Bold"/>
          <w:sz w:val="26"/>
          <w:szCs w:val="26"/>
        </w:rPr>
        <w:t>tures.</w:t>
      </w:r>
    </w:p>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Language Choice</w:t>
      </w:r>
    </w:p>
    <w:p w:rsidR="00F42873" w:rsidRPr="009176B9" w:rsidRDefault="00F42873" w:rsidP="00F42873">
      <w:pPr>
        <w:rPr>
          <w:rFonts w:ascii="Arial Rounded MT Bold" w:hAnsi="Arial Rounded MT Bold"/>
          <w:sz w:val="26"/>
          <w:szCs w:val="26"/>
        </w:rPr>
      </w:pPr>
      <w:r w:rsidRPr="009176B9">
        <w:rPr>
          <w:sz w:val="24"/>
          <w:szCs w:val="24"/>
        </w:rPr>
        <w:t xml:space="preserve"> </w:t>
      </w:r>
      <w:r w:rsidRPr="009176B9">
        <w:rPr>
          <w:rFonts w:ascii="Arial Rounded MT Bold" w:hAnsi="Arial Rounded MT Bold"/>
          <w:sz w:val="26"/>
          <w:szCs w:val="26"/>
        </w:rPr>
        <w:t>C++ was chosen as the programming language for this project due to its versatility, efficiency, and object-oriented capabilities. C++ provides the necessary tools for managing dynamic memory, handling file operations, and implementing control flow structures, making it suitable for develo</w:t>
      </w:r>
      <w:r w:rsidRPr="009176B9">
        <w:rPr>
          <w:rFonts w:ascii="Arial Rounded MT Bold" w:hAnsi="Arial Rounded MT Bold"/>
          <w:sz w:val="26"/>
          <w:szCs w:val="26"/>
        </w:rPr>
        <w:t>p</w:t>
      </w:r>
      <w:r w:rsidRPr="009176B9">
        <w:rPr>
          <w:rFonts w:ascii="Arial Rounded MT Bold" w:hAnsi="Arial Rounded MT Bold"/>
          <w:sz w:val="26"/>
          <w:szCs w:val="26"/>
        </w:rPr>
        <w:t>ing complex applications like the CGPA and GPA Calculator.</w:t>
      </w:r>
    </w:p>
    <w:p w:rsidR="001F7EA1" w:rsidRPr="009176B9" w:rsidRDefault="001F7EA1"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Data Types:</w:t>
      </w:r>
    </w:p>
    <w:p w:rsidR="001F7EA1" w:rsidRPr="009176B9" w:rsidRDefault="001F7EA1" w:rsidP="001F7EA1">
      <w:pPr>
        <w:numPr>
          <w:ilvl w:val="0"/>
          <w:numId w:val="13"/>
        </w:numPr>
        <w:rPr>
          <w:rFonts w:ascii="Arial Rounded MT Bold" w:hAnsi="Arial Rounded MT Bold"/>
          <w:sz w:val="26"/>
          <w:szCs w:val="26"/>
        </w:rPr>
      </w:pPr>
      <w:r w:rsidRPr="009176B9">
        <w:rPr>
          <w:rFonts w:ascii="Arial Rounded MT Bold" w:hAnsi="Arial Rounded MT Bold"/>
          <w:sz w:val="26"/>
          <w:szCs w:val="26"/>
        </w:rPr>
        <w:t>Reasoning: The choice of data types in the program is crucial for e</w:t>
      </w:r>
      <w:r w:rsidRPr="009176B9">
        <w:rPr>
          <w:rFonts w:ascii="Arial Rounded MT Bold" w:hAnsi="Arial Rounded MT Bold"/>
          <w:sz w:val="26"/>
          <w:szCs w:val="26"/>
        </w:rPr>
        <w:t>f</w:t>
      </w:r>
      <w:r w:rsidRPr="009176B9">
        <w:rPr>
          <w:rFonts w:ascii="Arial Rounded MT Bold" w:hAnsi="Arial Rounded MT Bold"/>
          <w:sz w:val="26"/>
          <w:szCs w:val="26"/>
        </w:rPr>
        <w:t xml:space="preserve">ficient memory usage and accurate calculations. Common data types such as </w:t>
      </w:r>
      <w:proofErr w:type="spellStart"/>
      <w:r w:rsidRPr="009176B9">
        <w:rPr>
          <w:rFonts w:ascii="Arial Rounded MT Bold" w:hAnsi="Arial Rounded MT Bold"/>
          <w:b/>
          <w:bCs/>
          <w:sz w:val="26"/>
          <w:szCs w:val="26"/>
        </w:rPr>
        <w:t>int</w:t>
      </w:r>
      <w:proofErr w:type="spellEnd"/>
      <w:r w:rsidRPr="009176B9">
        <w:rPr>
          <w:rFonts w:ascii="Arial Rounded MT Bold" w:hAnsi="Arial Rounded MT Bold"/>
          <w:sz w:val="26"/>
          <w:szCs w:val="26"/>
        </w:rPr>
        <w:t xml:space="preserve"> were used to represent whole numbers, such as the number of subjects and credit hours. Arrays were used to store multiple grades and credit hours. Floating-point data types like </w:t>
      </w:r>
      <w:r w:rsidRPr="009176B9">
        <w:rPr>
          <w:rFonts w:ascii="Arial Rounded MT Bold" w:hAnsi="Arial Rounded MT Bold"/>
          <w:b/>
          <w:bCs/>
          <w:sz w:val="26"/>
          <w:szCs w:val="26"/>
        </w:rPr>
        <w:t>float</w:t>
      </w:r>
      <w:r w:rsidRPr="009176B9">
        <w:rPr>
          <w:rFonts w:ascii="Arial Rounded MT Bold" w:hAnsi="Arial Rounded MT Bold"/>
          <w:sz w:val="26"/>
          <w:szCs w:val="26"/>
        </w:rPr>
        <w:t xml:space="preserve"> or </w:t>
      </w:r>
      <w:r w:rsidRPr="009176B9">
        <w:rPr>
          <w:rFonts w:ascii="Arial Rounded MT Bold" w:hAnsi="Arial Rounded MT Bold"/>
          <w:b/>
          <w:bCs/>
          <w:sz w:val="26"/>
          <w:szCs w:val="26"/>
        </w:rPr>
        <w:t>double</w:t>
      </w:r>
      <w:r w:rsidRPr="009176B9">
        <w:rPr>
          <w:rFonts w:ascii="Arial Rounded MT Bold" w:hAnsi="Arial Rounded MT Bold"/>
          <w:sz w:val="26"/>
          <w:szCs w:val="26"/>
        </w:rPr>
        <w:t xml:space="preserve"> were used for precise calculation of grade points, GPA, and CGPA. These data types were selected based on the specific requirements of the calculations involved and the desired level of accuracy</w:t>
      </w:r>
    </w:p>
    <w:p w:rsidR="001F7EA1" w:rsidRPr="00F42873" w:rsidRDefault="001F7EA1" w:rsidP="00F42873"/>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Classes and Inheritance </w:t>
      </w:r>
    </w:p>
    <w:p w:rsidR="00F42873" w:rsidRPr="009176B9" w:rsidRDefault="00F42873" w:rsidP="00F42873">
      <w:pPr>
        <w:rPr>
          <w:rFonts w:ascii="Arial Rounded MT Bold" w:hAnsi="Arial Rounded MT Bold"/>
          <w:sz w:val="26"/>
          <w:szCs w:val="26"/>
        </w:rPr>
      </w:pPr>
      <w:r w:rsidRPr="009176B9">
        <w:rPr>
          <w:rFonts w:ascii="Arial Rounded MT Bold" w:hAnsi="Arial Rounded MT Bold"/>
          <w:sz w:val="26"/>
          <w:szCs w:val="26"/>
        </w:rPr>
        <w:t xml:space="preserve">The code utilizes the concept of classes and inheritance to organize and structure the program's functionalities. The key classes used are </w:t>
      </w:r>
      <w:r w:rsidRPr="009176B9">
        <w:rPr>
          <w:rFonts w:ascii="Arial Rounded MT Bold" w:hAnsi="Arial Rounded MT Bold"/>
          <w:b/>
          <w:bCs/>
          <w:sz w:val="26"/>
          <w:szCs w:val="26"/>
        </w:rPr>
        <w:t>Student</w:t>
      </w:r>
      <w:r w:rsidRPr="009176B9">
        <w:rPr>
          <w:rFonts w:ascii="Arial Rounded MT Bold" w:hAnsi="Arial Rounded MT Bold"/>
          <w:sz w:val="26"/>
          <w:szCs w:val="26"/>
        </w:rPr>
        <w:t xml:space="preserve">, </w:t>
      </w:r>
      <w:proofErr w:type="spellStart"/>
      <w:r w:rsidRPr="009176B9">
        <w:rPr>
          <w:rFonts w:ascii="Arial Rounded MT Bold" w:hAnsi="Arial Rounded MT Bold"/>
          <w:b/>
          <w:bCs/>
          <w:sz w:val="26"/>
          <w:szCs w:val="26"/>
        </w:rPr>
        <w:t>GPACalculator</w:t>
      </w:r>
      <w:proofErr w:type="spellEnd"/>
      <w:r w:rsidRPr="009176B9">
        <w:rPr>
          <w:rFonts w:ascii="Arial Rounded MT Bold" w:hAnsi="Arial Rounded MT Bold"/>
          <w:sz w:val="26"/>
          <w:szCs w:val="26"/>
        </w:rPr>
        <w:t xml:space="preserve">, and </w:t>
      </w:r>
      <w:proofErr w:type="spellStart"/>
      <w:r w:rsidRPr="009176B9">
        <w:rPr>
          <w:rFonts w:ascii="Arial Rounded MT Bold" w:hAnsi="Arial Rounded MT Bold"/>
          <w:b/>
          <w:bCs/>
          <w:sz w:val="26"/>
          <w:szCs w:val="26"/>
        </w:rPr>
        <w:t>CGPACalculator</w:t>
      </w:r>
      <w:proofErr w:type="spellEnd"/>
      <w:r w:rsidRPr="009176B9">
        <w:rPr>
          <w:rFonts w:ascii="Arial Rounded MT Bold" w:hAnsi="Arial Rounded MT Bold"/>
          <w:sz w:val="26"/>
          <w:szCs w:val="26"/>
        </w:rPr>
        <w:t>.</w:t>
      </w:r>
    </w:p>
    <w:p w:rsidR="00F42873" w:rsidRPr="009176B9" w:rsidRDefault="00F42873"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Student Class: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r w:rsidRPr="009176B9">
        <w:rPr>
          <w:rFonts w:ascii="Arial Rounded MT Bold" w:hAnsi="Arial Rounded MT Bold"/>
          <w:b/>
          <w:bCs/>
          <w:sz w:val="26"/>
          <w:szCs w:val="26"/>
        </w:rPr>
        <w:t>Student</w:t>
      </w:r>
      <w:r w:rsidRPr="009176B9">
        <w:rPr>
          <w:rFonts w:ascii="Arial Rounded MT Bold" w:hAnsi="Arial Rounded MT Bold"/>
          <w:sz w:val="26"/>
          <w:szCs w:val="26"/>
        </w:rPr>
        <w:t xml:space="preserve"> class serves as the base class for the GPA and CGPA calculators, providing common attributes and methods.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It includes member variables to store the number of subjects, grades, and credit hours for a single semester.</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lastRenderedPageBreak/>
        <w:t xml:space="preserve">The </w:t>
      </w:r>
      <w:proofErr w:type="spellStart"/>
      <w:proofErr w:type="gramStart"/>
      <w:r w:rsidRPr="009176B9">
        <w:rPr>
          <w:rFonts w:ascii="Arial Rounded MT Bold" w:hAnsi="Arial Rounded MT Bold"/>
          <w:b/>
          <w:bCs/>
          <w:sz w:val="26"/>
          <w:szCs w:val="26"/>
        </w:rPr>
        <w:t>getinput</w:t>
      </w:r>
      <w:proofErr w:type="spellEnd"/>
      <w:r w:rsidRPr="009176B9">
        <w:rPr>
          <w:rFonts w:ascii="Arial Rounded MT Bold" w:hAnsi="Arial Rounded MT Bold"/>
          <w:b/>
          <w:bCs/>
          <w:sz w:val="26"/>
          <w:szCs w:val="26"/>
        </w:rPr>
        <w:t>(</w:t>
      </w:r>
      <w:proofErr w:type="gramEnd"/>
      <w:r w:rsidRPr="009176B9">
        <w:rPr>
          <w:rFonts w:ascii="Arial Rounded MT Bold" w:hAnsi="Arial Rounded MT Bold"/>
          <w:b/>
          <w:bCs/>
          <w:sz w:val="26"/>
          <w:szCs w:val="26"/>
        </w:rPr>
        <w:t>)</w:t>
      </w:r>
      <w:r w:rsidRPr="009176B9">
        <w:rPr>
          <w:rFonts w:ascii="Arial Rounded MT Bold" w:hAnsi="Arial Rounded MT Bold"/>
          <w:sz w:val="26"/>
          <w:szCs w:val="26"/>
        </w:rPr>
        <w:t xml:space="preserve"> method is implemented to obtain user input for the number of subjects, credit hours, and grades.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Memory is allocated dynamically for the grade and credit hours arrays based on the number of subjects.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The destructor (</w:t>
      </w:r>
      <w:r w:rsidRPr="009176B9">
        <w:rPr>
          <w:rFonts w:ascii="Arial Rounded MT Bold" w:hAnsi="Arial Rounded MT Bold"/>
          <w:b/>
          <w:bCs/>
          <w:sz w:val="26"/>
          <w:szCs w:val="26"/>
        </w:rPr>
        <w:t>~</w:t>
      </w:r>
      <w:proofErr w:type="gramStart"/>
      <w:r w:rsidRPr="009176B9">
        <w:rPr>
          <w:rFonts w:ascii="Arial Rounded MT Bold" w:hAnsi="Arial Rounded MT Bold"/>
          <w:b/>
          <w:bCs/>
          <w:sz w:val="26"/>
          <w:szCs w:val="26"/>
        </w:rPr>
        <w:t>Student(</w:t>
      </w:r>
      <w:proofErr w:type="gramEnd"/>
      <w:r w:rsidRPr="009176B9">
        <w:rPr>
          <w:rFonts w:ascii="Arial Rounded MT Bold" w:hAnsi="Arial Rounded MT Bold"/>
          <w:b/>
          <w:bCs/>
          <w:sz w:val="26"/>
          <w:szCs w:val="26"/>
        </w:rPr>
        <w:t>)</w:t>
      </w:r>
      <w:r w:rsidRPr="009176B9">
        <w:rPr>
          <w:rFonts w:ascii="Arial Rounded MT Bold" w:hAnsi="Arial Rounded MT Bold"/>
          <w:sz w:val="26"/>
          <w:szCs w:val="26"/>
        </w:rPr>
        <w:t>) is responsible for freeing the d</w:t>
      </w:r>
      <w:r w:rsidRPr="009176B9">
        <w:rPr>
          <w:rFonts w:ascii="Arial Rounded MT Bold" w:hAnsi="Arial Rounded MT Bold"/>
          <w:sz w:val="26"/>
          <w:szCs w:val="26"/>
        </w:rPr>
        <w:t>y</w:t>
      </w:r>
      <w:r w:rsidRPr="009176B9">
        <w:rPr>
          <w:rFonts w:ascii="Arial Rounded MT Bold" w:hAnsi="Arial Rounded MT Bold"/>
          <w:sz w:val="26"/>
          <w:szCs w:val="26"/>
        </w:rPr>
        <w:t>namically allocated memory.</w:t>
      </w:r>
    </w:p>
    <w:p w:rsidR="001F7EA1" w:rsidRPr="00F42873" w:rsidRDefault="001F7EA1" w:rsidP="001F7EA1">
      <w:pPr>
        <w:ind w:left="720"/>
      </w:pPr>
    </w:p>
    <w:p w:rsidR="00F42873" w:rsidRPr="009176B9" w:rsidRDefault="00F42873"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proofErr w:type="spellStart"/>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GPACalculator</w:t>
      </w:r>
      <w:proofErr w:type="spellEnd"/>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 Class: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proofErr w:type="spellStart"/>
      <w:r w:rsidRPr="009176B9">
        <w:rPr>
          <w:rFonts w:ascii="Arial Rounded MT Bold" w:hAnsi="Arial Rounded MT Bold"/>
          <w:b/>
          <w:bCs/>
          <w:sz w:val="26"/>
          <w:szCs w:val="26"/>
        </w:rPr>
        <w:t>GPACalculator</w:t>
      </w:r>
      <w:proofErr w:type="spellEnd"/>
      <w:r w:rsidRPr="009176B9">
        <w:rPr>
          <w:rFonts w:ascii="Arial Rounded MT Bold" w:hAnsi="Arial Rounded MT Bold"/>
          <w:sz w:val="26"/>
          <w:szCs w:val="26"/>
        </w:rPr>
        <w:t xml:space="preserve"> class inherits from the </w:t>
      </w:r>
      <w:r w:rsidRPr="009176B9">
        <w:rPr>
          <w:rFonts w:ascii="Arial Rounded MT Bold" w:hAnsi="Arial Rounded MT Bold"/>
          <w:b/>
          <w:bCs/>
          <w:sz w:val="26"/>
          <w:szCs w:val="26"/>
        </w:rPr>
        <w:t>Student</w:t>
      </w:r>
      <w:r w:rsidRPr="009176B9">
        <w:rPr>
          <w:rFonts w:ascii="Arial Rounded MT Bold" w:hAnsi="Arial Rounded MT Bold"/>
          <w:sz w:val="26"/>
          <w:szCs w:val="26"/>
        </w:rPr>
        <w:t xml:space="preserve"> class, e</w:t>
      </w:r>
      <w:r w:rsidRPr="009176B9">
        <w:rPr>
          <w:rFonts w:ascii="Arial Rounded MT Bold" w:hAnsi="Arial Rounded MT Bold"/>
          <w:sz w:val="26"/>
          <w:szCs w:val="26"/>
        </w:rPr>
        <w:t>x</w:t>
      </w:r>
      <w:r w:rsidRPr="009176B9">
        <w:rPr>
          <w:rFonts w:ascii="Arial Rounded MT Bold" w:hAnsi="Arial Rounded MT Bold"/>
          <w:sz w:val="26"/>
          <w:szCs w:val="26"/>
        </w:rPr>
        <w:t>tending its functionalities.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It includes additional member variables to store the total credit hours</w:t>
      </w:r>
      <w:r w:rsidRPr="009176B9">
        <w:rPr>
          <w:sz w:val="26"/>
          <w:szCs w:val="26"/>
        </w:rPr>
        <w:t xml:space="preserve">, </w:t>
      </w:r>
      <w:r w:rsidRPr="009176B9">
        <w:rPr>
          <w:rFonts w:ascii="Arial Rounded MT Bold" w:hAnsi="Arial Rounded MT Bold"/>
          <w:sz w:val="26"/>
          <w:szCs w:val="26"/>
        </w:rPr>
        <w:t>sum of points, and the calculated GPA.</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proofErr w:type="spellStart"/>
      <w:proofErr w:type="gramStart"/>
      <w:r w:rsidRPr="009176B9">
        <w:rPr>
          <w:rFonts w:ascii="Arial Rounded MT Bold" w:hAnsi="Arial Rounded MT Bold"/>
          <w:b/>
          <w:bCs/>
          <w:sz w:val="26"/>
          <w:szCs w:val="26"/>
        </w:rPr>
        <w:t>gpa</w:t>
      </w:r>
      <w:proofErr w:type="spellEnd"/>
      <w:r w:rsidRPr="009176B9">
        <w:rPr>
          <w:rFonts w:ascii="Arial Rounded MT Bold" w:hAnsi="Arial Rounded MT Bold"/>
          <w:b/>
          <w:bCs/>
          <w:sz w:val="26"/>
          <w:szCs w:val="26"/>
        </w:rPr>
        <w:t>(</w:t>
      </w:r>
      <w:proofErr w:type="gramEnd"/>
      <w:r w:rsidRPr="009176B9">
        <w:rPr>
          <w:rFonts w:ascii="Arial Rounded MT Bold" w:hAnsi="Arial Rounded MT Bold"/>
          <w:b/>
          <w:bCs/>
          <w:sz w:val="26"/>
          <w:szCs w:val="26"/>
        </w:rPr>
        <w:t>)</w:t>
      </w:r>
      <w:r w:rsidRPr="009176B9">
        <w:rPr>
          <w:rFonts w:ascii="Arial Rounded MT Bold" w:hAnsi="Arial Rounded MT Bold"/>
          <w:sz w:val="26"/>
          <w:szCs w:val="26"/>
        </w:rPr>
        <w:t xml:space="preserve"> method calculates the GPA by iterating over the su</w:t>
      </w:r>
      <w:r w:rsidRPr="009176B9">
        <w:rPr>
          <w:rFonts w:ascii="Arial Rounded MT Bold" w:hAnsi="Arial Rounded MT Bold"/>
          <w:sz w:val="26"/>
          <w:szCs w:val="26"/>
        </w:rPr>
        <w:t>b</w:t>
      </w:r>
      <w:r w:rsidRPr="009176B9">
        <w:rPr>
          <w:rFonts w:ascii="Arial Rounded MT Bold" w:hAnsi="Arial Rounded MT Bold"/>
          <w:sz w:val="26"/>
          <w:szCs w:val="26"/>
        </w:rPr>
        <w:t>jects and assigning grade points based on the grades entered.</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It also displays the grades of each subject, total points, total credit hours, and the calculated SGPA (Semester GPA).</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proofErr w:type="spellStart"/>
      <w:proofErr w:type="gramStart"/>
      <w:r w:rsidRPr="009176B9">
        <w:rPr>
          <w:rFonts w:ascii="Arial Rounded MT Bold" w:hAnsi="Arial Rounded MT Bold"/>
          <w:b/>
          <w:bCs/>
          <w:sz w:val="26"/>
          <w:szCs w:val="26"/>
        </w:rPr>
        <w:t>writeGPAResultsToFile</w:t>
      </w:r>
      <w:proofErr w:type="spellEnd"/>
      <w:r w:rsidRPr="009176B9">
        <w:rPr>
          <w:rFonts w:ascii="Arial Rounded MT Bold" w:hAnsi="Arial Rounded MT Bold"/>
          <w:b/>
          <w:bCs/>
          <w:sz w:val="26"/>
          <w:szCs w:val="26"/>
        </w:rPr>
        <w:t>(</w:t>
      </w:r>
      <w:proofErr w:type="gramEnd"/>
      <w:r w:rsidRPr="009176B9">
        <w:rPr>
          <w:rFonts w:ascii="Arial Rounded MT Bold" w:hAnsi="Arial Rounded MT Bold"/>
          <w:b/>
          <w:bCs/>
          <w:sz w:val="26"/>
          <w:szCs w:val="26"/>
        </w:rPr>
        <w:t>)</w:t>
      </w:r>
      <w:r w:rsidRPr="009176B9">
        <w:rPr>
          <w:rFonts w:ascii="Arial Rounded MT Bold" w:hAnsi="Arial Rounded MT Bold"/>
          <w:sz w:val="26"/>
          <w:szCs w:val="26"/>
        </w:rPr>
        <w:t xml:space="preserve"> method writes the GPA results to a specified output file.</w:t>
      </w:r>
    </w:p>
    <w:p w:rsidR="00F42873" w:rsidRPr="009176B9" w:rsidRDefault="00F42873"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proofErr w:type="spellStart"/>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CGPACalculator</w:t>
      </w:r>
      <w:proofErr w:type="spellEnd"/>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 Class: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proofErr w:type="spellStart"/>
      <w:r w:rsidRPr="009176B9">
        <w:rPr>
          <w:rFonts w:ascii="Arial Rounded MT Bold" w:hAnsi="Arial Rounded MT Bold"/>
          <w:b/>
          <w:bCs/>
          <w:sz w:val="26"/>
          <w:szCs w:val="26"/>
        </w:rPr>
        <w:t>CGPACalculator</w:t>
      </w:r>
      <w:proofErr w:type="spellEnd"/>
      <w:r w:rsidRPr="009176B9">
        <w:rPr>
          <w:rFonts w:ascii="Arial Rounded MT Bold" w:hAnsi="Arial Rounded MT Bold"/>
          <w:sz w:val="26"/>
          <w:szCs w:val="26"/>
        </w:rPr>
        <w:t xml:space="preserve"> class inherits from the </w:t>
      </w:r>
      <w:proofErr w:type="spellStart"/>
      <w:r w:rsidRPr="009176B9">
        <w:rPr>
          <w:rFonts w:ascii="Arial Rounded MT Bold" w:hAnsi="Arial Rounded MT Bold"/>
          <w:b/>
          <w:bCs/>
          <w:sz w:val="26"/>
          <w:szCs w:val="26"/>
        </w:rPr>
        <w:t>GPACalculator</w:t>
      </w:r>
      <w:proofErr w:type="spellEnd"/>
      <w:r w:rsidRPr="009176B9">
        <w:rPr>
          <w:rFonts w:ascii="Arial Rounded MT Bold" w:hAnsi="Arial Rounded MT Bold"/>
          <w:sz w:val="26"/>
          <w:szCs w:val="26"/>
        </w:rPr>
        <w:t xml:space="preserve"> class, further extending its functionalities.</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It introduces the concept of multiple semesters, allowing the calculation of the CGPA.</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 xml:space="preserve">The </w:t>
      </w:r>
      <w:proofErr w:type="spellStart"/>
      <w:proofErr w:type="gramStart"/>
      <w:r w:rsidRPr="009176B9">
        <w:rPr>
          <w:rFonts w:ascii="Arial Rounded MT Bold" w:hAnsi="Arial Rounded MT Bold"/>
          <w:b/>
          <w:bCs/>
          <w:sz w:val="26"/>
          <w:szCs w:val="26"/>
        </w:rPr>
        <w:t>getInput</w:t>
      </w:r>
      <w:proofErr w:type="spellEnd"/>
      <w:r w:rsidRPr="009176B9">
        <w:rPr>
          <w:rFonts w:ascii="Arial Rounded MT Bold" w:hAnsi="Arial Rounded MT Bold"/>
          <w:b/>
          <w:bCs/>
          <w:sz w:val="26"/>
          <w:szCs w:val="26"/>
        </w:rPr>
        <w:t>(</w:t>
      </w:r>
      <w:proofErr w:type="gramEnd"/>
      <w:r w:rsidRPr="009176B9">
        <w:rPr>
          <w:rFonts w:ascii="Arial Rounded MT Bold" w:hAnsi="Arial Rounded MT Bold"/>
          <w:b/>
          <w:bCs/>
          <w:sz w:val="26"/>
          <w:szCs w:val="26"/>
        </w:rPr>
        <w:t>)</w:t>
      </w:r>
      <w:r w:rsidRPr="009176B9">
        <w:rPr>
          <w:rFonts w:ascii="Arial Rounded MT Bold" w:hAnsi="Arial Rounded MT Bold"/>
          <w:sz w:val="26"/>
          <w:szCs w:val="26"/>
        </w:rPr>
        <w:t xml:space="preserve"> method prompts the user to enter the number of</w:t>
      </w:r>
      <w:r w:rsidRPr="009176B9">
        <w:rPr>
          <w:sz w:val="26"/>
          <w:szCs w:val="26"/>
        </w:rPr>
        <w:t xml:space="preserve"> </w:t>
      </w:r>
      <w:r w:rsidRPr="009176B9">
        <w:rPr>
          <w:rFonts w:ascii="Arial Rounded MT Bold" w:hAnsi="Arial Rounded MT Bold"/>
          <w:sz w:val="26"/>
          <w:szCs w:val="26"/>
        </w:rPr>
        <w:t>semesters and input data for each semester.</w:t>
      </w:r>
    </w:p>
    <w:p w:rsidR="00F42873"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t>It calculates the CGPA by summing up the total points and credit hours of all semesters.</w:t>
      </w:r>
    </w:p>
    <w:p w:rsidR="001F7EA1" w:rsidRPr="009176B9" w:rsidRDefault="00F42873" w:rsidP="00F42873">
      <w:pPr>
        <w:numPr>
          <w:ilvl w:val="1"/>
          <w:numId w:val="12"/>
        </w:numPr>
        <w:rPr>
          <w:rFonts w:ascii="Arial Rounded MT Bold" w:hAnsi="Arial Rounded MT Bold"/>
          <w:sz w:val="26"/>
          <w:szCs w:val="26"/>
        </w:rPr>
      </w:pPr>
      <w:r w:rsidRPr="009176B9">
        <w:rPr>
          <w:rFonts w:ascii="Arial Rounded MT Bold" w:hAnsi="Arial Rounded MT Bold"/>
          <w:sz w:val="26"/>
          <w:szCs w:val="26"/>
        </w:rPr>
        <w:lastRenderedPageBreak/>
        <w:t xml:space="preserve">The </w:t>
      </w:r>
      <w:proofErr w:type="spellStart"/>
      <w:r w:rsidRPr="009176B9">
        <w:rPr>
          <w:rFonts w:ascii="Arial Rounded MT Bold" w:hAnsi="Arial Rounded MT Bold"/>
          <w:b/>
          <w:bCs/>
          <w:sz w:val="26"/>
          <w:szCs w:val="26"/>
        </w:rPr>
        <w:t>writeCGPAResultsToFile</w:t>
      </w:r>
      <w:proofErr w:type="spellEnd"/>
      <w:r w:rsidRPr="009176B9">
        <w:rPr>
          <w:rFonts w:ascii="Arial Rounded MT Bold" w:hAnsi="Arial Rounded MT Bold"/>
          <w:b/>
          <w:bCs/>
          <w:sz w:val="26"/>
          <w:szCs w:val="26"/>
        </w:rPr>
        <w:t>()</w:t>
      </w:r>
      <w:r w:rsidRPr="009176B9">
        <w:rPr>
          <w:rFonts w:ascii="Arial Rounded MT Bold" w:hAnsi="Arial Rounded MT Bold"/>
          <w:sz w:val="26"/>
          <w:szCs w:val="26"/>
        </w:rPr>
        <w:t xml:space="preserve"> method writes the CGPA r</w:t>
      </w:r>
      <w:r w:rsidRPr="009176B9">
        <w:rPr>
          <w:rFonts w:ascii="Arial Rounded MT Bold" w:hAnsi="Arial Rounded MT Bold"/>
          <w:sz w:val="26"/>
          <w:szCs w:val="26"/>
        </w:rPr>
        <w:t>e</w:t>
      </w:r>
      <w:r w:rsidRPr="009176B9">
        <w:rPr>
          <w:rFonts w:ascii="Arial Rounded MT Bold" w:hAnsi="Arial Rounded MT Bold"/>
          <w:sz w:val="26"/>
          <w:szCs w:val="26"/>
        </w:rPr>
        <w:t xml:space="preserve">sults, including the SGPA of </w:t>
      </w:r>
    </w:p>
    <w:p w:rsidR="00F42873" w:rsidRPr="009176B9" w:rsidRDefault="00F42873" w:rsidP="001F7EA1">
      <w:pPr>
        <w:ind w:left="1440"/>
        <w:rPr>
          <w:rFonts w:ascii="Arial Rounded MT Bold" w:hAnsi="Arial Rounded MT Bold"/>
          <w:sz w:val="26"/>
          <w:szCs w:val="26"/>
        </w:rPr>
      </w:pPr>
      <w:proofErr w:type="gramStart"/>
      <w:r w:rsidRPr="009176B9">
        <w:rPr>
          <w:rFonts w:ascii="Arial Rounded MT Bold" w:hAnsi="Arial Rounded MT Bold"/>
          <w:sz w:val="26"/>
          <w:szCs w:val="26"/>
        </w:rPr>
        <w:t>each</w:t>
      </w:r>
      <w:proofErr w:type="gramEnd"/>
      <w:r w:rsidRPr="009176B9">
        <w:rPr>
          <w:rFonts w:ascii="Arial Rounded MT Bold" w:hAnsi="Arial Rounded MT Bold"/>
          <w:sz w:val="26"/>
          <w:szCs w:val="26"/>
        </w:rPr>
        <w:t xml:space="preserve"> semester, to the output file.</w:t>
      </w:r>
    </w:p>
    <w:p w:rsidR="001F7EA1" w:rsidRPr="009176B9" w:rsidRDefault="001F7EA1"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Reasoning:</w:t>
      </w:r>
    </w:p>
    <w:p w:rsidR="001F7EA1" w:rsidRPr="009176B9" w:rsidRDefault="001F7EA1" w:rsidP="001F7EA1">
      <w:pPr>
        <w:ind w:left="1440"/>
        <w:rPr>
          <w:rFonts w:ascii="Arial Rounded MT Bold" w:hAnsi="Arial Rounded MT Bold"/>
          <w:sz w:val="26"/>
          <w:szCs w:val="26"/>
        </w:rPr>
      </w:pPr>
      <w:r w:rsidRPr="009176B9">
        <w:rPr>
          <w:rFonts w:ascii="Arial Rounded MT Bold" w:hAnsi="Arial Rounded MT Bold"/>
          <w:sz w:val="26"/>
          <w:szCs w:val="26"/>
        </w:rPr>
        <w:t xml:space="preserve">Classes and inheritance were used to organize the program's functionalities and establish a hierarchical structure. The base class </w:t>
      </w:r>
      <w:r w:rsidRPr="009176B9">
        <w:rPr>
          <w:rFonts w:ascii="Arial Rounded MT Bold" w:hAnsi="Arial Rounded MT Bold"/>
          <w:b/>
          <w:bCs/>
          <w:sz w:val="26"/>
          <w:szCs w:val="26"/>
        </w:rPr>
        <w:t>Student</w:t>
      </w:r>
      <w:r w:rsidRPr="009176B9">
        <w:rPr>
          <w:rFonts w:ascii="Arial Rounded MT Bold" w:hAnsi="Arial Rounded MT Bold"/>
          <w:sz w:val="26"/>
          <w:szCs w:val="26"/>
        </w:rPr>
        <w:t xml:space="preserve"> encapsulates common attributes and methods related to a student's grades and credit hours for a single s</w:t>
      </w:r>
      <w:r w:rsidRPr="009176B9">
        <w:rPr>
          <w:rFonts w:ascii="Arial Rounded MT Bold" w:hAnsi="Arial Rounded MT Bold"/>
          <w:sz w:val="26"/>
          <w:szCs w:val="26"/>
        </w:rPr>
        <w:t>e</w:t>
      </w:r>
      <w:r w:rsidRPr="009176B9">
        <w:rPr>
          <w:rFonts w:ascii="Arial Rounded MT Bold" w:hAnsi="Arial Rounded MT Bold"/>
          <w:sz w:val="26"/>
          <w:szCs w:val="26"/>
        </w:rPr>
        <w:t>mester. Inheritance allows the derived classes (</w:t>
      </w:r>
      <w:proofErr w:type="spellStart"/>
      <w:r w:rsidRPr="009176B9">
        <w:rPr>
          <w:rFonts w:ascii="Arial Rounded MT Bold" w:hAnsi="Arial Rounded MT Bold"/>
          <w:b/>
          <w:bCs/>
          <w:sz w:val="26"/>
          <w:szCs w:val="26"/>
        </w:rPr>
        <w:t>GPACalculator</w:t>
      </w:r>
      <w:proofErr w:type="spellEnd"/>
      <w:r w:rsidRPr="009176B9">
        <w:rPr>
          <w:rFonts w:ascii="Arial Rounded MT Bold" w:hAnsi="Arial Rounded MT Bold"/>
          <w:sz w:val="26"/>
          <w:szCs w:val="26"/>
        </w:rPr>
        <w:t xml:space="preserve"> and </w:t>
      </w:r>
      <w:proofErr w:type="spellStart"/>
      <w:r w:rsidRPr="009176B9">
        <w:rPr>
          <w:rFonts w:ascii="Arial Rounded MT Bold" w:hAnsi="Arial Rounded MT Bold"/>
          <w:b/>
          <w:bCs/>
          <w:sz w:val="26"/>
          <w:szCs w:val="26"/>
        </w:rPr>
        <w:t>CGPACalculator</w:t>
      </w:r>
      <w:proofErr w:type="spellEnd"/>
      <w:r w:rsidRPr="009176B9">
        <w:rPr>
          <w:rFonts w:ascii="Arial Rounded MT Bold" w:hAnsi="Arial Rounded MT Bold"/>
          <w:sz w:val="26"/>
          <w:szCs w:val="26"/>
        </w:rPr>
        <w:t>) to inherit the base class's properties while extending them to calculate GPA and CGPA, respectiv</w:t>
      </w:r>
      <w:r w:rsidRPr="009176B9">
        <w:rPr>
          <w:rFonts w:ascii="Arial Rounded MT Bold" w:hAnsi="Arial Rounded MT Bold"/>
          <w:sz w:val="26"/>
          <w:szCs w:val="26"/>
        </w:rPr>
        <w:t>e</w:t>
      </w:r>
      <w:r w:rsidRPr="009176B9">
        <w:rPr>
          <w:rFonts w:ascii="Arial Rounded MT Bold" w:hAnsi="Arial Rounded MT Bold"/>
          <w:sz w:val="26"/>
          <w:szCs w:val="26"/>
        </w:rPr>
        <w:t>ly. This design promotes code reuse, modularity, and mai</w:t>
      </w:r>
      <w:r w:rsidRPr="009176B9">
        <w:rPr>
          <w:rFonts w:ascii="Arial Rounded MT Bold" w:hAnsi="Arial Rounded MT Bold"/>
          <w:sz w:val="26"/>
          <w:szCs w:val="26"/>
        </w:rPr>
        <w:t>n</w:t>
      </w:r>
      <w:r w:rsidRPr="009176B9">
        <w:rPr>
          <w:rFonts w:ascii="Arial Rounded MT Bold" w:hAnsi="Arial Rounded MT Bold"/>
          <w:sz w:val="26"/>
          <w:szCs w:val="26"/>
        </w:rPr>
        <w:t>tainability.</w:t>
      </w:r>
    </w:p>
    <w:p w:rsidR="001F7EA1" w:rsidRPr="00F42873" w:rsidRDefault="001F7EA1" w:rsidP="001F7EA1">
      <w:pPr>
        <w:ind w:left="1440"/>
      </w:pPr>
    </w:p>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Dynamic Memory Allocation </w:t>
      </w:r>
    </w:p>
    <w:p w:rsidR="00F42873" w:rsidRPr="009176B9" w:rsidRDefault="00F42873" w:rsidP="00F42873">
      <w:pPr>
        <w:rPr>
          <w:rFonts w:ascii="Arial Rounded MT Bold" w:hAnsi="Arial Rounded MT Bold"/>
          <w:sz w:val="26"/>
          <w:szCs w:val="26"/>
        </w:rPr>
      </w:pPr>
      <w:r w:rsidRPr="009176B9">
        <w:rPr>
          <w:rFonts w:ascii="Arial Rounded MT Bold" w:hAnsi="Arial Rounded MT Bold"/>
          <w:sz w:val="26"/>
          <w:szCs w:val="26"/>
        </w:rPr>
        <w:t>Dynamic memory allocation is employed in the code to create arrays for storing grades and credit hours. The number of subjects entered by the user is used to determine the size of these arrays. The use of dynamic memory allocation allows flexibility in handling different numbers of su</w:t>
      </w:r>
      <w:r w:rsidRPr="009176B9">
        <w:rPr>
          <w:rFonts w:ascii="Arial Rounded MT Bold" w:hAnsi="Arial Rounded MT Bold"/>
          <w:sz w:val="26"/>
          <w:szCs w:val="26"/>
        </w:rPr>
        <w:t>b</w:t>
      </w:r>
      <w:r w:rsidRPr="009176B9">
        <w:rPr>
          <w:rFonts w:ascii="Arial Rounded MT Bold" w:hAnsi="Arial Rounded MT Bold"/>
          <w:sz w:val="26"/>
          <w:szCs w:val="26"/>
        </w:rPr>
        <w:t>jects and prevents memory wastage.</w:t>
      </w:r>
    </w:p>
    <w:p w:rsidR="001F7EA1" w:rsidRPr="009176B9" w:rsidRDefault="001F7EA1"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Reasoning:</w:t>
      </w:r>
    </w:p>
    <w:p w:rsidR="001F7EA1" w:rsidRPr="009176B9" w:rsidRDefault="001F7EA1" w:rsidP="00F42873">
      <w:pPr>
        <w:rPr>
          <w:rFonts w:ascii="Arial Rounded MT Bold" w:hAnsi="Arial Rounded MT Bold"/>
          <w:sz w:val="26"/>
          <w:szCs w:val="26"/>
        </w:rPr>
      </w:pPr>
      <w:r w:rsidRPr="009176B9">
        <w:rPr>
          <w:rFonts w:ascii="Arial Rounded MT Bold" w:hAnsi="Arial Rounded MT Bold"/>
          <w:sz w:val="26"/>
          <w:szCs w:val="26"/>
        </w:rPr>
        <w:t xml:space="preserve"> Dynamic memory allocation was utilized to create arrays for storing grades and credit hours. By allocating memory dynamically based on the number of subjects entered by the user, the program can handle varying input sizes without wasting memory. This flexibility ensures that the program can accommodate any number of subjects the user wishes to calc</w:t>
      </w:r>
      <w:r w:rsidRPr="009176B9">
        <w:rPr>
          <w:rFonts w:ascii="Arial Rounded MT Bold" w:hAnsi="Arial Rounded MT Bold"/>
          <w:sz w:val="26"/>
          <w:szCs w:val="26"/>
        </w:rPr>
        <w:t>u</w:t>
      </w:r>
      <w:r w:rsidRPr="009176B9">
        <w:rPr>
          <w:rFonts w:ascii="Arial Rounded MT Bold" w:hAnsi="Arial Rounded MT Bold"/>
          <w:sz w:val="26"/>
          <w:szCs w:val="26"/>
        </w:rPr>
        <w:t>late the GPA or CGPA for.</w:t>
      </w:r>
    </w:p>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File Handling </w:t>
      </w:r>
    </w:p>
    <w:p w:rsidR="00F42873" w:rsidRPr="009176B9" w:rsidRDefault="00F42873" w:rsidP="00F42873">
      <w:pPr>
        <w:rPr>
          <w:rFonts w:ascii="Arial Rounded MT Bold" w:hAnsi="Arial Rounded MT Bold"/>
          <w:sz w:val="26"/>
          <w:szCs w:val="26"/>
        </w:rPr>
      </w:pPr>
      <w:r w:rsidRPr="009176B9">
        <w:rPr>
          <w:rFonts w:ascii="Arial Rounded MT Bold" w:hAnsi="Arial Rounded MT Bold"/>
          <w:sz w:val="26"/>
          <w:szCs w:val="26"/>
        </w:rPr>
        <w:t xml:space="preserve">File handling operations are incorporated using the </w:t>
      </w:r>
      <w:proofErr w:type="spellStart"/>
      <w:r w:rsidRPr="009176B9">
        <w:rPr>
          <w:rFonts w:ascii="Arial Rounded MT Bold" w:hAnsi="Arial Rounded MT Bold"/>
          <w:b/>
          <w:bCs/>
          <w:sz w:val="26"/>
          <w:szCs w:val="26"/>
        </w:rPr>
        <w:t>fstream</w:t>
      </w:r>
      <w:proofErr w:type="spellEnd"/>
      <w:r w:rsidRPr="009176B9">
        <w:rPr>
          <w:rFonts w:ascii="Arial Rounded MT Bold" w:hAnsi="Arial Rounded MT Bold"/>
          <w:sz w:val="26"/>
          <w:szCs w:val="26"/>
        </w:rPr>
        <w:t xml:space="preserve"> library to read from and write to files. The program utilizes an </w:t>
      </w:r>
      <w:proofErr w:type="spellStart"/>
      <w:r w:rsidRPr="009176B9">
        <w:rPr>
          <w:rFonts w:ascii="Arial Rounded MT Bold" w:hAnsi="Arial Rounded MT Bold"/>
          <w:b/>
          <w:bCs/>
          <w:sz w:val="26"/>
          <w:szCs w:val="26"/>
        </w:rPr>
        <w:t>ofstream</w:t>
      </w:r>
      <w:proofErr w:type="spellEnd"/>
      <w:r w:rsidRPr="009176B9">
        <w:rPr>
          <w:rFonts w:ascii="Arial Rounded MT Bold" w:hAnsi="Arial Rounded MT Bold"/>
          <w:sz w:val="26"/>
          <w:szCs w:val="26"/>
        </w:rPr>
        <w:t xml:space="preserve"> object to create and write data to the output file. The inclusion of file handling provides the </w:t>
      </w:r>
      <w:r w:rsidRPr="009176B9">
        <w:rPr>
          <w:rFonts w:ascii="Arial Rounded MT Bold" w:hAnsi="Arial Rounded MT Bold"/>
          <w:sz w:val="26"/>
          <w:szCs w:val="26"/>
        </w:rPr>
        <w:lastRenderedPageBreak/>
        <w:t>ability to save and retrieve GPA and CGPA results, enabling easy sharing and future reference.</w:t>
      </w:r>
    </w:p>
    <w:p w:rsidR="001F7EA1" w:rsidRPr="009176B9" w:rsidRDefault="001F7EA1"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Reasoning: </w:t>
      </w:r>
    </w:p>
    <w:p w:rsidR="001F7EA1" w:rsidRPr="009176B9" w:rsidRDefault="001F7EA1" w:rsidP="00F42873">
      <w:pPr>
        <w:rPr>
          <w:rFonts w:ascii="Arial Rounded MT Bold" w:hAnsi="Arial Rounded MT Bold"/>
          <w:sz w:val="26"/>
          <w:szCs w:val="26"/>
        </w:rPr>
      </w:pPr>
      <w:r w:rsidRPr="009176B9">
        <w:rPr>
          <w:rFonts w:ascii="Arial Rounded MT Bold" w:hAnsi="Arial Rounded MT Bold"/>
          <w:sz w:val="26"/>
          <w:szCs w:val="26"/>
        </w:rPr>
        <w:t xml:space="preserve">File handling operations using the </w:t>
      </w:r>
      <w:proofErr w:type="spellStart"/>
      <w:r w:rsidRPr="009176B9">
        <w:rPr>
          <w:rFonts w:ascii="Arial Rounded MT Bold" w:hAnsi="Arial Rounded MT Bold"/>
          <w:b/>
          <w:bCs/>
          <w:sz w:val="26"/>
          <w:szCs w:val="26"/>
        </w:rPr>
        <w:t>fstream</w:t>
      </w:r>
      <w:proofErr w:type="spellEnd"/>
      <w:r w:rsidRPr="009176B9">
        <w:rPr>
          <w:rFonts w:ascii="Arial Rounded MT Bold" w:hAnsi="Arial Rounded MT Bold"/>
          <w:sz w:val="26"/>
          <w:szCs w:val="26"/>
        </w:rPr>
        <w:t xml:space="preserve"> library were incorporated to enable reading from and writing to files. This feature provides the ability to save and retrieve GPA and CGPA results to and from an external file. It allows students to store their academic data for future reference, easily share their results with others, or analyze their academic progress over time.</w:t>
      </w:r>
    </w:p>
    <w:p w:rsidR="001F7EA1" w:rsidRPr="009176B9" w:rsidRDefault="00F42873" w:rsidP="001F7EA1">
      <w:pPr>
        <w:pStyle w:val="Heading1"/>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Control Flow Structures</w:t>
      </w:r>
    </w:p>
    <w:p w:rsidR="00F42873" w:rsidRPr="009176B9" w:rsidRDefault="00F42873" w:rsidP="00F42873">
      <w:pPr>
        <w:rPr>
          <w:rFonts w:ascii="Arial Rounded MT Bold" w:hAnsi="Arial Rounded MT Bold"/>
          <w:sz w:val="26"/>
          <w:szCs w:val="26"/>
        </w:rPr>
      </w:pPr>
      <w:r w:rsidRPr="00F42873">
        <w:t xml:space="preserve"> </w:t>
      </w:r>
      <w:r w:rsidRPr="009176B9">
        <w:rPr>
          <w:rFonts w:ascii="Arial Rounded MT Bold" w:hAnsi="Arial Rounded MT Bold"/>
          <w:sz w:val="26"/>
          <w:szCs w:val="26"/>
        </w:rPr>
        <w:t xml:space="preserve">The code implements control flow structures such as the </w:t>
      </w:r>
      <w:r w:rsidRPr="009176B9">
        <w:rPr>
          <w:rFonts w:ascii="Arial Rounded MT Bold" w:hAnsi="Arial Rounded MT Bold"/>
          <w:b/>
          <w:bCs/>
          <w:sz w:val="26"/>
          <w:szCs w:val="26"/>
        </w:rPr>
        <w:t>switch</w:t>
      </w:r>
      <w:r w:rsidRPr="009176B9">
        <w:rPr>
          <w:rFonts w:ascii="Arial Rounded MT Bold" w:hAnsi="Arial Rounded MT Bold"/>
          <w:sz w:val="26"/>
          <w:szCs w:val="26"/>
        </w:rPr>
        <w:t xml:space="preserve"> stat</w:t>
      </w:r>
      <w:r w:rsidRPr="009176B9">
        <w:rPr>
          <w:rFonts w:ascii="Arial Rounded MT Bold" w:hAnsi="Arial Rounded MT Bold"/>
          <w:sz w:val="26"/>
          <w:szCs w:val="26"/>
        </w:rPr>
        <w:t>e</w:t>
      </w:r>
      <w:r w:rsidRPr="009176B9">
        <w:rPr>
          <w:rFonts w:ascii="Arial Rounded MT Bold" w:hAnsi="Arial Rounded MT Bold"/>
          <w:sz w:val="26"/>
          <w:szCs w:val="26"/>
        </w:rPr>
        <w:t xml:space="preserve">ment and </w:t>
      </w:r>
      <w:r w:rsidRPr="009176B9">
        <w:rPr>
          <w:rFonts w:ascii="Arial Rounded MT Bold" w:hAnsi="Arial Rounded MT Bold"/>
          <w:b/>
          <w:bCs/>
          <w:sz w:val="26"/>
          <w:szCs w:val="26"/>
        </w:rPr>
        <w:t>do-while</w:t>
      </w:r>
      <w:r w:rsidRPr="009176B9">
        <w:rPr>
          <w:rFonts w:ascii="Arial Rounded MT Bold" w:hAnsi="Arial Rounded MT Bold"/>
          <w:sz w:val="26"/>
          <w:szCs w:val="26"/>
        </w:rPr>
        <w:t xml:space="preserve"> loop to provide a menu-driven interface for the user. The </w:t>
      </w:r>
      <w:r w:rsidRPr="009176B9">
        <w:rPr>
          <w:rFonts w:ascii="Arial Rounded MT Bold" w:hAnsi="Arial Rounded MT Bold"/>
          <w:b/>
          <w:bCs/>
          <w:sz w:val="26"/>
          <w:szCs w:val="26"/>
        </w:rPr>
        <w:t>switch</w:t>
      </w:r>
      <w:r w:rsidRPr="009176B9">
        <w:rPr>
          <w:rFonts w:ascii="Arial Rounded MT Bold" w:hAnsi="Arial Rounded MT Bold"/>
          <w:sz w:val="26"/>
          <w:szCs w:val="26"/>
        </w:rPr>
        <w:t xml:space="preserve"> statement allows the selection of different options, including calculating GPA, calculating CGPA, and exiting the program. The </w:t>
      </w:r>
      <w:r w:rsidRPr="009176B9">
        <w:rPr>
          <w:rFonts w:ascii="Arial Rounded MT Bold" w:hAnsi="Arial Rounded MT Bold"/>
          <w:b/>
          <w:bCs/>
          <w:sz w:val="26"/>
          <w:szCs w:val="26"/>
        </w:rPr>
        <w:t>do-while</w:t>
      </w:r>
      <w:r w:rsidRPr="009176B9">
        <w:rPr>
          <w:rFonts w:ascii="Arial Rounded MT Bold" w:hAnsi="Arial Rounded MT Bold"/>
          <w:sz w:val="26"/>
          <w:szCs w:val="26"/>
        </w:rPr>
        <w:t xml:space="preserve"> loop ensures that the menu is displayed repeatedly until the user chooses to exit.</w:t>
      </w:r>
    </w:p>
    <w:p w:rsidR="001F7EA1" w:rsidRPr="009176B9" w:rsidRDefault="001F7EA1" w:rsidP="001F7EA1">
      <w:pPr>
        <w:pStyle w:val="Heading2"/>
        <w:rPr>
          <w:rFonts w:ascii="Algerian" w:hAnsi="Algerian"/>
          <w:color w:val="0D0D0D" w:themeColor="text1" w:themeTint="F2"/>
          <w:u w:val="single"/>
          <w14:textOutline w14:w="9525" w14:cap="rnd" w14:cmpd="sng" w14:algn="ctr">
            <w14:solidFill>
              <w14:srgbClr w14:val="0070C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Reasoning:</w:t>
      </w:r>
    </w:p>
    <w:p w:rsidR="001F7EA1" w:rsidRPr="009176B9" w:rsidRDefault="001F7EA1" w:rsidP="00F42873">
      <w:pPr>
        <w:rPr>
          <w:rFonts w:ascii="Arial Rounded MT Bold" w:hAnsi="Arial Rounded MT Bold"/>
          <w:sz w:val="26"/>
          <w:szCs w:val="26"/>
        </w:rPr>
      </w:pPr>
      <w:r w:rsidRPr="009176B9">
        <w:rPr>
          <w:rFonts w:ascii="Arial Rounded MT Bold" w:hAnsi="Arial Rounded MT Bold"/>
          <w:sz w:val="26"/>
          <w:szCs w:val="26"/>
        </w:rPr>
        <w:t xml:space="preserve"> The program implements control flow structures such as the </w:t>
      </w:r>
      <w:r w:rsidRPr="009176B9">
        <w:rPr>
          <w:rFonts w:ascii="Arial Rounded MT Bold" w:hAnsi="Arial Rounded MT Bold"/>
          <w:b/>
          <w:bCs/>
          <w:sz w:val="26"/>
          <w:szCs w:val="26"/>
        </w:rPr>
        <w:t>switch</w:t>
      </w:r>
      <w:r w:rsidRPr="009176B9">
        <w:rPr>
          <w:rFonts w:ascii="Arial Rounded MT Bold" w:hAnsi="Arial Rounded MT Bold"/>
          <w:sz w:val="26"/>
          <w:szCs w:val="26"/>
        </w:rPr>
        <w:t xml:space="preserve"> statement and </w:t>
      </w:r>
      <w:r w:rsidRPr="009176B9">
        <w:rPr>
          <w:rFonts w:ascii="Arial Rounded MT Bold" w:hAnsi="Arial Rounded MT Bold"/>
          <w:b/>
          <w:bCs/>
          <w:sz w:val="26"/>
          <w:szCs w:val="26"/>
        </w:rPr>
        <w:t>do-while</w:t>
      </w:r>
      <w:r w:rsidRPr="009176B9">
        <w:rPr>
          <w:rFonts w:ascii="Arial Rounded MT Bold" w:hAnsi="Arial Rounded MT Bold"/>
          <w:sz w:val="26"/>
          <w:szCs w:val="26"/>
        </w:rPr>
        <w:t xml:space="preserve"> loop to create a user-friendly menu-driven inte</w:t>
      </w:r>
      <w:r w:rsidRPr="009176B9">
        <w:rPr>
          <w:rFonts w:ascii="Arial Rounded MT Bold" w:hAnsi="Arial Rounded MT Bold"/>
          <w:sz w:val="26"/>
          <w:szCs w:val="26"/>
        </w:rPr>
        <w:t>r</w:t>
      </w:r>
      <w:r w:rsidRPr="009176B9">
        <w:rPr>
          <w:rFonts w:ascii="Arial Rounded MT Bold" w:hAnsi="Arial Rounded MT Bold"/>
          <w:sz w:val="26"/>
          <w:szCs w:val="26"/>
        </w:rPr>
        <w:t xml:space="preserve">face. The </w:t>
      </w:r>
      <w:r w:rsidRPr="009176B9">
        <w:rPr>
          <w:rFonts w:ascii="Arial Rounded MT Bold" w:hAnsi="Arial Rounded MT Bold"/>
          <w:b/>
          <w:bCs/>
          <w:sz w:val="26"/>
          <w:szCs w:val="26"/>
        </w:rPr>
        <w:t>switch</w:t>
      </w:r>
      <w:r w:rsidRPr="009176B9">
        <w:rPr>
          <w:rFonts w:ascii="Arial Rounded MT Bold" w:hAnsi="Arial Rounded MT Bold"/>
          <w:sz w:val="26"/>
          <w:szCs w:val="26"/>
        </w:rPr>
        <w:t xml:space="preserve"> statement allows the user to select different options, such as calculating GPA, calculating CGPA, or exiting the program. The </w:t>
      </w:r>
      <w:r w:rsidRPr="009176B9">
        <w:rPr>
          <w:rFonts w:ascii="Arial Rounded MT Bold" w:hAnsi="Arial Rounded MT Bold"/>
          <w:b/>
          <w:bCs/>
          <w:sz w:val="26"/>
          <w:szCs w:val="26"/>
        </w:rPr>
        <w:t>do-while</w:t>
      </w:r>
      <w:r w:rsidRPr="009176B9">
        <w:rPr>
          <w:rFonts w:ascii="Arial Rounded MT Bold" w:hAnsi="Arial Rounded MT Bold"/>
          <w:sz w:val="26"/>
          <w:szCs w:val="26"/>
        </w:rPr>
        <w:t xml:space="preserve"> loop ensures that the menu is displayed repeatedly until the user chooses to exit, enhancing the program's usability and interaction with the user.</w:t>
      </w:r>
    </w:p>
    <w:p w:rsidR="001F7EA1" w:rsidRPr="009176B9" w:rsidRDefault="00F42873" w:rsidP="001F7EA1">
      <w:pPr>
        <w:pStyle w:val="Heading1"/>
        <w:rPr>
          <w:rFonts w:ascii="Algerian" w:hAnsi="Algerian"/>
          <w:u w:val="single"/>
          <w14:textOutline w14:w="9525" w14:cap="rnd" w14:cmpd="sng" w14:algn="ctr">
            <w14:solidFill>
              <w14:srgbClr w14:val="00B0F0"/>
            </w14:solidFill>
            <w14:prstDash w14:val="solid"/>
            <w14:bevel/>
          </w14:textOutline>
        </w:rPr>
      </w:pPr>
      <w:r w:rsidRPr="009176B9">
        <w:rPr>
          <w:rFonts w:ascii="Algerian" w:hAnsi="Algerian"/>
          <w:color w:val="0D0D0D" w:themeColor="text1" w:themeTint="F2"/>
          <w:u w:val="single"/>
          <w14:textOutline w14:w="9525" w14:cap="rnd" w14:cmpd="sng" w14:algn="ctr">
            <w14:solidFill>
              <w14:srgbClr w14:val="0070C0"/>
            </w14:solidFill>
            <w14:prstDash w14:val="solid"/>
            <w14:bevel/>
          </w14:textOutline>
        </w:rPr>
        <w:t xml:space="preserve">Conclusion </w:t>
      </w:r>
    </w:p>
    <w:p w:rsidR="00F42873" w:rsidRDefault="00F42873" w:rsidP="00F42873">
      <w:pPr>
        <w:rPr>
          <w:rFonts w:ascii="Arial Rounded MT Bold" w:hAnsi="Arial Rounded MT Bold"/>
          <w:sz w:val="26"/>
          <w:szCs w:val="26"/>
        </w:rPr>
      </w:pPr>
      <w:r w:rsidRPr="009176B9">
        <w:rPr>
          <w:rFonts w:ascii="Arial Rounded MT Bold" w:hAnsi="Arial Rounded MT Bold"/>
          <w:sz w:val="26"/>
          <w:szCs w:val="26"/>
        </w:rPr>
        <w:t xml:space="preserve">The CGPA and GPA Calculator project implemented in C++ demonstrates the use of classes, inheritance, </w:t>
      </w:r>
      <w:proofErr w:type="gramStart"/>
      <w:r w:rsidRPr="009176B9">
        <w:rPr>
          <w:rFonts w:ascii="Arial Rounded MT Bold" w:hAnsi="Arial Rounded MT Bold"/>
          <w:sz w:val="26"/>
          <w:szCs w:val="26"/>
        </w:rPr>
        <w:t>dynamic</w:t>
      </w:r>
      <w:proofErr w:type="gramEnd"/>
      <w:r w:rsidRPr="009176B9">
        <w:rPr>
          <w:rFonts w:ascii="Arial Rounded MT Bold" w:hAnsi="Arial Rounded MT Bold"/>
          <w:sz w:val="26"/>
          <w:szCs w:val="26"/>
        </w:rPr>
        <w:t xml:space="preserve"> memory allocation, file handling, and control flow structures. The code provides an intuitive and efficient solution for students to calculate their GPA and CGPA, facilitating better academic tracking and planning. The program's modular design allows for easy expansion and customization, making it a useful tool for students across various educational institutions.</w:t>
      </w:r>
    </w:p>
    <w:p w:rsidR="007C1B6E" w:rsidRDefault="007C1B6E" w:rsidP="007C1B6E">
      <w:pPr>
        <w:pStyle w:val="Heading1"/>
        <w:rPr>
          <w:rFonts w:ascii="Algerian" w:hAnsi="Algerian"/>
          <w:b w:val="0"/>
          <w:u w:val="single"/>
          <w14:textOutline w14:w="9525" w14:cap="rnd" w14:cmpd="sng" w14:algn="ctr">
            <w14:solidFill>
              <w14:srgbClr w14:val="0070C0"/>
            </w14:solidFill>
            <w14:prstDash w14:val="solid"/>
            <w14:bevel/>
          </w14:textOutline>
        </w:rPr>
      </w:pPr>
      <w:r w:rsidRPr="00255E91">
        <w:rPr>
          <w:rFonts w:ascii="Algerian" w:hAnsi="Algerian"/>
          <w:b w:val="0"/>
          <w:u w:val="single"/>
          <w14:textOutline w14:w="9525" w14:cap="rnd" w14:cmpd="sng" w14:algn="ctr">
            <w14:solidFill>
              <w14:srgbClr w14:val="0070C0"/>
            </w14:solidFill>
            <w14:prstDash w14:val="solid"/>
            <w14:bevel/>
          </w14:textOutline>
        </w:rPr>
        <w:lastRenderedPageBreak/>
        <w:t>User Interface</w:t>
      </w:r>
      <w:r w:rsidR="00255E91">
        <w:rPr>
          <w:rFonts w:ascii="Algerian" w:hAnsi="Algerian"/>
          <w:b w:val="0"/>
          <w:u w:val="single"/>
          <w14:textOutline w14:w="9525" w14:cap="rnd" w14:cmpd="sng" w14:algn="ctr">
            <w14:solidFill>
              <w14:srgbClr w14:val="0070C0"/>
            </w14:solidFill>
            <w14:prstDash w14:val="solid"/>
            <w14:bevel/>
          </w14:textOutline>
        </w:rPr>
        <w:t>:</w:t>
      </w:r>
    </w:p>
    <w:p w:rsidR="00255E91" w:rsidRDefault="00255E91" w:rsidP="00255E91">
      <w:r>
        <w:rPr>
          <w:noProof/>
        </w:rPr>
        <w:drawing>
          <wp:inline distT="0" distB="0" distL="0" distR="0">
            <wp:extent cx="4483330" cy="120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ro.png"/>
                    <pic:cNvPicPr/>
                  </pic:nvPicPr>
                  <pic:blipFill>
                    <a:blip r:embed="rId8">
                      <a:extLst>
                        <a:ext uri="{28A0092B-C50C-407E-A947-70E740481C1C}">
                          <a14:useLocalDpi xmlns:a14="http://schemas.microsoft.com/office/drawing/2010/main" val="0"/>
                        </a:ext>
                      </a:extLst>
                    </a:blip>
                    <a:stretch>
                      <a:fillRect/>
                    </a:stretch>
                  </pic:blipFill>
                  <pic:spPr>
                    <a:xfrm>
                      <a:off x="0" y="0"/>
                      <a:ext cx="4483330" cy="1206562"/>
                    </a:xfrm>
                    <a:prstGeom prst="rect">
                      <a:avLst/>
                    </a:prstGeom>
                  </pic:spPr>
                </pic:pic>
              </a:graphicData>
            </a:graphic>
          </wp:inline>
        </w:drawing>
      </w:r>
    </w:p>
    <w:p w:rsidR="00255E91" w:rsidRDefault="00255E91" w:rsidP="00255E91"/>
    <w:p w:rsidR="00255E91" w:rsidRDefault="00255E91" w:rsidP="00255E91">
      <w:r>
        <w:rPr>
          <w:noProof/>
        </w:rPr>
        <w:drawing>
          <wp:inline distT="0" distB="0" distL="0" distR="0">
            <wp:extent cx="4521432" cy="4305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ng"/>
                    <pic:cNvPicPr/>
                  </pic:nvPicPr>
                  <pic:blipFill>
                    <a:blip r:embed="rId9">
                      <a:extLst>
                        <a:ext uri="{28A0092B-C50C-407E-A947-70E740481C1C}">
                          <a14:useLocalDpi xmlns:a14="http://schemas.microsoft.com/office/drawing/2010/main" val="0"/>
                        </a:ext>
                      </a:extLst>
                    </a:blip>
                    <a:stretch>
                      <a:fillRect/>
                    </a:stretch>
                  </pic:blipFill>
                  <pic:spPr>
                    <a:xfrm>
                      <a:off x="0" y="0"/>
                      <a:ext cx="4521432" cy="4305521"/>
                    </a:xfrm>
                    <a:prstGeom prst="rect">
                      <a:avLst/>
                    </a:prstGeom>
                  </pic:spPr>
                </pic:pic>
              </a:graphicData>
            </a:graphic>
          </wp:inline>
        </w:drawing>
      </w:r>
    </w:p>
    <w:p w:rsidR="00255E91" w:rsidRDefault="00255E91" w:rsidP="00255E91"/>
    <w:p w:rsidR="00255E91" w:rsidRDefault="00255E91" w:rsidP="00255E91"/>
    <w:p w:rsidR="00255E91" w:rsidRDefault="00255E91" w:rsidP="00255E91">
      <w:r>
        <w:rPr>
          <w:noProof/>
        </w:rPr>
        <w:lastRenderedPageBreak/>
        <w:drawing>
          <wp:inline distT="0" distB="0" distL="0" distR="0">
            <wp:extent cx="4210266" cy="4940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png"/>
                    <pic:cNvPicPr/>
                  </pic:nvPicPr>
                  <pic:blipFill>
                    <a:blip r:embed="rId10">
                      <a:extLst>
                        <a:ext uri="{28A0092B-C50C-407E-A947-70E740481C1C}">
                          <a14:useLocalDpi xmlns:a14="http://schemas.microsoft.com/office/drawing/2010/main" val="0"/>
                        </a:ext>
                      </a:extLst>
                    </a:blip>
                    <a:stretch>
                      <a:fillRect/>
                    </a:stretch>
                  </pic:blipFill>
                  <pic:spPr>
                    <a:xfrm>
                      <a:off x="0" y="0"/>
                      <a:ext cx="4210266" cy="4940554"/>
                    </a:xfrm>
                    <a:prstGeom prst="rect">
                      <a:avLst/>
                    </a:prstGeom>
                  </pic:spPr>
                </pic:pic>
              </a:graphicData>
            </a:graphic>
          </wp:inline>
        </w:drawing>
      </w:r>
    </w:p>
    <w:p w:rsidR="00255E91" w:rsidRDefault="00255E91" w:rsidP="00255E91"/>
    <w:p w:rsidR="00255E91" w:rsidRDefault="00255E91" w:rsidP="00255E91"/>
    <w:p w:rsidR="00255E91" w:rsidRDefault="00255E91" w:rsidP="00255E91"/>
    <w:p w:rsidR="00255E91" w:rsidRPr="00255E91" w:rsidRDefault="00255E91" w:rsidP="00255E91"/>
    <w:p w:rsidR="00785641" w:rsidRDefault="00785641" w:rsidP="00731AF2"/>
    <w:p w:rsidR="009176B9" w:rsidRDefault="00255E91">
      <w:r>
        <w:rPr>
          <w:noProof/>
        </w:rPr>
        <w:lastRenderedPageBreak/>
        <w:drawing>
          <wp:inline distT="0" distB="0" distL="0" distR="0" wp14:anchorId="56A94664" wp14:editId="36FE5254">
            <wp:extent cx="3911801" cy="3372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png"/>
                    <pic:cNvPicPr/>
                  </pic:nvPicPr>
                  <pic:blipFill>
                    <a:blip r:embed="rId11">
                      <a:extLst>
                        <a:ext uri="{28A0092B-C50C-407E-A947-70E740481C1C}">
                          <a14:useLocalDpi xmlns:a14="http://schemas.microsoft.com/office/drawing/2010/main" val="0"/>
                        </a:ext>
                      </a:extLst>
                    </a:blip>
                    <a:stretch>
                      <a:fillRect/>
                    </a:stretch>
                  </pic:blipFill>
                  <pic:spPr>
                    <a:xfrm>
                      <a:off x="0" y="0"/>
                      <a:ext cx="3911801" cy="3372023"/>
                    </a:xfrm>
                    <a:prstGeom prst="rect">
                      <a:avLst/>
                    </a:prstGeom>
                  </pic:spPr>
                </pic:pic>
              </a:graphicData>
            </a:graphic>
          </wp:inline>
        </w:drawing>
      </w:r>
    </w:p>
    <w:p w:rsidR="00255E91" w:rsidRPr="00255E91" w:rsidRDefault="00255E91" w:rsidP="00255E91">
      <w:pPr>
        <w:pStyle w:val="Heading1"/>
        <w:rPr>
          <w:rFonts w:ascii="Algerian" w:hAnsi="Algerian"/>
          <w:u w:val="single"/>
          <w14:textOutline w14:w="9525" w14:cap="rnd" w14:cmpd="sng" w14:algn="ctr">
            <w14:solidFill>
              <w14:srgbClr w14:val="0070C0"/>
            </w14:solidFill>
            <w14:prstDash w14:val="solid"/>
            <w14:bevel/>
          </w14:textOutline>
        </w:rPr>
      </w:pPr>
      <w:r w:rsidRPr="00255E91">
        <w:rPr>
          <w:rFonts w:ascii="Algerian" w:hAnsi="Algerian"/>
          <w:u w:val="single"/>
          <w14:textOutline w14:w="9525" w14:cap="rnd" w14:cmpd="sng" w14:algn="ctr">
            <w14:solidFill>
              <w14:srgbClr w14:val="0070C0"/>
            </w14:solidFill>
            <w14:prstDash w14:val="solid"/>
            <w14:bevel/>
          </w14:textOutline>
        </w:rPr>
        <w:t>Text File</w:t>
      </w:r>
    </w:p>
    <w:p w:rsidR="00255E91" w:rsidRDefault="00255E91" w:rsidP="00255E91">
      <w:r>
        <w:rPr>
          <w:noProof/>
        </w:rPr>
        <w:drawing>
          <wp:inline distT="0" distB="0" distL="0" distR="0">
            <wp:extent cx="5127674" cy="4004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0 165512.png"/>
                    <pic:cNvPicPr/>
                  </pic:nvPicPr>
                  <pic:blipFill>
                    <a:blip r:embed="rId12">
                      <a:extLst>
                        <a:ext uri="{28A0092B-C50C-407E-A947-70E740481C1C}">
                          <a14:useLocalDpi xmlns:a14="http://schemas.microsoft.com/office/drawing/2010/main" val="0"/>
                        </a:ext>
                      </a:extLst>
                    </a:blip>
                    <a:stretch>
                      <a:fillRect/>
                    </a:stretch>
                  </pic:blipFill>
                  <pic:spPr>
                    <a:xfrm>
                      <a:off x="0" y="0"/>
                      <a:ext cx="5131064" cy="4007056"/>
                    </a:xfrm>
                    <a:prstGeom prst="rect">
                      <a:avLst/>
                    </a:prstGeom>
                  </pic:spPr>
                </pic:pic>
              </a:graphicData>
            </a:graphic>
          </wp:inline>
        </w:drawing>
      </w:r>
    </w:p>
    <w:p w:rsidR="00255E91" w:rsidRDefault="00255E91" w:rsidP="00255E91">
      <w:pPr>
        <w:rPr>
          <w:noProof/>
        </w:rPr>
      </w:pPr>
    </w:p>
    <w:p w:rsidR="00255E91" w:rsidRPr="00255E91" w:rsidRDefault="00255E91" w:rsidP="00255E91">
      <w:r>
        <w:rPr>
          <w:noProof/>
        </w:rPr>
        <w:drawing>
          <wp:inline distT="0" distB="0" distL="0" distR="0">
            <wp:extent cx="3988005" cy="262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3">
                      <a:extLst>
                        <a:ext uri="{28A0092B-C50C-407E-A947-70E740481C1C}">
                          <a14:useLocalDpi xmlns:a14="http://schemas.microsoft.com/office/drawing/2010/main" val="0"/>
                        </a:ext>
                      </a:extLst>
                    </a:blip>
                    <a:stretch>
                      <a:fillRect/>
                    </a:stretch>
                  </pic:blipFill>
                  <pic:spPr>
                    <a:xfrm>
                      <a:off x="0" y="0"/>
                      <a:ext cx="3988005" cy="2629035"/>
                    </a:xfrm>
                    <a:prstGeom prst="rect">
                      <a:avLst/>
                    </a:prstGeom>
                  </pic:spPr>
                </pic:pic>
              </a:graphicData>
            </a:graphic>
          </wp:inline>
        </w:drawing>
      </w:r>
    </w:p>
    <w:sectPr w:rsidR="00255E91" w:rsidRPr="00255E91" w:rsidSect="008949E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CDF" w:rsidRDefault="002B4CDF" w:rsidP="00255E91">
      <w:pPr>
        <w:spacing w:after="0" w:line="240" w:lineRule="auto"/>
      </w:pPr>
      <w:r>
        <w:separator/>
      </w:r>
    </w:p>
  </w:endnote>
  <w:endnote w:type="continuationSeparator" w:id="0">
    <w:p w:rsidR="002B4CDF" w:rsidRDefault="002B4CDF" w:rsidP="0025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CDF" w:rsidRDefault="002B4CDF" w:rsidP="00255E91">
      <w:pPr>
        <w:spacing w:after="0" w:line="240" w:lineRule="auto"/>
      </w:pPr>
      <w:r>
        <w:separator/>
      </w:r>
    </w:p>
  </w:footnote>
  <w:footnote w:type="continuationSeparator" w:id="0">
    <w:p w:rsidR="002B4CDF" w:rsidRDefault="002B4CDF" w:rsidP="00255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F4085C"/>
    <w:multiLevelType w:val="multilevel"/>
    <w:tmpl w:val="0409001F"/>
    <w:lvl w:ilvl="0">
      <w:start w:val="1"/>
      <w:numFmt w:val="decimal"/>
      <w:lvlText w:val="%1."/>
      <w:lvlJc w:val="left"/>
      <w:pPr>
        <w:ind w:left="360" w:hanging="360"/>
      </w:pPr>
    </w:lvl>
    <w:lvl w:ilvl="1">
      <w:start w:val="1"/>
      <w:numFmt w:val="decimal"/>
      <w:lvlText w:val="%1.%2."/>
      <w:lvlJc w:val="left"/>
      <w:pPr>
        <w:ind w:left="25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BF00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8DB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880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DA7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DCF18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DFD0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D103EE"/>
    <w:multiLevelType w:val="multilevel"/>
    <w:tmpl w:val="DD1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8779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147EC"/>
    <w:multiLevelType w:val="multilevel"/>
    <w:tmpl w:val="E3F24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10"/>
  </w:num>
  <w:num w:numId="5">
    <w:abstractNumId w:val="7"/>
  </w:num>
  <w:num w:numId="6">
    <w:abstractNumId w:val="3"/>
  </w:num>
  <w:num w:numId="7">
    <w:abstractNumId w:val="2"/>
  </w:num>
  <w:num w:numId="8">
    <w:abstractNumId w:val="9"/>
  </w:num>
  <w:num w:numId="9">
    <w:abstractNumId w:val="0"/>
  </w:num>
  <w:num w:numId="10">
    <w:abstractNumId w:val="5"/>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41"/>
    <w:rsid w:val="001F7EA1"/>
    <w:rsid w:val="00255E91"/>
    <w:rsid w:val="002B4CDF"/>
    <w:rsid w:val="003D4A90"/>
    <w:rsid w:val="00731AF2"/>
    <w:rsid w:val="00785641"/>
    <w:rsid w:val="007C1B6E"/>
    <w:rsid w:val="008949EF"/>
    <w:rsid w:val="009176B9"/>
    <w:rsid w:val="00980535"/>
    <w:rsid w:val="00A30311"/>
    <w:rsid w:val="00B94A72"/>
    <w:rsid w:val="00F4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72"/>
  </w:style>
  <w:style w:type="paragraph" w:styleId="Heading1">
    <w:name w:val="heading 1"/>
    <w:basedOn w:val="Normal"/>
    <w:next w:val="Normal"/>
    <w:link w:val="Heading1Char"/>
    <w:uiPriority w:val="9"/>
    <w:qFormat/>
    <w:rsid w:val="00B94A7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4A72"/>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4A72"/>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94A72"/>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94A7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94A72"/>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94A72"/>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94A72"/>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94A72"/>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A7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94A7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94A7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94A7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94A7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94A7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94A7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94A7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94A72"/>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B94A72"/>
    <w:pPr>
      <w:ind w:left="720"/>
      <w:contextualSpacing/>
    </w:pPr>
  </w:style>
  <w:style w:type="paragraph" w:styleId="Caption">
    <w:name w:val="caption"/>
    <w:basedOn w:val="Normal"/>
    <w:next w:val="Normal"/>
    <w:uiPriority w:val="35"/>
    <w:semiHidden/>
    <w:unhideWhenUsed/>
    <w:rsid w:val="00B94A72"/>
    <w:rPr>
      <w:caps/>
      <w:spacing w:val="10"/>
      <w:sz w:val="18"/>
      <w:szCs w:val="18"/>
    </w:rPr>
  </w:style>
  <w:style w:type="paragraph" w:styleId="Title">
    <w:name w:val="Title"/>
    <w:basedOn w:val="Normal"/>
    <w:next w:val="Normal"/>
    <w:link w:val="TitleChar"/>
    <w:uiPriority w:val="10"/>
    <w:qFormat/>
    <w:rsid w:val="00B94A7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94A7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94A7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94A72"/>
    <w:rPr>
      <w:rFonts w:asciiTheme="majorHAnsi" w:eastAsiaTheme="majorEastAsia" w:hAnsiTheme="majorHAnsi" w:cstheme="majorBidi"/>
      <w:i/>
      <w:iCs/>
      <w:spacing w:val="13"/>
      <w:sz w:val="24"/>
      <w:szCs w:val="24"/>
    </w:rPr>
  </w:style>
  <w:style w:type="character" w:styleId="Strong">
    <w:name w:val="Strong"/>
    <w:uiPriority w:val="22"/>
    <w:qFormat/>
    <w:rsid w:val="00B94A72"/>
    <w:rPr>
      <w:b/>
      <w:bCs/>
    </w:rPr>
  </w:style>
  <w:style w:type="character" w:styleId="Emphasis">
    <w:name w:val="Emphasis"/>
    <w:uiPriority w:val="20"/>
    <w:qFormat/>
    <w:rsid w:val="00B94A72"/>
    <w:rPr>
      <w:b/>
      <w:bCs/>
      <w:i/>
      <w:iCs/>
      <w:spacing w:val="10"/>
      <w:bdr w:val="none" w:sz="0" w:space="0" w:color="auto"/>
      <w:shd w:val="clear" w:color="auto" w:fill="auto"/>
    </w:rPr>
  </w:style>
  <w:style w:type="paragraph" w:styleId="NoSpacing">
    <w:name w:val="No Spacing"/>
    <w:basedOn w:val="Normal"/>
    <w:link w:val="NoSpacingChar"/>
    <w:uiPriority w:val="1"/>
    <w:qFormat/>
    <w:rsid w:val="00B94A72"/>
    <w:pPr>
      <w:spacing w:after="0" w:line="240" w:lineRule="auto"/>
    </w:pPr>
  </w:style>
  <w:style w:type="character" w:customStyle="1" w:styleId="NoSpacingChar">
    <w:name w:val="No Spacing Char"/>
    <w:basedOn w:val="DefaultParagraphFont"/>
    <w:link w:val="NoSpacing"/>
    <w:uiPriority w:val="1"/>
    <w:rsid w:val="00B94A72"/>
  </w:style>
  <w:style w:type="paragraph" w:styleId="Quote">
    <w:name w:val="Quote"/>
    <w:basedOn w:val="Normal"/>
    <w:next w:val="Normal"/>
    <w:link w:val="QuoteChar"/>
    <w:uiPriority w:val="29"/>
    <w:qFormat/>
    <w:rsid w:val="00B94A72"/>
    <w:pPr>
      <w:spacing w:before="200" w:after="0"/>
      <w:ind w:left="360" w:right="360"/>
    </w:pPr>
    <w:rPr>
      <w:i/>
      <w:iCs/>
    </w:rPr>
  </w:style>
  <w:style w:type="character" w:customStyle="1" w:styleId="QuoteChar">
    <w:name w:val="Quote Char"/>
    <w:basedOn w:val="DefaultParagraphFont"/>
    <w:link w:val="Quote"/>
    <w:uiPriority w:val="29"/>
    <w:rsid w:val="00B94A72"/>
    <w:rPr>
      <w:i/>
      <w:iCs/>
    </w:rPr>
  </w:style>
  <w:style w:type="paragraph" w:styleId="IntenseQuote">
    <w:name w:val="Intense Quote"/>
    <w:basedOn w:val="Normal"/>
    <w:next w:val="Normal"/>
    <w:link w:val="IntenseQuoteChar"/>
    <w:uiPriority w:val="30"/>
    <w:qFormat/>
    <w:rsid w:val="00B94A7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94A72"/>
    <w:rPr>
      <w:b/>
      <w:bCs/>
      <w:i/>
      <w:iCs/>
    </w:rPr>
  </w:style>
  <w:style w:type="character" w:styleId="SubtleEmphasis">
    <w:name w:val="Subtle Emphasis"/>
    <w:uiPriority w:val="19"/>
    <w:qFormat/>
    <w:rsid w:val="00B94A72"/>
    <w:rPr>
      <w:i/>
      <w:iCs/>
    </w:rPr>
  </w:style>
  <w:style w:type="character" w:styleId="IntenseEmphasis">
    <w:name w:val="Intense Emphasis"/>
    <w:uiPriority w:val="21"/>
    <w:qFormat/>
    <w:rsid w:val="00B94A72"/>
    <w:rPr>
      <w:b/>
      <w:bCs/>
    </w:rPr>
  </w:style>
  <w:style w:type="character" w:styleId="SubtleReference">
    <w:name w:val="Subtle Reference"/>
    <w:uiPriority w:val="31"/>
    <w:qFormat/>
    <w:rsid w:val="00B94A72"/>
    <w:rPr>
      <w:smallCaps/>
    </w:rPr>
  </w:style>
  <w:style w:type="character" w:styleId="IntenseReference">
    <w:name w:val="Intense Reference"/>
    <w:uiPriority w:val="32"/>
    <w:qFormat/>
    <w:rsid w:val="00B94A72"/>
    <w:rPr>
      <w:smallCaps/>
      <w:spacing w:val="5"/>
      <w:u w:val="single"/>
    </w:rPr>
  </w:style>
  <w:style w:type="character" w:styleId="BookTitle">
    <w:name w:val="Book Title"/>
    <w:uiPriority w:val="33"/>
    <w:qFormat/>
    <w:rsid w:val="00B94A72"/>
    <w:rPr>
      <w:i/>
      <w:iCs/>
      <w:smallCaps/>
      <w:spacing w:val="5"/>
    </w:rPr>
  </w:style>
  <w:style w:type="paragraph" w:styleId="TOCHeading">
    <w:name w:val="TOC Heading"/>
    <w:basedOn w:val="Heading1"/>
    <w:next w:val="Normal"/>
    <w:uiPriority w:val="39"/>
    <w:semiHidden/>
    <w:unhideWhenUsed/>
    <w:qFormat/>
    <w:rsid w:val="00B94A72"/>
    <w:pPr>
      <w:outlineLvl w:val="9"/>
    </w:pPr>
    <w:rPr>
      <w:lang w:bidi="en-US"/>
    </w:rPr>
  </w:style>
  <w:style w:type="paragraph" w:styleId="BalloonText">
    <w:name w:val="Balloon Text"/>
    <w:basedOn w:val="Normal"/>
    <w:link w:val="BalloonTextChar"/>
    <w:uiPriority w:val="99"/>
    <w:semiHidden/>
    <w:unhideWhenUsed/>
    <w:rsid w:val="0025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E91"/>
    <w:rPr>
      <w:rFonts w:ascii="Tahoma" w:hAnsi="Tahoma" w:cs="Tahoma"/>
      <w:sz w:val="16"/>
      <w:szCs w:val="16"/>
    </w:rPr>
  </w:style>
  <w:style w:type="paragraph" w:styleId="Header">
    <w:name w:val="header"/>
    <w:basedOn w:val="Normal"/>
    <w:link w:val="HeaderChar"/>
    <w:uiPriority w:val="99"/>
    <w:unhideWhenUsed/>
    <w:rsid w:val="00255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E91"/>
  </w:style>
  <w:style w:type="paragraph" w:styleId="Footer">
    <w:name w:val="footer"/>
    <w:basedOn w:val="Normal"/>
    <w:link w:val="FooterChar"/>
    <w:uiPriority w:val="99"/>
    <w:unhideWhenUsed/>
    <w:rsid w:val="00255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A72"/>
  </w:style>
  <w:style w:type="paragraph" w:styleId="Heading1">
    <w:name w:val="heading 1"/>
    <w:basedOn w:val="Normal"/>
    <w:next w:val="Normal"/>
    <w:link w:val="Heading1Char"/>
    <w:uiPriority w:val="9"/>
    <w:qFormat/>
    <w:rsid w:val="00B94A7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4A72"/>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4A72"/>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94A72"/>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94A7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94A72"/>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94A72"/>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94A72"/>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94A72"/>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A7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94A7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94A7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94A7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94A7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94A7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94A7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94A7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94A72"/>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B94A72"/>
    <w:pPr>
      <w:ind w:left="720"/>
      <w:contextualSpacing/>
    </w:pPr>
  </w:style>
  <w:style w:type="paragraph" w:styleId="Caption">
    <w:name w:val="caption"/>
    <w:basedOn w:val="Normal"/>
    <w:next w:val="Normal"/>
    <w:uiPriority w:val="35"/>
    <w:semiHidden/>
    <w:unhideWhenUsed/>
    <w:rsid w:val="00B94A72"/>
    <w:rPr>
      <w:caps/>
      <w:spacing w:val="10"/>
      <w:sz w:val="18"/>
      <w:szCs w:val="18"/>
    </w:rPr>
  </w:style>
  <w:style w:type="paragraph" w:styleId="Title">
    <w:name w:val="Title"/>
    <w:basedOn w:val="Normal"/>
    <w:next w:val="Normal"/>
    <w:link w:val="TitleChar"/>
    <w:uiPriority w:val="10"/>
    <w:qFormat/>
    <w:rsid w:val="00B94A7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94A7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94A7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94A72"/>
    <w:rPr>
      <w:rFonts w:asciiTheme="majorHAnsi" w:eastAsiaTheme="majorEastAsia" w:hAnsiTheme="majorHAnsi" w:cstheme="majorBidi"/>
      <w:i/>
      <w:iCs/>
      <w:spacing w:val="13"/>
      <w:sz w:val="24"/>
      <w:szCs w:val="24"/>
    </w:rPr>
  </w:style>
  <w:style w:type="character" w:styleId="Strong">
    <w:name w:val="Strong"/>
    <w:uiPriority w:val="22"/>
    <w:qFormat/>
    <w:rsid w:val="00B94A72"/>
    <w:rPr>
      <w:b/>
      <w:bCs/>
    </w:rPr>
  </w:style>
  <w:style w:type="character" w:styleId="Emphasis">
    <w:name w:val="Emphasis"/>
    <w:uiPriority w:val="20"/>
    <w:qFormat/>
    <w:rsid w:val="00B94A72"/>
    <w:rPr>
      <w:b/>
      <w:bCs/>
      <w:i/>
      <w:iCs/>
      <w:spacing w:val="10"/>
      <w:bdr w:val="none" w:sz="0" w:space="0" w:color="auto"/>
      <w:shd w:val="clear" w:color="auto" w:fill="auto"/>
    </w:rPr>
  </w:style>
  <w:style w:type="paragraph" w:styleId="NoSpacing">
    <w:name w:val="No Spacing"/>
    <w:basedOn w:val="Normal"/>
    <w:link w:val="NoSpacingChar"/>
    <w:uiPriority w:val="1"/>
    <w:qFormat/>
    <w:rsid w:val="00B94A72"/>
    <w:pPr>
      <w:spacing w:after="0" w:line="240" w:lineRule="auto"/>
    </w:pPr>
  </w:style>
  <w:style w:type="character" w:customStyle="1" w:styleId="NoSpacingChar">
    <w:name w:val="No Spacing Char"/>
    <w:basedOn w:val="DefaultParagraphFont"/>
    <w:link w:val="NoSpacing"/>
    <w:uiPriority w:val="1"/>
    <w:rsid w:val="00B94A72"/>
  </w:style>
  <w:style w:type="paragraph" w:styleId="Quote">
    <w:name w:val="Quote"/>
    <w:basedOn w:val="Normal"/>
    <w:next w:val="Normal"/>
    <w:link w:val="QuoteChar"/>
    <w:uiPriority w:val="29"/>
    <w:qFormat/>
    <w:rsid w:val="00B94A72"/>
    <w:pPr>
      <w:spacing w:before="200" w:after="0"/>
      <w:ind w:left="360" w:right="360"/>
    </w:pPr>
    <w:rPr>
      <w:i/>
      <w:iCs/>
    </w:rPr>
  </w:style>
  <w:style w:type="character" w:customStyle="1" w:styleId="QuoteChar">
    <w:name w:val="Quote Char"/>
    <w:basedOn w:val="DefaultParagraphFont"/>
    <w:link w:val="Quote"/>
    <w:uiPriority w:val="29"/>
    <w:rsid w:val="00B94A72"/>
    <w:rPr>
      <w:i/>
      <w:iCs/>
    </w:rPr>
  </w:style>
  <w:style w:type="paragraph" w:styleId="IntenseQuote">
    <w:name w:val="Intense Quote"/>
    <w:basedOn w:val="Normal"/>
    <w:next w:val="Normal"/>
    <w:link w:val="IntenseQuoteChar"/>
    <w:uiPriority w:val="30"/>
    <w:qFormat/>
    <w:rsid w:val="00B94A7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94A72"/>
    <w:rPr>
      <w:b/>
      <w:bCs/>
      <w:i/>
      <w:iCs/>
    </w:rPr>
  </w:style>
  <w:style w:type="character" w:styleId="SubtleEmphasis">
    <w:name w:val="Subtle Emphasis"/>
    <w:uiPriority w:val="19"/>
    <w:qFormat/>
    <w:rsid w:val="00B94A72"/>
    <w:rPr>
      <w:i/>
      <w:iCs/>
    </w:rPr>
  </w:style>
  <w:style w:type="character" w:styleId="IntenseEmphasis">
    <w:name w:val="Intense Emphasis"/>
    <w:uiPriority w:val="21"/>
    <w:qFormat/>
    <w:rsid w:val="00B94A72"/>
    <w:rPr>
      <w:b/>
      <w:bCs/>
    </w:rPr>
  </w:style>
  <w:style w:type="character" w:styleId="SubtleReference">
    <w:name w:val="Subtle Reference"/>
    <w:uiPriority w:val="31"/>
    <w:qFormat/>
    <w:rsid w:val="00B94A72"/>
    <w:rPr>
      <w:smallCaps/>
    </w:rPr>
  </w:style>
  <w:style w:type="character" w:styleId="IntenseReference">
    <w:name w:val="Intense Reference"/>
    <w:uiPriority w:val="32"/>
    <w:qFormat/>
    <w:rsid w:val="00B94A72"/>
    <w:rPr>
      <w:smallCaps/>
      <w:spacing w:val="5"/>
      <w:u w:val="single"/>
    </w:rPr>
  </w:style>
  <w:style w:type="character" w:styleId="BookTitle">
    <w:name w:val="Book Title"/>
    <w:uiPriority w:val="33"/>
    <w:qFormat/>
    <w:rsid w:val="00B94A72"/>
    <w:rPr>
      <w:i/>
      <w:iCs/>
      <w:smallCaps/>
      <w:spacing w:val="5"/>
    </w:rPr>
  </w:style>
  <w:style w:type="paragraph" w:styleId="TOCHeading">
    <w:name w:val="TOC Heading"/>
    <w:basedOn w:val="Heading1"/>
    <w:next w:val="Normal"/>
    <w:uiPriority w:val="39"/>
    <w:semiHidden/>
    <w:unhideWhenUsed/>
    <w:qFormat/>
    <w:rsid w:val="00B94A72"/>
    <w:pPr>
      <w:outlineLvl w:val="9"/>
    </w:pPr>
    <w:rPr>
      <w:lang w:bidi="en-US"/>
    </w:rPr>
  </w:style>
  <w:style w:type="paragraph" w:styleId="BalloonText">
    <w:name w:val="Balloon Text"/>
    <w:basedOn w:val="Normal"/>
    <w:link w:val="BalloonTextChar"/>
    <w:uiPriority w:val="99"/>
    <w:semiHidden/>
    <w:unhideWhenUsed/>
    <w:rsid w:val="0025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E91"/>
    <w:rPr>
      <w:rFonts w:ascii="Tahoma" w:hAnsi="Tahoma" w:cs="Tahoma"/>
      <w:sz w:val="16"/>
      <w:szCs w:val="16"/>
    </w:rPr>
  </w:style>
  <w:style w:type="paragraph" w:styleId="Header">
    <w:name w:val="header"/>
    <w:basedOn w:val="Normal"/>
    <w:link w:val="HeaderChar"/>
    <w:uiPriority w:val="99"/>
    <w:unhideWhenUsed/>
    <w:rsid w:val="00255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E91"/>
  </w:style>
  <w:style w:type="paragraph" w:styleId="Footer">
    <w:name w:val="footer"/>
    <w:basedOn w:val="Normal"/>
    <w:link w:val="FooterChar"/>
    <w:uiPriority w:val="99"/>
    <w:unhideWhenUsed/>
    <w:rsid w:val="00255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6521">
      <w:bodyDiv w:val="1"/>
      <w:marLeft w:val="0"/>
      <w:marRight w:val="0"/>
      <w:marTop w:val="0"/>
      <w:marBottom w:val="0"/>
      <w:divBdr>
        <w:top w:val="none" w:sz="0" w:space="0" w:color="auto"/>
        <w:left w:val="none" w:sz="0" w:space="0" w:color="auto"/>
        <w:bottom w:val="none" w:sz="0" w:space="0" w:color="auto"/>
        <w:right w:val="none" w:sz="0" w:space="0" w:color="auto"/>
      </w:divBdr>
    </w:div>
    <w:div w:id="134836689">
      <w:bodyDiv w:val="1"/>
      <w:marLeft w:val="0"/>
      <w:marRight w:val="0"/>
      <w:marTop w:val="0"/>
      <w:marBottom w:val="0"/>
      <w:divBdr>
        <w:top w:val="none" w:sz="0" w:space="0" w:color="auto"/>
        <w:left w:val="none" w:sz="0" w:space="0" w:color="auto"/>
        <w:bottom w:val="none" w:sz="0" w:space="0" w:color="auto"/>
        <w:right w:val="none" w:sz="0" w:space="0" w:color="auto"/>
      </w:divBdr>
    </w:div>
    <w:div w:id="215973102">
      <w:bodyDiv w:val="1"/>
      <w:marLeft w:val="0"/>
      <w:marRight w:val="0"/>
      <w:marTop w:val="0"/>
      <w:marBottom w:val="0"/>
      <w:divBdr>
        <w:top w:val="none" w:sz="0" w:space="0" w:color="auto"/>
        <w:left w:val="none" w:sz="0" w:space="0" w:color="auto"/>
        <w:bottom w:val="none" w:sz="0" w:space="0" w:color="auto"/>
        <w:right w:val="none" w:sz="0" w:space="0" w:color="auto"/>
      </w:divBdr>
    </w:div>
    <w:div w:id="516965410">
      <w:bodyDiv w:val="1"/>
      <w:marLeft w:val="0"/>
      <w:marRight w:val="0"/>
      <w:marTop w:val="0"/>
      <w:marBottom w:val="0"/>
      <w:divBdr>
        <w:top w:val="none" w:sz="0" w:space="0" w:color="auto"/>
        <w:left w:val="none" w:sz="0" w:space="0" w:color="auto"/>
        <w:bottom w:val="none" w:sz="0" w:space="0" w:color="auto"/>
        <w:right w:val="none" w:sz="0" w:space="0" w:color="auto"/>
      </w:divBdr>
    </w:div>
    <w:div w:id="940066205">
      <w:bodyDiv w:val="1"/>
      <w:marLeft w:val="0"/>
      <w:marRight w:val="0"/>
      <w:marTop w:val="0"/>
      <w:marBottom w:val="0"/>
      <w:divBdr>
        <w:top w:val="none" w:sz="0" w:space="0" w:color="auto"/>
        <w:left w:val="none" w:sz="0" w:space="0" w:color="auto"/>
        <w:bottom w:val="none" w:sz="0" w:space="0" w:color="auto"/>
        <w:right w:val="none" w:sz="0" w:space="0" w:color="auto"/>
      </w:divBdr>
    </w:div>
    <w:div w:id="1327129894">
      <w:bodyDiv w:val="1"/>
      <w:marLeft w:val="0"/>
      <w:marRight w:val="0"/>
      <w:marTop w:val="0"/>
      <w:marBottom w:val="0"/>
      <w:divBdr>
        <w:top w:val="none" w:sz="0" w:space="0" w:color="auto"/>
        <w:left w:val="none" w:sz="0" w:space="0" w:color="auto"/>
        <w:bottom w:val="none" w:sz="0" w:space="0" w:color="auto"/>
        <w:right w:val="none" w:sz="0" w:space="0" w:color="auto"/>
      </w:divBdr>
    </w:div>
    <w:div w:id="15049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2023-05-30T12:00:00Z</dcterms:created>
  <dcterms:modified xsi:type="dcterms:W3CDTF">2023-05-30T13:47:00Z</dcterms:modified>
</cp:coreProperties>
</file>