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DE1" w:rsidRDefault="003B20B4">
      <w:pPr>
        <w:spacing w:after="60"/>
        <w:jc w:val="center"/>
      </w:pPr>
      <w:r>
        <w:rPr>
          <w:b/>
          <w:bCs/>
          <w:color w:val="1A6496"/>
          <w:sz w:val="40"/>
          <w:szCs w:val="40"/>
        </w:rPr>
        <w:t>COMMUNITY SKILL EXCHANGE</w:t>
      </w:r>
    </w:p>
    <w:p w:rsidR="00434DE1" w:rsidRDefault="003B20B4">
      <w:pPr>
        <w:spacing w:after="60"/>
        <w:jc w:val="center"/>
      </w:pPr>
      <w:r>
        <w:rPr>
          <w:b/>
          <w:bCs/>
          <w:color w:val="2E6DA4"/>
          <w:sz w:val="30"/>
          <w:szCs w:val="30"/>
        </w:rPr>
        <w:t>Dataflow Description</w:t>
      </w:r>
    </w:p>
    <w:p w:rsidR="00434DE1" w:rsidRDefault="003B20B4">
      <w:pPr>
        <w:spacing w:after="300"/>
        <w:jc w:val="center"/>
      </w:pPr>
      <w:r>
        <w:rPr>
          <w:color w:val="555555"/>
          <w:sz w:val="22"/>
          <w:szCs w:val="22"/>
        </w:rPr>
        <w:t>Milestone 3 — Dataset Preprocessing &amp; Dataflow</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34DE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rsidR="00434DE1" w:rsidRDefault="003B20B4">
            <w:r>
              <w:rPr>
                <w:b/>
                <w:bCs/>
              </w:rPr>
              <w:t>Project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Community Skill Exchange Platform</w:t>
            </w:r>
          </w:p>
        </w:tc>
      </w:tr>
      <w:tr w:rsidR="00434DE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rsidR="00434DE1" w:rsidRDefault="003B20B4">
            <w:r>
              <w:rPr>
                <w:b/>
                <w:bCs/>
              </w:rPr>
              <w:t>Course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Database Systems Lab</w:t>
            </w:r>
          </w:p>
        </w:tc>
      </w:tr>
      <w:tr w:rsidR="00434DE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rsidR="00434DE1" w:rsidRDefault="003B20B4">
            <w:r>
              <w:rPr>
                <w:b/>
                <w:bCs/>
              </w:rPr>
              <w:t>Milestone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Milestone 3 — Dataset Preprocessing &amp; Dataflow</w:t>
            </w:r>
          </w:p>
        </w:tc>
      </w:tr>
    </w:tbl>
    <w:p w:rsidR="00434DE1" w:rsidRDefault="00434DE1"/>
    <w:p w:rsidR="00434DE1" w:rsidRDefault="003B20B4">
      <w:pPr>
        <w:pStyle w:val="Heading1"/>
      </w:pPr>
      <w:r>
        <w:t>1. Overview</w:t>
      </w:r>
    </w:p>
    <w:p w:rsidR="00434DE1" w:rsidRDefault="003B20B4">
      <w:pPr>
        <w:spacing w:before="80" w:after="80"/>
      </w:pPr>
      <w:r>
        <w:t>This document describes how data enters, flows through, and exits the Community Skill Exchange platform database. The platform connects service providers (e.g., tutors, cleaners, electricians) with customers seeking those services. The dataflow is designed</w:t>
      </w:r>
      <w:r>
        <w:t xml:space="preserve"> to maintain referential integrity, ensure data consistency, and support query reporting and analytics.</w:t>
      </w:r>
    </w:p>
    <w:p w:rsidR="00434DE1" w:rsidRDefault="00434DE1"/>
    <w:p w:rsidR="00434DE1" w:rsidRDefault="003B20B4">
      <w:pPr>
        <w:pStyle w:val="Heading1"/>
      </w:pPr>
      <w:r>
        <w:t>2. Data Entry Points</w:t>
      </w:r>
    </w:p>
    <w:p w:rsidR="00434DE1" w:rsidRDefault="003B20B4">
      <w:pPr>
        <w:spacing w:before="80" w:after="80"/>
      </w:pPr>
      <w:r>
        <w:t>Data enters the system through the following primary sources:</w:t>
      </w:r>
    </w:p>
    <w:p w:rsidR="00434DE1" w:rsidRDefault="00434DE1"/>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434DE1">
        <w:tblPrEx>
          <w:tblCellMar>
            <w:top w:w="0" w:type="dxa"/>
            <w:bottom w:w="0" w:type="dxa"/>
          </w:tblCellMar>
        </w:tblPrEx>
        <w:tc>
          <w:tcPr>
            <w:tcW w:w="25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Entry Point</w:t>
            </w:r>
          </w:p>
        </w:tc>
        <w:tc>
          <w:tcPr>
            <w:tcW w:w="30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Source</w:t>
            </w:r>
          </w:p>
        </w:tc>
        <w:tc>
          <w:tcPr>
            <w:tcW w:w="386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Target Table(s)</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User Registration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Web/Mobile si</w:t>
            </w:r>
            <w:r>
              <w:t>gn-up form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users, provider_profile or customer_profile</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Service Listing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 dashboard — create service form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service, service_category, availability</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Booking Request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 books a service via 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booking</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Payment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Payment gateway callback / manual entry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payment</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Review Submission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 submits review after service completion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review</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Admin Actions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Admin dashboard — user management, verification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admin, users (status), provider_profile (verification_status)</w:t>
            </w:r>
          </w:p>
        </w:tc>
      </w:tr>
      <w:tr w:rsidR="00434DE1">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rsidR="00434DE1" w:rsidRDefault="003B20B4">
            <w:r>
              <w:rPr>
                <w:b/>
                <w:bCs/>
              </w:rPr>
              <w:t>Synthetic Data (Dev)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Python Faker / Mockaroo — for testing and seeding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All tables (50–100 rows per table)</w:t>
            </w:r>
          </w:p>
        </w:tc>
      </w:tr>
    </w:tbl>
    <w:p w:rsidR="00434DE1" w:rsidRDefault="00434DE1"/>
    <w:p w:rsidR="00434DE1" w:rsidRDefault="003B20B4">
      <w:pPr>
        <w:pStyle w:val="Heading1"/>
      </w:pPr>
      <w:r>
        <w:t>3. Dataflow Description</w:t>
      </w:r>
    </w:p>
    <w:p w:rsidR="00434DE1" w:rsidRDefault="003B20B4">
      <w:pPr>
        <w:pStyle w:val="Heading2"/>
      </w:pPr>
      <w:r>
        <w:t>3.1 Step 1 — User Registration</w:t>
      </w:r>
    </w:p>
    <w:p w:rsidR="00434DE1" w:rsidRDefault="003B20B4">
      <w:pPr>
        <w:spacing w:before="80" w:after="80"/>
      </w:pPr>
      <w:r>
        <w:lastRenderedPageBreak/>
        <w:t>When a new user registers on the platform, a record is first created in the users table with their full name, email, hashed password, phone number, and user_type (provider, customer, or both). Based on the user_type selection:</w:t>
      </w:r>
    </w:p>
    <w:p w:rsidR="00434DE1" w:rsidRDefault="003B20B4">
      <w:pPr>
        <w:pStyle w:val="ListParagraph"/>
        <w:numPr>
          <w:ilvl w:val="0"/>
          <w:numId w:val="2"/>
        </w:numPr>
        <w:spacing w:before="60" w:after="60"/>
      </w:pPr>
      <w:r>
        <w:t xml:space="preserve">If the user is a provider: a </w:t>
      </w:r>
      <w:r>
        <w:t>row is inserted into provider_profile linked via user_id, with fields for business name, occupation, bio, location, years of experience, and verification status (defaulting to pending).</w:t>
      </w:r>
    </w:p>
    <w:p w:rsidR="00434DE1" w:rsidRDefault="003B20B4">
      <w:pPr>
        <w:pStyle w:val="ListParagraph"/>
        <w:numPr>
          <w:ilvl w:val="0"/>
          <w:numId w:val="2"/>
        </w:numPr>
        <w:spacing w:before="60" w:after="60"/>
      </w:pPr>
      <w:r>
        <w:t>If the user is a customer: a row is inserted into customer_profile lin</w:t>
      </w:r>
      <w:r>
        <w:t>ked via user_id, with an address field.</w:t>
      </w:r>
    </w:p>
    <w:p w:rsidR="00434DE1" w:rsidRDefault="003B20B4">
      <w:pPr>
        <w:pStyle w:val="ListParagraph"/>
        <w:numPr>
          <w:ilvl w:val="0"/>
          <w:numId w:val="2"/>
        </w:numPr>
        <w:spacing w:before="60" w:after="60"/>
      </w:pPr>
      <w:r>
        <w:t>If the user is both: rows are inserted into both profile tables.</w:t>
      </w:r>
    </w:p>
    <w:p w:rsidR="00434DE1" w:rsidRDefault="003B20B4">
      <w:pPr>
        <w:spacing w:before="80" w:after="80"/>
      </w:pPr>
      <w:r>
        <w:t>Table dependency: provider_profile and customer_profile depend on users (FK: user_id).</w:t>
      </w:r>
    </w:p>
    <w:p w:rsidR="00434DE1" w:rsidRDefault="00434DE1"/>
    <w:p w:rsidR="00434DE1" w:rsidRDefault="003B20B4">
      <w:pPr>
        <w:pStyle w:val="Heading2"/>
      </w:pPr>
      <w:r>
        <w:t>3.2 Step 2 — Service Listing</w:t>
      </w:r>
    </w:p>
    <w:p w:rsidR="00434DE1" w:rsidRDefault="003B20B4">
      <w:pPr>
        <w:spacing w:before="80" w:after="80"/>
      </w:pPr>
      <w:r>
        <w:t>Once a provider's profile is creat</w:t>
      </w:r>
      <w:r>
        <w:t>ed and verified, they can list services on the platform. Each service is linked to a service_category and a provider_profile. Service categories are pre-populated in the service_category table (e.g., Home Repair, Tutoring, Cleaning, IT Support).</w:t>
      </w:r>
    </w:p>
    <w:p w:rsidR="00434DE1" w:rsidRDefault="003B20B4">
      <w:pPr>
        <w:spacing w:before="80" w:after="80"/>
      </w:pPr>
      <w:r>
        <w:t>When a ser</w:t>
      </w:r>
      <w:r>
        <w:t>vice is created:</w:t>
      </w:r>
    </w:p>
    <w:p w:rsidR="00434DE1" w:rsidRDefault="003B20B4">
      <w:pPr>
        <w:pStyle w:val="ListParagraph"/>
        <w:numPr>
          <w:ilvl w:val="0"/>
          <w:numId w:val="3"/>
        </w:numPr>
        <w:spacing w:before="60" w:after="60"/>
      </w:pPr>
      <w:r>
        <w:t>A record is inserted into the service table with title, description, price range (min/max), price_unit, booking_type, and is_active flag.</w:t>
      </w:r>
    </w:p>
    <w:p w:rsidR="00434DE1" w:rsidRDefault="003B20B4">
      <w:pPr>
        <w:pStyle w:val="ListParagraph"/>
        <w:numPr>
          <w:ilvl w:val="0"/>
          <w:numId w:val="3"/>
        </w:numPr>
        <w:spacing w:before="60" w:after="60"/>
      </w:pPr>
      <w:r>
        <w:t>The provider then specifies their weekly availability by inserting rows into the availability table —</w:t>
      </w:r>
      <w:r>
        <w:t xml:space="preserve"> one row per available day/time slot, linked to the service via service_id.</w:t>
      </w:r>
    </w:p>
    <w:p w:rsidR="00434DE1" w:rsidRDefault="003B20B4">
      <w:pPr>
        <w:spacing w:before="80" w:after="80"/>
      </w:pPr>
      <w:r>
        <w:t>Table dependency: service depends on provider_profile and service_category. availability depends on service.</w:t>
      </w:r>
    </w:p>
    <w:p w:rsidR="00434DE1" w:rsidRDefault="00434DE1"/>
    <w:p w:rsidR="00434DE1" w:rsidRDefault="003B20B4">
      <w:pPr>
        <w:pStyle w:val="Heading2"/>
      </w:pPr>
      <w:r>
        <w:t>3.3 Step 3 — Customer Booking</w:t>
      </w:r>
    </w:p>
    <w:p w:rsidR="00434DE1" w:rsidRDefault="003B20B4">
      <w:pPr>
        <w:spacing w:before="80" w:after="80"/>
      </w:pPr>
      <w:r>
        <w:t>When a customer finds a service they wan</w:t>
      </w:r>
      <w:r>
        <w:t>t to book:</w:t>
      </w:r>
    </w:p>
    <w:p w:rsidR="00434DE1" w:rsidRDefault="003B20B4">
      <w:pPr>
        <w:pStyle w:val="ListParagraph"/>
        <w:numPr>
          <w:ilvl w:val="0"/>
          <w:numId w:val="3"/>
        </w:numPr>
        <w:spacing w:before="60" w:after="60"/>
      </w:pPr>
      <w:r>
        <w:t>The system checks the availability table for open slots matching the requested datetime.</w:t>
      </w:r>
    </w:p>
    <w:p w:rsidR="00434DE1" w:rsidRDefault="003B20B4">
      <w:pPr>
        <w:pStyle w:val="ListParagraph"/>
        <w:numPr>
          <w:ilvl w:val="0"/>
          <w:numId w:val="3"/>
        </w:numPr>
        <w:spacing w:before="60" w:after="60"/>
      </w:pPr>
      <w:r>
        <w:t>A row is inserted into the booking table, referencing service_id and customer_id (from customer_profile), along with booking_type (short_term or long_term),</w:t>
      </w:r>
      <w:r>
        <w:t xml:space="preserve"> start/end datetime, total_amount, and status (defaulting to pending).</w:t>
      </w:r>
    </w:p>
    <w:p w:rsidR="00434DE1" w:rsidRDefault="003B20B4">
      <w:pPr>
        <w:pStyle w:val="ListParagraph"/>
        <w:numPr>
          <w:ilvl w:val="0"/>
          <w:numId w:val="3"/>
        </w:numPr>
        <w:spacing w:before="60" w:after="60"/>
      </w:pPr>
      <w:r>
        <w:t>The booking status transitions: pending → confirmed (by provider) → completed (after service delivery) or cancelled.</w:t>
      </w:r>
    </w:p>
    <w:p w:rsidR="00434DE1" w:rsidRDefault="003B20B4">
      <w:pPr>
        <w:spacing w:before="80" w:after="80"/>
      </w:pPr>
      <w:r>
        <w:t>Table dependency: booking depends on service and customer_profile.</w:t>
      </w:r>
    </w:p>
    <w:p w:rsidR="00434DE1" w:rsidRDefault="00434DE1"/>
    <w:p w:rsidR="00434DE1" w:rsidRDefault="003B20B4">
      <w:pPr>
        <w:pStyle w:val="Heading2"/>
      </w:pPr>
      <w:r>
        <w:t>3.4 Step 4 — Payment Processing</w:t>
      </w:r>
    </w:p>
    <w:p w:rsidR="00434DE1" w:rsidRDefault="003B20B4">
      <w:pPr>
        <w:spacing w:before="80" w:after="80"/>
      </w:pPr>
      <w:r>
        <w:t>After a booking is confirmed, a payment record is created:</w:t>
      </w:r>
    </w:p>
    <w:p w:rsidR="00434DE1" w:rsidRDefault="003B20B4">
      <w:pPr>
        <w:pStyle w:val="ListParagraph"/>
        <w:numPr>
          <w:ilvl w:val="0"/>
          <w:numId w:val="3"/>
        </w:numPr>
        <w:spacing w:before="60" w:after="60"/>
      </w:pPr>
      <w:r>
        <w:t>A row is inserted into the payment table, linked to booking_id (one-to-one relationship).</w:t>
      </w:r>
    </w:p>
    <w:p w:rsidR="00434DE1" w:rsidRDefault="003B20B4">
      <w:pPr>
        <w:pStyle w:val="ListParagraph"/>
        <w:numPr>
          <w:ilvl w:val="0"/>
          <w:numId w:val="3"/>
        </w:numPr>
        <w:spacing w:before="60" w:after="60"/>
      </w:pPr>
      <w:r>
        <w:t>Fields include amount, payment_method (cash, card, bank_transfer), payment_</w:t>
      </w:r>
      <w:r>
        <w:t>status (pending → paid / failed / refunded), and transaction_id for card/bank transactions.</w:t>
      </w:r>
    </w:p>
    <w:p w:rsidR="00434DE1" w:rsidRDefault="003B20B4">
      <w:pPr>
        <w:pStyle w:val="ListParagraph"/>
        <w:numPr>
          <w:ilvl w:val="0"/>
          <w:numId w:val="3"/>
        </w:numPr>
        <w:spacing w:before="60" w:after="60"/>
      </w:pPr>
      <w:r>
        <w:t>The paid_by field indicates who initiated the payment (customer pays booking fee), and payment_for specifies the payment purpose.</w:t>
      </w:r>
    </w:p>
    <w:p w:rsidR="00BC0947" w:rsidRDefault="00BC0947">
      <w:pPr>
        <w:pStyle w:val="ListParagraph"/>
        <w:numPr>
          <w:ilvl w:val="0"/>
          <w:numId w:val="3"/>
        </w:numPr>
        <w:spacing w:before="60" w:after="60"/>
      </w:pPr>
      <w:r>
        <w:t>The method of payment is that when the booking is confirmed they have to me a specific (</w:t>
      </w:r>
      <w:bookmarkStart w:id="0" w:name="_GoBack"/>
      <w:bookmarkEnd w:id="0"/>
      <w:r>
        <w:t xml:space="preserve">5$) and after that it depend on the provider and customer. Like, they have will make the deal on spot depending on the work. </w:t>
      </w:r>
    </w:p>
    <w:p w:rsidR="00434DE1" w:rsidRDefault="003B20B4">
      <w:pPr>
        <w:spacing w:before="80" w:after="80"/>
      </w:pPr>
      <w:r>
        <w:t>Table dependency: payment depends on booking. A payment can only exist after a booking is created.</w:t>
      </w:r>
    </w:p>
    <w:p w:rsidR="00434DE1" w:rsidRDefault="00434DE1"/>
    <w:p w:rsidR="00434DE1" w:rsidRDefault="003B20B4">
      <w:pPr>
        <w:pStyle w:val="Heading2"/>
      </w:pPr>
      <w:r>
        <w:t>3.5 Step 5 — Review Submission</w:t>
      </w:r>
    </w:p>
    <w:p w:rsidR="00434DE1" w:rsidRDefault="003B20B4">
      <w:pPr>
        <w:spacing w:before="80" w:after="80"/>
      </w:pPr>
      <w:r>
        <w:lastRenderedPageBreak/>
        <w:t>After a booking is marked as completed, the customer (or provider) may submit a review:</w:t>
      </w:r>
    </w:p>
    <w:p w:rsidR="00434DE1" w:rsidRDefault="003B20B4">
      <w:pPr>
        <w:pStyle w:val="ListParagraph"/>
        <w:numPr>
          <w:ilvl w:val="0"/>
          <w:numId w:val="3"/>
        </w:numPr>
        <w:spacing w:before="60" w:after="60"/>
      </w:pPr>
      <w:r>
        <w:t>A row is inserted into the review tab</w:t>
      </w:r>
      <w:r>
        <w:t>le, linked to booking_id (one-to-one), reviewer_id (user who wrote it), and reviewed_user_id (user being reviewed).</w:t>
      </w:r>
    </w:p>
    <w:p w:rsidR="00434DE1" w:rsidRDefault="003B20B4">
      <w:pPr>
        <w:pStyle w:val="ListParagraph"/>
        <w:numPr>
          <w:ilvl w:val="0"/>
          <w:numId w:val="3"/>
        </w:numPr>
        <w:spacing w:before="60" w:after="60"/>
      </w:pPr>
      <w:r>
        <w:t>A rating (1–5) and optional comment are recorded.</w:t>
      </w:r>
    </w:p>
    <w:p w:rsidR="00434DE1" w:rsidRDefault="003B20B4">
      <w:pPr>
        <w:spacing w:before="80" w:after="80"/>
      </w:pPr>
      <w:r>
        <w:t>Table dependency: review depends on booking. Reviews are only permitted for completed book</w:t>
      </w:r>
      <w:r>
        <w:t>ings (enforced at the application layer). Both reviewer_id and reviewed_user_id reference the users table.</w:t>
      </w:r>
    </w:p>
    <w:p w:rsidR="00434DE1" w:rsidRDefault="00434DE1"/>
    <w:p w:rsidR="00434DE1" w:rsidRDefault="003B20B4">
      <w:pPr>
        <w:pStyle w:val="Heading2"/>
      </w:pPr>
      <w:r>
        <w:t>3.6 Step 6 — Admin Management</w:t>
      </w:r>
    </w:p>
    <w:p w:rsidR="00434DE1" w:rsidRDefault="003B20B4">
      <w:pPr>
        <w:spacing w:before="80" w:after="80"/>
      </w:pPr>
      <w:r>
        <w:t>Admin users are assigned via the admin table. An admin can:</w:t>
      </w:r>
    </w:p>
    <w:p w:rsidR="00434DE1" w:rsidRDefault="003B20B4">
      <w:pPr>
        <w:pStyle w:val="ListParagraph"/>
        <w:numPr>
          <w:ilvl w:val="0"/>
          <w:numId w:val="2"/>
        </w:numPr>
        <w:spacing w:before="60" w:after="60"/>
      </w:pPr>
      <w:r>
        <w:t>Update a provider's verification_status in provider_profil</w:t>
      </w:r>
      <w:r>
        <w:t>e (pending → verified or rejected).</w:t>
      </w:r>
    </w:p>
    <w:p w:rsidR="00434DE1" w:rsidRDefault="003B20B4">
      <w:pPr>
        <w:pStyle w:val="ListParagraph"/>
        <w:numPr>
          <w:ilvl w:val="0"/>
          <w:numId w:val="2"/>
        </w:numPr>
        <w:spacing w:before="60" w:after="60"/>
      </w:pPr>
      <w:r>
        <w:t>Update a user's status in users (active → blocked or inactive).</w:t>
      </w:r>
    </w:p>
    <w:p w:rsidR="00434DE1" w:rsidRDefault="003B20B4">
      <w:pPr>
        <w:pStyle w:val="ListParagraph"/>
        <w:numPr>
          <w:ilvl w:val="0"/>
          <w:numId w:val="2"/>
        </w:numPr>
        <w:spacing w:before="60" w:after="60"/>
      </w:pPr>
      <w:r>
        <w:t>Review all bookings, payments, and reports through query-based dashboards.</w:t>
      </w:r>
    </w:p>
    <w:p w:rsidR="00434DE1" w:rsidRDefault="003B20B4">
      <w:pPr>
        <w:spacing w:before="80" w:after="80"/>
      </w:pPr>
      <w:r>
        <w:t>Table dependency: admin depends on users (FK: user_id).</w:t>
      </w:r>
    </w:p>
    <w:p w:rsidR="00434DE1" w:rsidRDefault="00434DE1"/>
    <w:p w:rsidR="00434DE1" w:rsidRDefault="003B20B4">
      <w:pPr>
        <w:pStyle w:val="Heading1"/>
      </w:pPr>
      <w:r>
        <w:t>4. Data Flow Diagram (Te</w:t>
      </w:r>
      <w:r>
        <w:t>xtual Representation)</w:t>
      </w:r>
    </w:p>
    <w:p w:rsidR="00434DE1" w:rsidRDefault="003B20B4">
      <w:pPr>
        <w:spacing w:before="80" w:after="80"/>
      </w:pPr>
      <w:r>
        <w:t>The following describes the sequence of table insertions for a complete end-to-end transaction:</w:t>
      </w:r>
    </w:p>
    <w:p w:rsidR="00434DE1" w:rsidRDefault="00434DE1"/>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3260"/>
        <w:gridCol w:w="3000"/>
      </w:tblGrid>
      <w:tr w:rsidR="00434DE1">
        <w:tblPrEx>
          <w:tblCellMar>
            <w:top w:w="0" w:type="dxa"/>
            <w:bottom w:w="0" w:type="dxa"/>
          </w:tblCellMar>
        </w:tblPrEx>
        <w:tc>
          <w:tcPr>
            <w:tcW w:w="6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w:t>
            </w:r>
          </w:p>
        </w:tc>
        <w:tc>
          <w:tcPr>
            <w:tcW w:w="25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Action</w:t>
            </w:r>
          </w:p>
        </w:tc>
        <w:tc>
          <w:tcPr>
            <w:tcW w:w="326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Table Written To</w:t>
            </w:r>
          </w:p>
        </w:tc>
        <w:tc>
          <w:tcPr>
            <w:tcW w:w="30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Depends On</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 registers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(none — entry point)</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 profile created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provider_profile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users</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 profile created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customer_profile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users</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Category seeded/created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service_category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(none — lookup table)</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 lists a service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provider_profile, service_category</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 adds availability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service</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 makes a booking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booking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service, customer_profile</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Payment is processed</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payment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booking</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 submits review</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review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booking, users</w:t>
            </w:r>
          </w:p>
        </w:tc>
      </w:tr>
      <w:tr w:rsidR="00434DE1">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Admin verifies provider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provider_profile (UPDATE)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admin, users</w:t>
            </w:r>
          </w:p>
        </w:tc>
      </w:tr>
    </w:tbl>
    <w:p w:rsidR="00434DE1" w:rsidRDefault="00434DE1"/>
    <w:p w:rsidR="00434DE1" w:rsidRDefault="003B20B4">
      <w:pPr>
        <w:pStyle w:val="Heading1"/>
      </w:pPr>
      <w:r>
        <w:t>5. Data Outputs</w:t>
      </w:r>
    </w:p>
    <w:p w:rsidR="00434DE1" w:rsidRDefault="003B20B4">
      <w:pPr>
        <w:spacing w:before="80" w:after="80"/>
      </w:pPr>
      <w:r>
        <w:t>The following outputs are produced from the database through queries and reports:</w:t>
      </w:r>
    </w:p>
    <w:p w:rsidR="00434DE1" w:rsidRDefault="00434DE1"/>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434DE1">
        <w:tblPrEx>
          <w:tblCellMar>
            <w:top w:w="0" w:type="dxa"/>
            <w:bottom w:w="0" w:type="dxa"/>
          </w:tblCellMar>
        </w:tblPrEx>
        <w:tc>
          <w:tcPr>
            <w:tcW w:w="28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Output Type</w:t>
            </w:r>
          </w:p>
        </w:tc>
        <w:tc>
          <w:tcPr>
            <w:tcW w:w="300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Description</w:t>
            </w:r>
          </w:p>
        </w:tc>
        <w:tc>
          <w:tcPr>
            <w:tcW w:w="3560" w:type="dxa"/>
            <w:tcBorders>
              <w:top w:val="single" w:sz="1" w:space="0" w:color="1A6496"/>
              <w:left w:val="single" w:sz="1" w:space="0" w:color="1A6496"/>
              <w:bottom w:val="single" w:sz="1" w:space="0" w:color="1A6496"/>
              <w:right w:val="single" w:sz="1" w:space="0" w:color="1A6496"/>
            </w:tcBorders>
            <w:shd w:val="clear" w:color="auto" w:fill="1A6496"/>
            <w:tcMar>
              <w:top w:w="80" w:type="dxa"/>
              <w:left w:w="120" w:type="dxa"/>
              <w:bottom w:w="80" w:type="dxa"/>
              <w:right w:w="120" w:type="dxa"/>
            </w:tcMar>
          </w:tcPr>
          <w:p w:rsidR="00434DE1" w:rsidRDefault="003B20B4">
            <w:pPr>
              <w:jc w:val="center"/>
            </w:pPr>
            <w:r>
              <w:rPr>
                <w:b/>
                <w:bCs/>
                <w:color w:val="FFFFFF"/>
                <w:sz w:val="22"/>
                <w:szCs w:val="22"/>
              </w:rPr>
              <w:t>Source Tables</w:t>
            </w:r>
          </w:p>
        </w:tc>
      </w:tr>
      <w:tr w:rsidR="00434DE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rPr>
                <w:b/>
                <w:bCs/>
              </w:rPr>
              <w:lastRenderedPageBreak/>
              <w:t>Provider Listings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Browse all active services with provider info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service, provider_profile, service_category, users</w:t>
            </w:r>
          </w:p>
        </w:tc>
      </w:tr>
      <w:tr w:rsidR="00434DE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rPr>
                <w:b/>
                <w:bCs/>
              </w:rPr>
              <w:t>Booking History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Customer view of all their bookings and status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booking, service, provider_profile</w:t>
            </w:r>
          </w:p>
        </w:tc>
      </w:tr>
      <w:tr w:rsidR="00434DE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rPr>
                <w:b/>
                <w:bCs/>
              </w:rPr>
              <w:t>Payment Reports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Summary of all transactions by status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payment, booking, users</w:t>
            </w:r>
          </w:p>
        </w:tc>
      </w:tr>
      <w:tr w:rsidR="00434DE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rPr>
                <w:b/>
                <w:bCs/>
              </w:rPr>
              <w:t>Provider Ratings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Average ratings per provider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review, users, provider_profile</w:t>
            </w:r>
          </w:p>
        </w:tc>
      </w:tr>
      <w:tr w:rsidR="00434DE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434DE1" w:rsidRDefault="003B20B4">
            <w:r>
              <w:rPr>
                <w:b/>
                <w:bCs/>
              </w:rPr>
              <w:t>Availability Lookup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Open time slots for a given service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availability, service</w:t>
            </w:r>
          </w:p>
        </w:tc>
      </w:tr>
      <w:tr w:rsidR="00434DE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rPr>
                <w:b/>
                <w:bCs/>
              </w:rPr>
              <w:t>Admin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 counts, pending verifications, flagged users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34DE1" w:rsidRDefault="003B20B4">
            <w:r>
              <w:t>users, admin, provider_profile</w:t>
            </w:r>
          </w:p>
        </w:tc>
      </w:tr>
    </w:tbl>
    <w:p w:rsidR="00434DE1" w:rsidRDefault="00434DE1"/>
    <w:p w:rsidR="00434DE1" w:rsidRDefault="003B20B4">
      <w:pPr>
        <w:pStyle w:val="Heading1"/>
      </w:pPr>
      <w:r>
        <w:t>6. Synthetic Data Generation</w:t>
      </w:r>
    </w:p>
    <w:p w:rsidR="00434DE1" w:rsidRDefault="003B20B4">
      <w:pPr>
        <w:spacing w:before="80" w:after="80"/>
      </w:pPr>
      <w:r>
        <w:t>For development and testing, synthetic data was generated using Python's Faker library and structured CSV files. The following approach was used:</w:t>
      </w:r>
    </w:p>
    <w:p w:rsidR="00434DE1" w:rsidRDefault="003B20B4">
      <w:pPr>
        <w:pStyle w:val="ListParagraph"/>
        <w:numPr>
          <w:ilvl w:val="0"/>
          <w:numId w:val="2"/>
        </w:numPr>
        <w:spacing w:before="60" w:after="60"/>
      </w:pPr>
      <w:r>
        <w:t>users: 100 rows — random names, emails, hashed passwords, and user_type distribution (40% customer, 40% provid</w:t>
      </w:r>
      <w:r>
        <w:t>er, 20% both)</w:t>
      </w:r>
    </w:p>
    <w:p w:rsidR="00434DE1" w:rsidRDefault="003B20B4">
      <w:pPr>
        <w:pStyle w:val="ListParagraph"/>
        <w:numPr>
          <w:ilvl w:val="0"/>
          <w:numId w:val="2"/>
        </w:numPr>
        <w:spacing w:before="60" w:after="60"/>
      </w:pPr>
      <w:r>
        <w:t>provider_profile: 60 rows — matched to provider/both users; realistic business names and occupations (e.g., Plumber, Math Tutor, Web Designer)</w:t>
      </w:r>
    </w:p>
    <w:p w:rsidR="00434DE1" w:rsidRDefault="003B20B4">
      <w:pPr>
        <w:pStyle w:val="ListParagraph"/>
        <w:numPr>
          <w:ilvl w:val="0"/>
          <w:numId w:val="2"/>
        </w:numPr>
        <w:spacing w:before="60" w:after="60"/>
      </w:pPr>
      <w:r>
        <w:t>customer_profile: 80 rows — matched to customer/both users; realistic Pakistani addresses (Peshawar</w:t>
      </w:r>
      <w:r>
        <w:t>, Lahore, Karachi, Islamabad)</w:t>
      </w:r>
    </w:p>
    <w:p w:rsidR="00434DE1" w:rsidRDefault="003B20B4">
      <w:pPr>
        <w:pStyle w:val="ListParagraph"/>
        <w:numPr>
          <w:ilvl w:val="0"/>
          <w:numId w:val="2"/>
        </w:numPr>
        <w:spacing w:before="60" w:after="60"/>
      </w:pPr>
      <w:r>
        <w:t>service_category: 10 rows — pre-seeded categories (Home Repair, Tutoring, Cleaning, IT Support, Photography, etc.)</w:t>
      </w:r>
    </w:p>
    <w:p w:rsidR="00434DE1" w:rsidRDefault="003B20B4">
      <w:pPr>
        <w:pStyle w:val="ListParagraph"/>
        <w:numPr>
          <w:ilvl w:val="0"/>
          <w:numId w:val="2"/>
        </w:numPr>
        <w:spacing w:before="60" w:after="60"/>
      </w:pPr>
      <w:r>
        <w:t>service: 80 rows — each linked to a valid provider and category; price ranges and booking types varied</w:t>
      </w:r>
    </w:p>
    <w:p w:rsidR="00434DE1" w:rsidRDefault="003B20B4">
      <w:pPr>
        <w:pStyle w:val="ListParagraph"/>
        <w:numPr>
          <w:ilvl w:val="0"/>
          <w:numId w:val="2"/>
        </w:numPr>
        <w:spacing w:before="60" w:after="60"/>
      </w:pPr>
      <w:r>
        <w:t>availabi</w:t>
      </w:r>
      <w:r>
        <w:t>lity: 120 rows — 1–3 availability slots per service across Mon–Sat</w:t>
      </w:r>
    </w:p>
    <w:p w:rsidR="00434DE1" w:rsidRDefault="003B20B4">
      <w:pPr>
        <w:pStyle w:val="ListParagraph"/>
        <w:numPr>
          <w:ilvl w:val="0"/>
          <w:numId w:val="2"/>
        </w:numPr>
        <w:spacing w:before="60" w:after="60"/>
      </w:pPr>
      <w:r>
        <w:t>booking: 70 rows — matching available services with customers; varied statuses</w:t>
      </w:r>
    </w:p>
    <w:p w:rsidR="00434DE1" w:rsidRDefault="003B20B4">
      <w:pPr>
        <w:pStyle w:val="ListParagraph"/>
        <w:numPr>
          <w:ilvl w:val="0"/>
          <w:numId w:val="2"/>
        </w:numPr>
        <w:spacing w:before="60" w:after="60"/>
      </w:pPr>
      <w:r>
        <w:t>payment: 65 rows — one per confirmed/completed booking; mix of cash and card</w:t>
      </w:r>
    </w:p>
    <w:p w:rsidR="00434DE1" w:rsidRDefault="003B20B4">
      <w:pPr>
        <w:pStyle w:val="ListParagraph"/>
        <w:numPr>
          <w:ilvl w:val="0"/>
          <w:numId w:val="2"/>
        </w:numPr>
        <w:spacing w:before="60" w:after="60"/>
      </w:pPr>
      <w:r>
        <w:t>review: 50 rows — only for comple</w:t>
      </w:r>
      <w:r>
        <w:t>ted bookings; ratings 3–5</w:t>
      </w:r>
    </w:p>
    <w:p w:rsidR="00434DE1" w:rsidRDefault="003B20B4">
      <w:pPr>
        <w:pStyle w:val="ListParagraph"/>
        <w:numPr>
          <w:ilvl w:val="0"/>
          <w:numId w:val="2"/>
        </w:numPr>
        <w:spacing w:before="60" w:after="60"/>
      </w:pPr>
      <w:r>
        <w:t>admin: 5 rows — admin accounts linked to admin-role users</w:t>
      </w:r>
    </w:p>
    <w:p w:rsidR="00434DE1" w:rsidRDefault="00434DE1"/>
    <w:p w:rsidR="00434DE1" w:rsidRDefault="003B20B4">
      <w:pPr>
        <w:spacing w:before="80" w:after="80"/>
      </w:pPr>
      <w:r>
        <w:t>All synthetic data was exported as individual CSV files (one per table) and committed to the project repository for use in Milestone 5 (LOAD DATA INFILE or INSERT).</w:t>
      </w:r>
    </w:p>
    <w:sectPr w:rsidR="00434DE1">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20B4" w:rsidRDefault="003B20B4">
      <w:r>
        <w:separator/>
      </w:r>
    </w:p>
  </w:endnote>
  <w:endnote w:type="continuationSeparator" w:id="0">
    <w:p w:rsidR="003B20B4" w:rsidRDefault="003B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DE1" w:rsidRDefault="003B20B4">
    <w:pPr>
      <w:pBdr>
        <w:top w:val="single" w:sz="6" w:space="1" w:color="1A6496"/>
      </w:pBdr>
      <w:tabs>
        <w:tab w:val="right" w:pos="9360"/>
      </w:tabs>
      <w:spacing w:before="200"/>
    </w:pPr>
    <w:r>
      <w:rPr>
        <w:color w:val="666666"/>
        <w:sz w:val="18"/>
        <w:szCs w:val="18"/>
      </w:rPr>
      <w:t>Database Systems Lab — Milestone 3</w:t>
    </w:r>
    <w:r>
      <w:rPr>
        <w:color w:val="666666"/>
        <w:sz w:val="18"/>
        <w:szCs w:val="18"/>
      </w:rPr>
      <w:tab/>
      <w:t xml:space="preserve">Page </w:t>
    </w:r>
    <w:r>
      <w:rPr>
        <w:color w:val="666666"/>
        <w:sz w:val="18"/>
        <w:szCs w:val="18"/>
      </w:rPr>
      <w:fldChar w:fldCharType="begin"/>
    </w:r>
    <w:r>
      <w:rPr>
        <w:color w:val="666666"/>
        <w:sz w:val="18"/>
        <w:szCs w:val="18"/>
      </w:rPr>
      <w:instrText>PAGE</w:instrText>
    </w:r>
    <w:r w:rsidR="00BC0947">
      <w:rPr>
        <w:color w:val="666666"/>
        <w:sz w:val="18"/>
        <w:szCs w:val="18"/>
      </w:rPr>
      <w:fldChar w:fldCharType="separate"/>
    </w:r>
    <w:r w:rsidR="00BC094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20B4" w:rsidRDefault="003B20B4">
      <w:r>
        <w:separator/>
      </w:r>
    </w:p>
  </w:footnote>
  <w:footnote w:type="continuationSeparator" w:id="0">
    <w:p w:rsidR="003B20B4" w:rsidRDefault="003B20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4DE1" w:rsidRDefault="003B20B4">
    <w:pPr>
      <w:pBdr>
        <w:bottom w:val="single" w:sz="6" w:space="1" w:color="1A6496"/>
      </w:pBdr>
      <w:spacing w:after="200"/>
    </w:pPr>
    <w:r>
      <w:rPr>
        <w:b/>
        <w:bCs/>
        <w:color w:val="1A6496"/>
        <w:sz w:val="22"/>
        <w:szCs w:val="22"/>
      </w:rPr>
      <w:t>Community Skill Exchange — Dataflow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05CC6"/>
    <w:multiLevelType w:val="hybridMultilevel"/>
    <w:tmpl w:val="B836A1BE"/>
    <w:lvl w:ilvl="0" w:tplc="98FECA2C">
      <w:start w:val="1"/>
      <w:numFmt w:val="bullet"/>
      <w:lvlText w:val="●"/>
      <w:lvlJc w:val="left"/>
      <w:pPr>
        <w:ind w:left="720" w:hanging="360"/>
      </w:pPr>
    </w:lvl>
    <w:lvl w:ilvl="1" w:tplc="B93E35CE">
      <w:start w:val="1"/>
      <w:numFmt w:val="bullet"/>
      <w:lvlText w:val="○"/>
      <w:lvlJc w:val="left"/>
      <w:pPr>
        <w:ind w:left="1440" w:hanging="360"/>
      </w:pPr>
    </w:lvl>
    <w:lvl w:ilvl="2" w:tplc="7EA4CC70">
      <w:start w:val="1"/>
      <w:numFmt w:val="bullet"/>
      <w:lvlText w:val="■"/>
      <w:lvlJc w:val="left"/>
      <w:pPr>
        <w:ind w:left="2160" w:hanging="360"/>
      </w:pPr>
    </w:lvl>
    <w:lvl w:ilvl="3" w:tplc="628C25B8">
      <w:start w:val="1"/>
      <w:numFmt w:val="bullet"/>
      <w:lvlText w:val="●"/>
      <w:lvlJc w:val="left"/>
      <w:pPr>
        <w:ind w:left="2880" w:hanging="360"/>
      </w:pPr>
    </w:lvl>
    <w:lvl w:ilvl="4" w:tplc="47B2CDAA">
      <w:start w:val="1"/>
      <w:numFmt w:val="bullet"/>
      <w:lvlText w:val="○"/>
      <w:lvlJc w:val="left"/>
      <w:pPr>
        <w:ind w:left="3600" w:hanging="360"/>
      </w:pPr>
    </w:lvl>
    <w:lvl w:ilvl="5" w:tplc="B0868D06">
      <w:start w:val="1"/>
      <w:numFmt w:val="bullet"/>
      <w:lvlText w:val="■"/>
      <w:lvlJc w:val="left"/>
      <w:pPr>
        <w:ind w:left="4320" w:hanging="360"/>
      </w:pPr>
    </w:lvl>
    <w:lvl w:ilvl="6" w:tplc="B3903FD2">
      <w:start w:val="1"/>
      <w:numFmt w:val="bullet"/>
      <w:lvlText w:val="●"/>
      <w:lvlJc w:val="left"/>
      <w:pPr>
        <w:ind w:left="5040" w:hanging="360"/>
      </w:pPr>
    </w:lvl>
    <w:lvl w:ilvl="7" w:tplc="D9B47548">
      <w:start w:val="1"/>
      <w:numFmt w:val="bullet"/>
      <w:lvlText w:val="●"/>
      <w:lvlJc w:val="left"/>
      <w:pPr>
        <w:ind w:left="5760" w:hanging="360"/>
      </w:pPr>
    </w:lvl>
    <w:lvl w:ilvl="8" w:tplc="D88C1896">
      <w:start w:val="1"/>
      <w:numFmt w:val="bullet"/>
      <w:lvlText w:val="●"/>
      <w:lvlJc w:val="left"/>
      <w:pPr>
        <w:ind w:left="6480" w:hanging="360"/>
      </w:pPr>
    </w:lvl>
  </w:abstractNum>
  <w:abstractNum w:abstractNumId="1">
    <w:nsid w:val="4F95559A"/>
    <w:multiLevelType w:val="hybridMultilevel"/>
    <w:tmpl w:val="92DED37A"/>
    <w:lvl w:ilvl="0" w:tplc="934083EE">
      <w:start w:val="1"/>
      <w:numFmt w:val="decimal"/>
      <w:lvlText w:val="%1."/>
      <w:lvlJc w:val="left"/>
      <w:pPr>
        <w:ind w:left="720" w:hanging="360"/>
      </w:pPr>
    </w:lvl>
    <w:lvl w:ilvl="1" w:tplc="D034E7B6">
      <w:numFmt w:val="decimal"/>
      <w:lvlText w:val=""/>
      <w:lvlJc w:val="left"/>
    </w:lvl>
    <w:lvl w:ilvl="2" w:tplc="E558086C">
      <w:numFmt w:val="decimal"/>
      <w:lvlText w:val=""/>
      <w:lvlJc w:val="left"/>
    </w:lvl>
    <w:lvl w:ilvl="3" w:tplc="715A265A">
      <w:numFmt w:val="decimal"/>
      <w:lvlText w:val=""/>
      <w:lvlJc w:val="left"/>
    </w:lvl>
    <w:lvl w:ilvl="4" w:tplc="CB028902">
      <w:numFmt w:val="decimal"/>
      <w:lvlText w:val=""/>
      <w:lvlJc w:val="left"/>
    </w:lvl>
    <w:lvl w:ilvl="5" w:tplc="97006A5A">
      <w:numFmt w:val="decimal"/>
      <w:lvlText w:val=""/>
      <w:lvlJc w:val="left"/>
    </w:lvl>
    <w:lvl w:ilvl="6" w:tplc="9DC88C92">
      <w:numFmt w:val="decimal"/>
      <w:lvlText w:val=""/>
      <w:lvlJc w:val="left"/>
    </w:lvl>
    <w:lvl w:ilvl="7" w:tplc="688074EA">
      <w:numFmt w:val="decimal"/>
      <w:lvlText w:val=""/>
      <w:lvlJc w:val="left"/>
    </w:lvl>
    <w:lvl w:ilvl="8" w:tplc="97F29B54">
      <w:numFmt w:val="decimal"/>
      <w:lvlText w:val=""/>
      <w:lvlJc w:val="left"/>
    </w:lvl>
  </w:abstractNum>
  <w:abstractNum w:abstractNumId="2">
    <w:nsid w:val="5CCE0836"/>
    <w:multiLevelType w:val="hybridMultilevel"/>
    <w:tmpl w:val="5B7891F2"/>
    <w:lvl w:ilvl="0" w:tplc="700AB1F8">
      <w:start w:val="1"/>
      <w:numFmt w:val="bullet"/>
      <w:lvlText w:val="•"/>
      <w:lvlJc w:val="left"/>
      <w:pPr>
        <w:ind w:left="720" w:hanging="360"/>
      </w:pPr>
    </w:lvl>
    <w:lvl w:ilvl="1" w:tplc="21C62078">
      <w:numFmt w:val="decimal"/>
      <w:lvlText w:val=""/>
      <w:lvlJc w:val="left"/>
    </w:lvl>
    <w:lvl w:ilvl="2" w:tplc="2536F24A">
      <w:numFmt w:val="decimal"/>
      <w:lvlText w:val=""/>
      <w:lvlJc w:val="left"/>
    </w:lvl>
    <w:lvl w:ilvl="3" w:tplc="AEDE1054">
      <w:numFmt w:val="decimal"/>
      <w:lvlText w:val=""/>
      <w:lvlJc w:val="left"/>
    </w:lvl>
    <w:lvl w:ilvl="4" w:tplc="DB200DC4">
      <w:numFmt w:val="decimal"/>
      <w:lvlText w:val=""/>
      <w:lvlJc w:val="left"/>
    </w:lvl>
    <w:lvl w:ilvl="5" w:tplc="99FAA9EE">
      <w:numFmt w:val="decimal"/>
      <w:lvlText w:val=""/>
      <w:lvlJc w:val="left"/>
    </w:lvl>
    <w:lvl w:ilvl="6" w:tplc="8196EA90">
      <w:numFmt w:val="decimal"/>
      <w:lvlText w:val=""/>
      <w:lvlJc w:val="left"/>
    </w:lvl>
    <w:lvl w:ilvl="7" w:tplc="15409518">
      <w:numFmt w:val="decimal"/>
      <w:lvlText w:val=""/>
      <w:lvlJc w:val="left"/>
    </w:lvl>
    <w:lvl w:ilvl="8" w:tplc="5292155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DE1"/>
    <w:rsid w:val="003B20B4"/>
    <w:rsid w:val="00434DE1"/>
    <w:rsid w:val="00BC0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E921CD-4153-4924-B40C-2797B036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6496"/>
      <w:sz w:val="32"/>
      <w:szCs w:val="32"/>
    </w:rPr>
  </w:style>
  <w:style w:type="paragraph" w:styleId="Heading2">
    <w:name w:val="heading 2"/>
    <w:qFormat/>
    <w:pPr>
      <w:spacing w:before="240" w:after="120"/>
      <w:outlineLvl w:val="1"/>
    </w:pPr>
    <w:rPr>
      <w:b/>
      <w:bCs/>
      <w:color w:val="2E6DA4"/>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1173</Words>
  <Characters>6690</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2026-05-18T18:37:00Z</dcterms:created>
  <dcterms:modified xsi:type="dcterms:W3CDTF">2026-06-01T09:57:00Z</dcterms:modified>
</cp:coreProperties>
</file>