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8477" w14:textId="5AFF4FB9" w:rsidR="00C55DEB" w:rsidRDefault="0065495D">
      <w:pPr>
        <w:rPr>
          <w:lang w:val="en-US"/>
        </w:rPr>
      </w:pPr>
      <w:r>
        <w:rPr>
          <w:lang w:val="en-US"/>
        </w:rPr>
        <w:t xml:space="preserve">Methodology </w:t>
      </w:r>
    </w:p>
    <w:p w14:paraId="54655090" w14:textId="469A951C" w:rsidR="008648ED" w:rsidRDefault="0065495D" w:rsidP="0065495D">
      <w:pPr>
        <w:rPr>
          <w:lang w:val="en-US"/>
        </w:rPr>
      </w:pPr>
      <w:r>
        <w:rPr>
          <w:lang w:val="en-US"/>
        </w:rPr>
        <w:t xml:space="preserve">1) Vehicle </w:t>
      </w:r>
      <w:r w:rsidR="00090EE9">
        <w:rPr>
          <w:lang w:val="en-US"/>
        </w:rPr>
        <w:t>Characteristic Parameters:</w:t>
      </w:r>
      <w:r w:rsidR="00FA74EB">
        <w:rPr>
          <w:lang w:val="en-US"/>
        </w:rPr>
        <w:t xml:space="preserve"> For Electric Vehicle modelling, vehicle characteristic parameters are taken of Tesla Model S as used in this paper[x1].</w:t>
      </w:r>
      <w:r w:rsidR="00AD5987">
        <w:rPr>
          <w:lang w:val="en-US"/>
        </w:rPr>
        <w:t xml:space="preserve"> </w:t>
      </w:r>
      <w:r w:rsidR="00730177">
        <w:rPr>
          <w:lang w:val="en-US"/>
        </w:rPr>
        <w:t xml:space="preserve">The vehicle is taken up to be a front wheel drive. </w:t>
      </w:r>
      <w:r w:rsidR="00320301">
        <w:rPr>
          <w:lang w:val="en-US"/>
        </w:rPr>
        <w:t>The vehicle uses parallel braking. So regenerative braking is only possible on front wheel</w:t>
      </w:r>
      <w:r w:rsidR="00334E44">
        <w:rPr>
          <w:lang w:val="en-US"/>
        </w:rPr>
        <w:t>s</w:t>
      </w:r>
      <w:r w:rsidR="00752EC8">
        <w:rPr>
          <w:lang w:val="en-US"/>
        </w:rPr>
        <w:t>, rear wheels use mechanical brakes.</w:t>
      </w:r>
      <w:r w:rsidR="00F45F59">
        <w:rPr>
          <w:lang w:val="en-US"/>
        </w:rPr>
        <w:t xml:space="preserve"> There are mechanical brakes on </w:t>
      </w:r>
      <w:r w:rsidR="00752EC8">
        <w:rPr>
          <w:lang w:val="en-US"/>
        </w:rPr>
        <w:t>front</w:t>
      </w:r>
      <w:r w:rsidR="00F45F59">
        <w:rPr>
          <w:lang w:val="en-US"/>
        </w:rPr>
        <w:t xml:space="preserve"> whee</w:t>
      </w:r>
      <w:r w:rsidR="00752EC8">
        <w:rPr>
          <w:lang w:val="en-US"/>
        </w:rPr>
        <w:t>ls</w:t>
      </w:r>
      <w:r w:rsidR="00F45F59">
        <w:rPr>
          <w:lang w:val="en-US"/>
        </w:rPr>
        <w:t xml:space="preserve"> as well</w:t>
      </w:r>
      <w:r w:rsidR="008128A0">
        <w:rPr>
          <w:lang w:val="en-US"/>
        </w:rPr>
        <w:t>,</w:t>
      </w:r>
      <w:r w:rsidR="00F45F59">
        <w:rPr>
          <w:lang w:val="en-US"/>
        </w:rPr>
        <w:t xml:space="preserve"> </w:t>
      </w:r>
      <w:r w:rsidR="00752EC8">
        <w:rPr>
          <w:lang w:val="en-US"/>
        </w:rPr>
        <w:t>which are</w:t>
      </w:r>
      <w:r w:rsidR="00F45F59">
        <w:rPr>
          <w:lang w:val="en-US"/>
        </w:rPr>
        <w:t xml:space="preserve"> </w:t>
      </w:r>
      <w:r w:rsidR="00F57026">
        <w:rPr>
          <w:lang w:val="en-US"/>
        </w:rPr>
        <w:t xml:space="preserve">used </w:t>
      </w:r>
      <w:r w:rsidR="00F45F59">
        <w:rPr>
          <w:lang w:val="en-US"/>
        </w:rPr>
        <w:t>in case of immediate stoppage or</w:t>
      </w:r>
      <w:r w:rsidR="00B82294">
        <w:rPr>
          <w:lang w:val="en-US"/>
        </w:rPr>
        <w:t xml:space="preserve"> </w:t>
      </w:r>
      <w:r w:rsidR="00F45F59">
        <w:rPr>
          <w:lang w:val="en-US"/>
        </w:rPr>
        <w:t xml:space="preserve">motor </w:t>
      </w:r>
      <w:proofErr w:type="gramStart"/>
      <w:r w:rsidR="00F45F59">
        <w:rPr>
          <w:lang w:val="en-US"/>
        </w:rPr>
        <w:t>can’t</w:t>
      </w:r>
      <w:proofErr w:type="gramEnd"/>
      <w:r w:rsidR="00F45F59">
        <w:rPr>
          <w:lang w:val="en-US"/>
        </w:rPr>
        <w:t xml:space="preserve"> provide enough braking force on the front wheels.</w:t>
      </w:r>
      <w:r w:rsidR="00320301">
        <w:rPr>
          <w:lang w:val="en-US"/>
        </w:rPr>
        <w:t xml:space="preserve"> </w:t>
      </w:r>
      <w:r w:rsidR="00AD5987">
        <w:rPr>
          <w:lang w:val="en-US"/>
        </w:rPr>
        <w:t xml:space="preserve">The vehicle mass is taken to be 2200kg this includes </w:t>
      </w:r>
      <w:proofErr w:type="spellStart"/>
      <w:r w:rsidR="00AD5987">
        <w:rPr>
          <w:lang w:val="en-US"/>
        </w:rPr>
        <w:t>car+driver</w:t>
      </w:r>
      <w:proofErr w:type="spellEnd"/>
      <w:r w:rsidR="00AD5987">
        <w:rPr>
          <w:lang w:val="en-US"/>
        </w:rPr>
        <w:t xml:space="preserve"> weight. As the project compares three different motors, the weight of these motors might not be same. This issue will be resolved in the next project term. </w:t>
      </w:r>
      <w:r w:rsidR="00CC009E">
        <w:rPr>
          <w:lang w:val="en-US"/>
        </w:rPr>
        <w:t xml:space="preserve">The </w:t>
      </w:r>
      <w:r w:rsidR="00CE02C8">
        <w:rPr>
          <w:lang w:val="en-US"/>
        </w:rPr>
        <w:t>wheelbase</w:t>
      </w:r>
      <w:r w:rsidR="00CC009E">
        <w:rPr>
          <w:lang w:val="en-US"/>
        </w:rPr>
        <w:t xml:space="preserve"> of the car is not explicitly given in the paper, </w:t>
      </w:r>
      <w:r w:rsidR="00CE02C8">
        <w:rPr>
          <w:lang w:val="en-US"/>
        </w:rPr>
        <w:t>the value used in the code is taken from vehicle listing/vendor website.</w:t>
      </w:r>
      <w:r w:rsidR="000E7D59">
        <w:rPr>
          <w:lang w:val="en-US"/>
        </w:rPr>
        <w:t xml:space="preserve"> The code initially defines all the vehicle constants and is reproduced here for clarity.</w:t>
      </w:r>
      <w:r w:rsidR="005B0A2A">
        <w:rPr>
          <w:lang w:val="en-US"/>
        </w:rPr>
        <w:t xml:space="preserve"> </w:t>
      </w:r>
      <w:r w:rsidR="00670A2B">
        <w:rPr>
          <w:lang w:val="en-US"/>
        </w:rPr>
        <w:t xml:space="preserve">We </w:t>
      </w:r>
      <w:proofErr w:type="gramStart"/>
      <w:r w:rsidR="00670A2B">
        <w:rPr>
          <w:lang w:val="en-US"/>
        </w:rPr>
        <w:t>couldn’t</w:t>
      </w:r>
      <w:proofErr w:type="gramEnd"/>
      <w:r w:rsidR="00670A2B">
        <w:rPr>
          <w:lang w:val="en-US"/>
        </w:rPr>
        <w:t xml:space="preserve"> find the value for inertia coefficient for acceleration resistance, so it is assumed a value.</w:t>
      </w:r>
    </w:p>
    <w:p w14:paraId="6FB68F37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wheel_radius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=0.318; </w:t>
      </w:r>
      <w:r>
        <w:rPr>
          <w:rFonts w:ascii="Courier New" w:hAnsi="Courier New" w:cs="Courier New"/>
          <w:color w:val="028009"/>
          <w:sz w:val="20"/>
          <w:szCs w:val="20"/>
        </w:rPr>
        <w:t>%%Tesla model S https://www.errolstyres.co.za/content/tyre-overall-rolling-diameter</w:t>
      </w:r>
    </w:p>
    <w:p w14:paraId="49A1348E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grade_deg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028009"/>
          <w:sz w:val="20"/>
          <w:szCs w:val="20"/>
        </w:rPr>
        <w:t>%%maybe grade change</w:t>
      </w:r>
    </w:p>
    <w:p w14:paraId="486A03ED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roll_coef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01;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%Car tyre on smooth tarmac road</w:t>
      </w:r>
    </w:p>
    <w:p w14:paraId="26257ADC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area=2.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%from tesla S</w:t>
      </w:r>
    </w:p>
    <w:p w14:paraId="06E702A5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aero_coeff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24;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%from tesla S</w:t>
      </w:r>
    </w:p>
    <w:p w14:paraId="675D3AAC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inertia_coeff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=0.04; </w:t>
      </w:r>
      <w:r>
        <w:rPr>
          <w:rFonts w:ascii="Courier New" w:hAnsi="Courier New" w:cs="Courier New"/>
          <w:color w:val="028009"/>
          <w:sz w:val="20"/>
          <w:szCs w:val="20"/>
        </w:rPr>
        <w:t>%% assumption</w:t>
      </w:r>
    </w:p>
    <w:p w14:paraId="7EA0C44D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vehicle_mass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2200;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%from tesla S mass(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car+driver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7897CCC8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drive_eff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88;   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%% from tesla S </w:t>
      </w:r>
    </w:p>
    <w:p w14:paraId="72981CF3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wheel_base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2.959;</w:t>
      </w:r>
      <w:proofErr w:type="gramEnd"/>
    </w:p>
    <w:p w14:paraId="509B7FB3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1.4795;</w:t>
      </w:r>
      <w:proofErr w:type="gramEnd"/>
    </w:p>
    <w:p w14:paraId="787EE5BE" w14:textId="77777777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1.4795;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B143F7" w14:textId="77777777" w:rsidR="005B0A2A" w:rsidRDefault="000E7D59" w:rsidP="005B0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=0.4572;</w:t>
      </w:r>
      <w:r w:rsidR="005B0A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B0A2A">
        <w:rPr>
          <w:rFonts w:ascii="Courier New" w:hAnsi="Courier New" w:cs="Courier New"/>
          <w:color w:val="028009"/>
          <w:sz w:val="20"/>
          <w:szCs w:val="20"/>
        </w:rPr>
        <w:t>%%http://www.roperld.com/science/TeslaModelS.htm</w:t>
      </w:r>
    </w:p>
    <w:p w14:paraId="3740A38F" w14:textId="779CC940" w:rsidR="000E7D59" w:rsidRDefault="000E7D59" w:rsidP="000E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E18380" w14:textId="270E6B4A" w:rsidR="00670A2B" w:rsidRPr="00670A2B" w:rsidRDefault="00670A2B" w:rsidP="000E7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</w:t>
      </w:r>
      <w:r w:rsidR="0027336D">
        <w:rPr>
          <w:rFonts w:ascii="Times New Roman" w:hAnsi="Times New Roman" w:cs="Times New Roman"/>
          <w:sz w:val="24"/>
          <w:szCs w:val="24"/>
        </w:rPr>
        <w:t xml:space="preserve">s: The car is assumed to be running on tarmac which has rolling coefficient of 0.01. </w:t>
      </w:r>
      <w:r w:rsidR="002904EA">
        <w:rPr>
          <w:rFonts w:ascii="Times New Roman" w:hAnsi="Times New Roman" w:cs="Times New Roman"/>
          <w:sz w:val="24"/>
          <w:szCs w:val="24"/>
        </w:rPr>
        <w:t xml:space="preserve">The vehicle path is assumed to be a straight road with zero grade and no wind resisting the motion of the vehicle. These assumptions </w:t>
      </w:r>
      <w:proofErr w:type="gramStart"/>
      <w:r w:rsidR="002904EA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2904EA">
        <w:rPr>
          <w:rFonts w:ascii="Times New Roman" w:hAnsi="Times New Roman" w:cs="Times New Roman"/>
          <w:sz w:val="24"/>
          <w:szCs w:val="24"/>
        </w:rPr>
        <w:t xml:space="preserve"> really impact the underlaying study of regenerative braking energy recovery.</w:t>
      </w:r>
      <w:r w:rsidR="007301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0673F" w14:textId="77777777" w:rsidR="008648ED" w:rsidRDefault="008648ED">
      <w:pPr>
        <w:rPr>
          <w:lang w:val="en-US"/>
        </w:rPr>
      </w:pPr>
      <w:r>
        <w:rPr>
          <w:lang w:val="en-US"/>
        </w:rPr>
        <w:br w:type="page"/>
      </w:r>
    </w:p>
    <w:p w14:paraId="253D3A4C" w14:textId="7A0DBB54" w:rsidR="0065495D" w:rsidRDefault="008648ED" w:rsidP="0065495D">
      <w:pPr>
        <w:rPr>
          <w:lang w:val="en-US"/>
        </w:rPr>
      </w:pPr>
      <w:r>
        <w:rPr>
          <w:lang w:val="en-US"/>
        </w:rPr>
        <w:lastRenderedPageBreak/>
        <w:t xml:space="preserve">References </w:t>
      </w:r>
    </w:p>
    <w:p w14:paraId="7BD87B99" w14:textId="71E21CFD" w:rsidR="008648ED" w:rsidRPr="0065495D" w:rsidRDefault="008648ED" w:rsidP="0065495D">
      <w:pPr>
        <w:rPr>
          <w:lang w:val="en-US"/>
        </w:rPr>
      </w:pPr>
      <w:r>
        <w:rPr>
          <w:lang w:val="en-US"/>
        </w:rPr>
        <w:t xml:space="preserve">[x1] </w:t>
      </w:r>
      <w:r>
        <w:t xml:space="preserve">An Investigation into the Induction Motor of Tesla Model S Vehicle Grzegorz </w:t>
      </w:r>
      <w:proofErr w:type="spellStart"/>
      <w:r>
        <w:t>Sieklucki</w:t>
      </w:r>
      <w:proofErr w:type="spellEnd"/>
    </w:p>
    <w:sectPr w:rsidR="008648ED" w:rsidRPr="0065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93E2E"/>
    <w:multiLevelType w:val="hybridMultilevel"/>
    <w:tmpl w:val="46C4531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5D"/>
    <w:rsid w:val="00090EE9"/>
    <w:rsid w:val="000E7D59"/>
    <w:rsid w:val="0027336D"/>
    <w:rsid w:val="002904EA"/>
    <w:rsid w:val="00320301"/>
    <w:rsid w:val="00334E44"/>
    <w:rsid w:val="005B0A2A"/>
    <w:rsid w:val="0065495D"/>
    <w:rsid w:val="00670A2B"/>
    <w:rsid w:val="00730177"/>
    <w:rsid w:val="0073441E"/>
    <w:rsid w:val="00752EC8"/>
    <w:rsid w:val="008128A0"/>
    <w:rsid w:val="008648ED"/>
    <w:rsid w:val="00923AD0"/>
    <w:rsid w:val="00AD5987"/>
    <w:rsid w:val="00B82294"/>
    <w:rsid w:val="00C55DEB"/>
    <w:rsid w:val="00CC009E"/>
    <w:rsid w:val="00CE02C8"/>
    <w:rsid w:val="00D20A34"/>
    <w:rsid w:val="00F45F59"/>
    <w:rsid w:val="00F57026"/>
    <w:rsid w:val="00FA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07D6"/>
  <w15:chartTrackingRefBased/>
  <w15:docId w15:val="{536E2FD5-1A79-4265-82D4-690FB98E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Murtaza</cp:lastModifiedBy>
  <cp:revision>29</cp:revision>
  <dcterms:created xsi:type="dcterms:W3CDTF">2021-04-29T21:39:00Z</dcterms:created>
  <dcterms:modified xsi:type="dcterms:W3CDTF">2021-05-02T01:39:00Z</dcterms:modified>
</cp:coreProperties>
</file>