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Blog Article Content: Starting Our SEO Marketing Service Journey Without the Usual Noise</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Article 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Starting Our SEO Marketing Service Journey Without the Usual Noise</w:t>
            </w:r>
          </w:p>
        </w:tc>
      </w:tr>
      <w:tr>
        <w:tc>
          <w:tcPr>
            <w:tcW w:type="dxa" w:w="4320"/>
          </w:tcPr>
          <w:p>
            <w:r>
              <w:t>Category</w:t>
            </w:r>
          </w:p>
        </w:tc>
        <w:tc>
          <w:tcPr>
            <w:tcW w:type="dxa" w:w="4320"/>
          </w:tcPr>
          <w:p>
            <w:r>
              <w:t>SEO</w:t>
            </w:r>
          </w:p>
        </w:tc>
      </w:tr>
      <w:tr>
        <w:tc>
          <w:tcPr>
            <w:tcW w:type="dxa" w:w="4320"/>
          </w:tcPr>
          <w:p>
            <w:r>
              <w:t>Date</w:t>
            </w:r>
          </w:p>
        </w:tc>
        <w:tc>
          <w:tcPr>
            <w:tcW w:type="dxa" w:w="4320"/>
          </w:tcPr>
          <w:p>
            <w:r>
              <w:t>June 18, 2026</w:t>
            </w:r>
          </w:p>
        </w:tc>
      </w:tr>
      <w:tr>
        <w:tc>
          <w:tcPr>
            <w:tcW w:type="dxa" w:w="4320"/>
          </w:tcPr>
          <w:p>
            <w:r>
              <w:t>Read time</w:t>
            </w:r>
          </w:p>
        </w:tc>
        <w:tc>
          <w:tcPr>
            <w:tcW w:type="dxa" w:w="4320"/>
          </w:tcPr>
          <w:p>
            <w:r>
              <w:t>8 min read</w:t>
            </w:r>
          </w:p>
        </w:tc>
      </w:tr>
      <w:tr>
        <w:tc>
          <w:tcPr>
            <w:tcW w:type="dxa" w:w="4320"/>
          </w:tcPr>
          <w:p>
            <w:r>
              <w:t>Excerpt</w:t>
            </w:r>
          </w:p>
        </w:tc>
        <w:tc>
          <w:tcPr>
            <w:tcW w:type="dxa" w:w="4320"/>
          </w:tcPr>
          <w:p>
            <w:r>
              <w:t>SEO work starts with small, practical checks: crawlability, page intent, analytics, local proof, and content that answers real buying questions.</w:t>
            </w:r>
          </w:p>
        </w:tc>
      </w:tr>
      <w:tr>
        <w:tc>
          <w:tcPr>
            <w:tcW w:type="dxa" w:w="4320"/>
          </w:tcPr>
          <w:p>
            <w:r>
              <w:t>Author</w:t>
            </w:r>
          </w:p>
        </w:tc>
        <w:tc>
          <w:tcPr>
            <w:tcW w:type="dxa" w:w="4320"/>
          </w:tcPr>
          <w:p>
            <w:r>
              <w:t>aibizmod Editorial Team</w:t>
            </w:r>
          </w:p>
        </w:tc>
      </w:tr>
    </w:tbl>
    <w:p/>
    <w:p>
      <w:pPr>
        <w:pStyle w:val="Heading1"/>
      </w:pPr>
      <w:r>
        <w:t>We are starting with the basics that still matter</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SEO can become a pile of dashboards very quickly. Our approach is simpler at the start: make sure the site can be found, understood, trusted, and measured.</w:t>
              <w:br/>
              <w:t>For a service business, that usually means fixing page titles, matching pages to real search intent, adding useful service details, and setting up analytics before chasing traffic numbers.</w:t>
            </w:r>
          </w:p>
        </w:tc>
      </w:tr>
    </w:tbl>
    <w:p/>
    <w:p>
      <w:pPr>
        <w:pStyle w:val="Heading1"/>
      </w:pPr>
      <w:r>
        <w:t>We are not chasing every keyword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The easiest way to make SEO content feel thin is to write for every phrase a tool suggests. We are starting narrower. One page should answer one useful intent, and that answer should help a real buyer decide what to do next.</w:t>
              <w:br/>
              <w:t>For aibizmod, that means writing around the questions we hear in early conversations: what should a service website include, when should a business rebuild instead of patch, how much content is enough, and which technical fixes actually affect enquiries.</w:t>
            </w:r>
          </w:p>
        </w:tc>
      </w:tr>
    </w:tbl>
    <w:p/>
    <w:p>
      <w:pPr>
        <w:pStyle w:val="Heading1"/>
      </w:pPr>
      <w:r>
        <w:t>The first SEO checklist we use</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Before publishing new content, we look at the technical floor. If pages load slowly, duplicate each other, or never explain the service clearly, more blog posts will not solve the problem.</w:t>
              <w:br/>
              <w:t>Bullets: Check indexability, sitemap, metadata, headings, and internal links.; Map each service page to one clear search intent.; Replace generic agency copy with examples and deliverables.; Set up conversion events for forms, calls, and important button clicks.</w:t>
            </w:r>
          </w:p>
        </w:tc>
      </w:tr>
    </w:tbl>
    <w:p/>
    <w:p>
      <w:pPr>
        <w:pStyle w:val="Heading1"/>
      </w:pPr>
      <w:r>
        <w:t>Marketing should make sales conversations easier</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The point is not to rank for every broad keyword. The point is to help the right visitor understand whether aibizmod can solve their problem.</w:t>
              <w:br/>
              <w:t>That means our SEO journey will focus on practical pages first: service explainers, local trust signals, comparison articles, and guides that answer the questions clients ask before they contact us.</w:t>
              <w:br/>
              <w:t>Good SEO should make a sales call shorter and clearer. If the website has already explained the offer, the process, and the likely next step, the first call can focus on the actual problem instead of basic orientation.</w:t>
            </w:r>
          </w:p>
        </w:tc>
      </w:tr>
    </w:tbl>
    <w:p/>
    <w:p>
      <w:r>
        <w:br w:type="page"/>
      </w:r>
    </w:p>
    <w:p>
      <w:pPr>
        <w:pStyle w:val="Heading1"/>
      </w:pPr>
      <w:r>
        <w:t>Plain Text Version</w:t>
      </w:r>
    </w:p>
    <w:p>
      <w:pPr>
        <w:pStyle w:val="Heading2"/>
      </w:pPr>
      <w:r>
        <w:t>Article Metadata</w:t>
      </w:r>
    </w:p>
    <w:p>
      <w:r>
        <w:rPr>
          <w:b/>
        </w:rPr>
        <w:t xml:space="preserve">Title: </w:t>
      </w:r>
      <w:r>
        <w:t>Starting Our SEO Marketing Service Journey Without the Usual Noise</w:t>
      </w:r>
    </w:p>
    <w:p>
      <w:r>
        <w:rPr>
          <w:b/>
        </w:rPr>
        <w:t xml:space="preserve">Category: </w:t>
      </w:r>
      <w:r>
        <w:t>SEO</w:t>
      </w:r>
    </w:p>
    <w:p>
      <w:r>
        <w:rPr>
          <w:b/>
        </w:rPr>
        <w:t xml:space="preserve">Date: </w:t>
      </w:r>
      <w:r>
        <w:t>June 18, 2026</w:t>
      </w:r>
    </w:p>
    <w:p>
      <w:r>
        <w:rPr>
          <w:b/>
        </w:rPr>
        <w:t xml:space="preserve">Read time: </w:t>
      </w:r>
      <w:r>
        <w:t>8 min read</w:t>
      </w:r>
    </w:p>
    <w:p>
      <w:r>
        <w:rPr>
          <w:b/>
        </w:rPr>
        <w:t xml:space="preserve">Excerpt: </w:t>
      </w:r>
      <w:r>
        <w:t>SEO work starts with small, practical checks: crawlability, page intent, analytics, local proof, and content that answers real buying questions.</w:t>
      </w:r>
    </w:p>
    <w:p>
      <w:r>
        <w:rPr>
          <w:b/>
        </w:rPr>
        <w:t xml:space="preserve">Author: </w:t>
      </w:r>
      <w:r>
        <w:t>aibizmod Editorial Team</w:t>
      </w:r>
    </w:p>
    <w:p>
      <w:pPr>
        <w:pStyle w:val="Heading2"/>
      </w:pPr>
      <w:r>
        <w:t>We are starting with the basics that still matter</w:t>
      </w:r>
    </w:p>
    <w:p>
      <w:r>
        <w:rPr>
          <w:b/>
        </w:rPr>
        <w:t xml:space="preserve">Content: </w:t>
      </w:r>
      <w:r>
        <w:t>SEO can become a pile of dashboards very quickly. Our approach is simpler at the start: make sure the site can be found, understood, trusted, and measured.</w:t>
        <w:br/>
        <w:t>For a service business, that usually means fixing page titles, matching pages to real search intent, adding useful service details, and setting up analytics before chasing traffic numbers.</w:t>
      </w:r>
    </w:p>
    <w:p>
      <w:pPr>
        <w:pStyle w:val="Heading2"/>
      </w:pPr>
      <w:r>
        <w:t>We are not chasing every keyword</w:t>
      </w:r>
    </w:p>
    <w:p>
      <w:r>
        <w:rPr>
          <w:b/>
        </w:rPr>
        <w:t xml:space="preserve">Content: </w:t>
      </w:r>
      <w:r>
        <w:t>The easiest way to make SEO content feel thin is to write for every phrase a tool suggests. We are starting narrower. One page should answer one useful intent, and that answer should help a real buyer decide what to do next.</w:t>
        <w:br/>
        <w:t>For aibizmod, that means writing around the questions we hear in early conversations: what should a service website include, when should a business rebuild instead of patch, how much content is enough, and which technical fixes actually affect enquiries.</w:t>
      </w:r>
    </w:p>
    <w:p>
      <w:pPr>
        <w:pStyle w:val="Heading2"/>
      </w:pPr>
      <w:r>
        <w:t>The first SEO checklist we use</w:t>
      </w:r>
    </w:p>
    <w:p>
      <w:r>
        <w:rPr>
          <w:b/>
        </w:rPr>
        <w:t xml:space="preserve">Content: </w:t>
      </w:r>
      <w:r>
        <w:t>Before publishing new content, we look at the technical floor. If pages load slowly, duplicate each other, or never explain the service clearly, more blog posts will not solve the problem.</w:t>
        <w:br/>
        <w:t>Bullets: Check indexability, sitemap, metadata, headings, and internal links.; Map each service page to one clear search intent.; Replace generic agency copy with examples and deliverables.; Set up conversion events for forms, calls, and important button clicks.</w:t>
      </w:r>
    </w:p>
    <w:p>
      <w:pPr>
        <w:pStyle w:val="Heading2"/>
      </w:pPr>
      <w:r>
        <w:t>Marketing should make sales conversations easier</w:t>
      </w:r>
    </w:p>
    <w:p>
      <w:r>
        <w:rPr>
          <w:b/>
        </w:rPr>
        <w:t xml:space="preserve">Content: </w:t>
      </w:r>
      <w:r>
        <w:t>The point is not to rank for every broad keyword. The point is to help the right visitor understand whether aibizmod can solve their problem.</w:t>
        <w:br/>
        <w:t>That means our SEO journey will focus on practical pages first: service explainers, local trust signals, comparison articles, and guides that answer the questions clients ask before they contact us.</w:t>
        <w:br/>
        <w:t>Good SEO should make a sales call shorter and clearer. If the website has already explained the offer, the process, and the likely next step, the first call can focus on the actual problem instead of basic orientation.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