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Blog Article Content: Before SEO or Ads, Make the Website Feel Trustworthy</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Article 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Before SEO or Ads, Make the Website Feel Trustworthy</w:t>
            </w:r>
          </w:p>
        </w:tc>
      </w:tr>
      <w:tr>
        <w:tc>
          <w:tcPr>
            <w:tcW w:type="dxa" w:w="4320"/>
          </w:tcPr>
          <w:p>
            <w:r>
              <w:t>Category</w:t>
            </w:r>
          </w:p>
        </w:tc>
        <w:tc>
          <w:tcPr>
            <w:tcW w:type="dxa" w:w="4320"/>
          </w:tcPr>
          <w:p>
            <w:r>
              <w:t>Website Strategy</w:t>
            </w:r>
          </w:p>
        </w:tc>
      </w:tr>
      <w:tr>
        <w:tc>
          <w:tcPr>
            <w:tcW w:type="dxa" w:w="4320"/>
          </w:tcPr>
          <w:p>
            <w:r>
              <w:t>Date</w:t>
            </w:r>
          </w:p>
        </w:tc>
        <w:tc>
          <w:tcPr>
            <w:tcW w:type="dxa" w:w="4320"/>
          </w:tcPr>
          <w:p>
            <w:r>
              <w:t>June 16, 2026</w:t>
            </w:r>
          </w:p>
        </w:tc>
      </w:tr>
      <w:tr>
        <w:tc>
          <w:tcPr>
            <w:tcW w:type="dxa" w:w="4320"/>
          </w:tcPr>
          <w:p>
            <w:r>
              <w:t>Read time</w:t>
            </w:r>
          </w:p>
        </w:tc>
        <w:tc>
          <w:tcPr>
            <w:tcW w:type="dxa" w:w="4320"/>
          </w:tcPr>
          <w:p>
            <w:r>
              <w:t>7 min read</w:t>
            </w:r>
          </w:p>
        </w:tc>
      </w:tr>
      <w:tr>
        <w:tc>
          <w:tcPr>
            <w:tcW w:type="dxa" w:w="4320"/>
          </w:tcPr>
          <w:p>
            <w:r>
              <w:t>Excerpt</w:t>
            </w:r>
          </w:p>
        </w:tc>
        <w:tc>
          <w:tcPr>
            <w:tcW w:type="dxa" w:w="4320"/>
          </w:tcPr>
          <w:p>
            <w:r>
              <w:t>Traffic is expensive when the website is unclear. A practical trust pass can fix the basics before spending on campaigns.</w:t>
            </w:r>
          </w:p>
        </w:tc>
      </w:tr>
      <w:tr>
        <w:tc>
          <w:tcPr>
            <w:tcW w:type="dxa" w:w="4320"/>
          </w:tcPr>
          <w:p>
            <w:r>
              <w:t>Author</w:t>
            </w:r>
          </w:p>
        </w:tc>
        <w:tc>
          <w:tcPr>
            <w:tcW w:type="dxa" w:w="4320"/>
          </w:tcPr>
          <w:p>
            <w:r>
              <w:t>aibizmod Editorial Team</w:t>
            </w:r>
          </w:p>
        </w:tc>
      </w:tr>
    </w:tbl>
    <w:p/>
    <w:p>
      <w:pPr>
        <w:pStyle w:val="Heading1"/>
      </w:pPr>
      <w:r>
        <w:t>A visitor decides faster than the team thinks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A website does not need to be loud to be convincing. It needs to answer the basic doubts quickly: who are you, what do you do, can you handle my type of problem, and what happens if I contact you?</w:t>
              <w:br/>
              <w:t>Before running SEO or ads, we like to run a trust pass. It is a small review of the pages a new visitor will see before they decide to enquire or leave.</w:t>
            </w:r>
          </w:p>
        </w:tc>
      </w:tr>
    </w:tbl>
    <w:p/>
    <w:p>
      <w:pPr>
        <w:pStyle w:val="Heading1"/>
      </w:pPr>
      <w:r>
        <w:t>Trust is often a collection of small signals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People notice more than the headline. They notice whether the navigation makes sense, whether the contact page looks alive, whether the services sound copied, and whether the mobile version feels cared for.</w:t>
              <w:br/>
              <w:t>None of those details are dramatic on their own. Together, they decide whether a visitor feels comfortable sharing a project brief, phone number, or budget range.</w:t>
            </w:r>
          </w:p>
        </w:tc>
      </w:tr>
    </w:tbl>
    <w:p/>
    <w:p>
      <w:pPr>
        <w:pStyle w:val="Heading1"/>
      </w:pPr>
      <w:r>
        <w:t>What a trust pass looks for</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The best fixes are often plain. Replace vague headlines, add service examples, clean up contact paths, show real proof, and make the page easy to scan on a phone.</w:t>
              <w:br/>
              <w:t>Bullets: A first screen that explains the offer without a buzzword pile.; Service pages with examples, deliverables, and realistic timelines.; Contact details that look active and easy to use.; Proof points that are true, current, and not inflated.</w:t>
            </w:r>
          </w:p>
        </w:tc>
      </w:tr>
    </w:tbl>
    <w:p/>
    <w:p>
      <w:pPr>
        <w:pStyle w:val="Heading1"/>
      </w:pPr>
      <w:r>
        <w:t>Campaigns work better after clarity</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SEO and ads can bring people to the site. They cannot make a confusing page feel safe. That is why we treat content cleanup, speed, mobile layout, and contact flow as marketing work too.</w:t>
              <w:br/>
              <w:t>Before increasing traffic, we want to remove the small doubts: vague service names, old placeholders, missing next steps, unclear pricing language, and pages that sound like they were written for no one in particular.</w:t>
              <w:br/>
              <w:t>The goal is simple: when the right visitor arrives, the website should make the next step feel obvious.</w:t>
            </w:r>
          </w:p>
        </w:tc>
      </w:tr>
    </w:tbl>
    <w:p/>
    <w:p>
      <w:r>
        <w:br w:type="page"/>
      </w:r>
    </w:p>
    <w:p>
      <w:pPr>
        <w:pStyle w:val="Heading1"/>
      </w:pPr>
      <w:r>
        <w:t>Plain Text Version</w:t>
      </w:r>
    </w:p>
    <w:p>
      <w:pPr>
        <w:pStyle w:val="Heading2"/>
      </w:pPr>
      <w:r>
        <w:t>Article Metadata</w:t>
      </w:r>
    </w:p>
    <w:p>
      <w:r>
        <w:rPr>
          <w:b/>
        </w:rPr>
        <w:t xml:space="preserve">Title: </w:t>
      </w:r>
      <w:r>
        <w:t>Before SEO or Ads, Make the Website Feel Trustworthy</w:t>
      </w:r>
    </w:p>
    <w:p>
      <w:r>
        <w:rPr>
          <w:b/>
        </w:rPr>
        <w:t xml:space="preserve">Category: </w:t>
      </w:r>
      <w:r>
        <w:t>Website Strategy</w:t>
      </w:r>
    </w:p>
    <w:p>
      <w:r>
        <w:rPr>
          <w:b/>
        </w:rPr>
        <w:t xml:space="preserve">Date: </w:t>
      </w:r>
      <w:r>
        <w:t>June 16, 2026</w:t>
      </w:r>
    </w:p>
    <w:p>
      <w:r>
        <w:rPr>
          <w:b/>
        </w:rPr>
        <w:t xml:space="preserve">Read time: </w:t>
      </w:r>
      <w:r>
        <w:t>7 min read</w:t>
      </w:r>
    </w:p>
    <w:p>
      <w:r>
        <w:rPr>
          <w:b/>
        </w:rPr>
        <w:t xml:space="preserve">Excerpt: </w:t>
      </w:r>
      <w:r>
        <w:t>Traffic is expensive when the website is unclear. A practical trust pass can fix the basics before spending on campaigns.</w:t>
      </w:r>
    </w:p>
    <w:p>
      <w:r>
        <w:rPr>
          <w:b/>
        </w:rPr>
        <w:t xml:space="preserve">Author: </w:t>
      </w:r>
      <w:r>
        <w:t>aibizmod Editorial Team</w:t>
      </w:r>
    </w:p>
    <w:p>
      <w:pPr>
        <w:pStyle w:val="Heading2"/>
      </w:pPr>
      <w:r>
        <w:t>A visitor decides faster than the team thinks</w:t>
      </w:r>
    </w:p>
    <w:p>
      <w:r>
        <w:rPr>
          <w:b/>
        </w:rPr>
        <w:t xml:space="preserve">Content: </w:t>
      </w:r>
      <w:r>
        <w:t>A website does not need to be loud to be convincing. It needs to answer the basic doubts quickly: who are you, what do you do, can you handle my type of problem, and what happens if I contact you?</w:t>
        <w:br/>
        <w:t>Before running SEO or ads, we like to run a trust pass. It is a small review of the pages a new visitor will see before they decide to enquire or leave.</w:t>
      </w:r>
    </w:p>
    <w:p>
      <w:pPr>
        <w:pStyle w:val="Heading2"/>
      </w:pPr>
      <w:r>
        <w:t>Trust is often a collection of small signals</w:t>
      </w:r>
    </w:p>
    <w:p>
      <w:r>
        <w:rPr>
          <w:b/>
        </w:rPr>
        <w:t xml:space="preserve">Content: </w:t>
      </w:r>
      <w:r>
        <w:t>People notice more than the headline. They notice whether the navigation makes sense, whether the contact page looks alive, whether the services sound copied, and whether the mobile version feels cared for.</w:t>
        <w:br/>
        <w:t>None of those details are dramatic on their own. Together, they decide whether a visitor feels comfortable sharing a project brief, phone number, or budget range.</w:t>
      </w:r>
    </w:p>
    <w:p>
      <w:pPr>
        <w:pStyle w:val="Heading2"/>
      </w:pPr>
      <w:r>
        <w:t>What a trust pass looks for</w:t>
      </w:r>
    </w:p>
    <w:p>
      <w:r>
        <w:rPr>
          <w:b/>
        </w:rPr>
        <w:t xml:space="preserve">Content: </w:t>
      </w:r>
      <w:r>
        <w:t>The best fixes are often plain. Replace vague headlines, add service examples, clean up contact paths, show real proof, and make the page easy to scan on a phone.</w:t>
        <w:br/>
        <w:t>Bullets: A first screen that explains the offer without a buzzword pile.; Service pages with examples, deliverables, and realistic timelines.; Contact details that look active and easy to use.; Proof points that are true, current, and not inflated.</w:t>
      </w:r>
    </w:p>
    <w:p>
      <w:pPr>
        <w:pStyle w:val="Heading2"/>
      </w:pPr>
      <w:r>
        <w:t>Campaigns work better after clarity</w:t>
      </w:r>
    </w:p>
    <w:p>
      <w:r>
        <w:rPr>
          <w:b/>
        </w:rPr>
        <w:t xml:space="preserve">Content: </w:t>
      </w:r>
      <w:r>
        <w:t>SEO and ads can bring people to the site. They cannot make a confusing page feel safe. That is why we treat content cleanup, speed, mobile layout, and contact flow as marketing work too.</w:t>
        <w:br/>
        <w:t>Before increasing traffic, we want to remove the small doubts: vague service names, old placeholders, missing next steps, unclear pricing language, and pages that sound like they were written for no one in particular.</w:t>
        <w:br/>
        <w:t>The goal is simple: when the right visitor arrives, the website should make the next step feel obvious.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