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Home Page Content for Humanising</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Hero</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Headline</w:t>
            </w:r>
          </w:p>
        </w:tc>
        <w:tc>
          <w:tcPr>
            <w:tcW w:type="dxa" w:w="4320"/>
          </w:tcPr>
          <w:p>
            <w:r>
              <w:t>Technology That Keeps Business Connected</w:t>
            </w:r>
          </w:p>
        </w:tc>
      </w:tr>
      <w:tr>
        <w:tc>
          <w:tcPr>
            <w:tcW w:type="dxa" w:w="4320"/>
          </w:tcPr>
          <w:p>
            <w:r>
              <w:t>Description</w:t>
            </w:r>
          </w:p>
        </w:tc>
        <w:tc>
          <w:tcPr>
            <w:tcW w:type="dxa" w:w="4320"/>
          </w:tcPr>
          <w:p>
            <w:r>
              <w:t>We build technology that brings teams together, makes daily work easier, and gives customers a smoother digital experience.</w:t>
            </w:r>
          </w:p>
        </w:tc>
      </w:tr>
      <w:tr>
        <w:tc>
          <w:tcPr>
            <w:tcW w:type="dxa" w:w="4320"/>
          </w:tcPr>
          <w:p>
            <w:r>
              <w:t>Button</w:t>
            </w:r>
          </w:p>
        </w:tc>
        <w:tc>
          <w:tcPr>
            <w:tcW w:type="dxa" w:w="4320"/>
          </w:tcPr>
          <w:p>
            <w:r>
              <w:t>Get Started</w:t>
            </w:r>
          </w:p>
        </w:tc>
      </w:tr>
      <w:tr>
        <w:tc>
          <w:tcPr>
            <w:tcW w:type="dxa" w:w="4320"/>
          </w:tcPr>
          <w:p>
            <w:r>
              <w:t>Social links</w:t>
            </w:r>
          </w:p>
        </w:tc>
        <w:tc>
          <w:tcPr>
            <w:tcW w:type="dxa" w:w="4320"/>
          </w:tcPr>
          <w:p>
            <w:r>
              <w:t>LinkedIn, Instagram, Pinterest, Facebook, WhatsApp, Email</w:t>
            </w:r>
          </w:p>
        </w:tc>
      </w:tr>
      <w:tr>
        <w:tc>
          <w:tcPr>
            <w:tcW w:type="dxa" w:w="4320"/>
          </w:tcPr>
          <w:p>
            <w:r>
              <w:t>Technology icons</w:t>
            </w:r>
          </w:p>
        </w:tc>
        <w:tc>
          <w:tcPr>
            <w:tcW w:type="dxa" w:w="4320"/>
          </w:tcPr>
          <w:p>
            <w:r>
              <w:t>TypeScript, MongoDB, SQL, Geo, SEO, JavaScript</w:t>
            </w:r>
          </w:p>
        </w:tc>
      </w:tr>
    </w:tbl>
    <w:p/>
    <w:p>
      <w:pPr>
        <w:pStyle w:val="Heading1"/>
      </w:pPr>
      <w:r>
        <w:t>How We Help</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Section label</w:t>
            </w:r>
          </w:p>
        </w:tc>
        <w:tc>
          <w:tcPr>
            <w:tcW w:type="dxa" w:w="4320"/>
          </w:tcPr>
          <w:p>
            <w:r>
              <w:t>How We Help</w:t>
            </w:r>
          </w:p>
        </w:tc>
      </w:tr>
      <w:tr>
        <w:tc>
          <w:tcPr>
            <w:tcW w:type="dxa" w:w="4320"/>
          </w:tcPr>
          <w:p>
            <w:r>
              <w:t>Heading</w:t>
            </w:r>
          </w:p>
        </w:tc>
        <w:tc>
          <w:tcPr>
            <w:tcW w:type="dxa" w:w="4320"/>
          </w:tcPr>
          <w:p>
            <w:r>
              <w:t>Practical Tech Support for Everyday Business Work</w:t>
            </w:r>
          </w:p>
        </w:tc>
      </w:tr>
      <w:tr>
        <w:tc>
          <w:tcPr>
            <w:tcW w:type="dxa" w:w="4320"/>
          </w:tcPr>
          <w:p>
            <w:r>
              <w:t>Description</w:t>
            </w:r>
          </w:p>
        </w:tc>
        <w:tc>
          <w:tcPr>
            <w:tcW w:type="dxa" w:w="4320"/>
          </w:tcPr>
          <w:p>
            <w:r>
              <w:t>We plan and build websites, apps, automations, and digital systems that make everyday business work easier.</w:t>
            </w:r>
          </w:p>
        </w:tc>
      </w:tr>
      <w:tr>
        <w:tc>
          <w:tcPr>
            <w:tcW w:type="dxa" w:w="4320"/>
          </w:tcPr>
          <w:p>
            <w:r>
              <w:t>Cards</w:t>
            </w:r>
          </w:p>
        </w:tc>
        <w:tc>
          <w:tcPr>
            <w:tcW w:type="dxa" w:w="4320"/>
          </w:tcPr>
          <w:p>
            <w:r>
              <w:t>Websites &amp; Web Apps: We build fast, responsive websites and web apps that are easy to use and ready for real customers.</w:t>
              <w:br/>
              <w:t>Custom Business Software: We create software around the way your team works, from internal tools to customer portals and dashboards.</w:t>
              <w:br/>
              <w:t>Mobile Apps: We design and build mobile apps that help customers, staff, and partners get things done from anywhere.</w:t>
              <w:br/>
              <w:t>Search &amp; Digital Growth: We improve search, content, tracking, and conversion paths so the right people can find you and take action.</w:t>
              <w:br/>
              <w:t>Cloud &amp; Hosting: We set up hosting, deployments, monitoring, and cloud systems that stay secure and dependable day to day.</w:t>
              <w:br/>
              <w:t>Workflow Automation: We connect your tools and automate repeated work, so important tasks move without constant follow-up.</w:t>
              <w:br/>
              <w:t>Customer Systems: We improve CRM, support, and communication systems so every customer interaction is easier to manage.</w:t>
              <w:br/>
              <w:t>Tech Planning: We help you make clearer decisions about architecture, vendors, delivery plans, and long-term technology.</w:t>
            </w:r>
          </w:p>
        </w:tc>
      </w:tr>
    </w:tbl>
    <w:p/>
    <w:p>
      <w:pPr>
        <w:pStyle w:val="Heading1"/>
      </w:pPr>
      <w:r>
        <w:t>Why Work With Us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Section label</w:t>
            </w:r>
          </w:p>
        </w:tc>
        <w:tc>
          <w:tcPr>
            <w:tcW w:type="dxa" w:w="4320"/>
          </w:tcPr>
          <w:p>
            <w:r>
              <w:t>Why Work With Us</w:t>
            </w:r>
          </w:p>
        </w:tc>
      </w:tr>
      <w:tr>
        <w:tc>
          <w:tcPr>
            <w:tcW w:type="dxa" w:w="4320"/>
          </w:tcPr>
          <w:p>
            <w:r>
              <w:t>Heading</w:t>
            </w:r>
          </w:p>
        </w:tc>
        <w:tc>
          <w:tcPr>
            <w:tcW w:type="dxa" w:w="4320"/>
          </w:tcPr>
          <w:p>
            <w:r>
              <w:t>Straight Answers, Careful Work, Better Outcomes</w:t>
            </w:r>
          </w:p>
        </w:tc>
      </w:tr>
      <w:tr>
        <w:tc>
          <w:tcPr>
            <w:tcW w:type="dxa" w:w="4320"/>
          </w:tcPr>
          <w:p>
            <w:r>
              <w:t>Description</w:t>
            </w:r>
          </w:p>
        </w:tc>
        <w:tc>
          <w:tcPr>
            <w:tcW w:type="dxa" w:w="4320"/>
          </w:tcPr>
          <w:p>
            <w:r>
              <w:t>We are not here just to write code. We care about the result, explain the trade-offs, and build with long-term use in mind.</w:t>
            </w:r>
          </w:p>
        </w:tc>
      </w:tr>
      <w:tr>
        <w:tc>
          <w:tcPr>
            <w:tcW w:type="dxa" w:w="4320"/>
          </w:tcPr>
          <w:p>
            <w:r>
              <w:t>Stats</w:t>
            </w:r>
          </w:p>
        </w:tc>
        <w:tc>
          <w:tcPr>
            <w:tcW w:type="dxa" w:w="4320"/>
          </w:tcPr>
          <w:p>
            <w:r>
              <w:t>50+ Projects Completed</w:t>
              <w:br/>
              <w:t>10+ Industries Worked With</w:t>
              <w:br/>
              <w:t>24/7 Support When Needed</w:t>
              <w:br/>
              <w:t>ISO Process-Led Delivery</w:t>
            </w:r>
          </w:p>
        </w:tc>
      </w:tr>
      <w:tr>
        <w:tc>
          <w:tcPr>
            <w:tcW w:type="dxa" w:w="4320"/>
          </w:tcPr>
          <w:p>
            <w:r>
              <w:t>Value cards</w:t>
            </w:r>
          </w:p>
        </w:tc>
        <w:tc>
          <w:tcPr>
            <w:tcW w:type="dxa" w:w="4320"/>
          </w:tcPr>
          <w:p>
            <w:r>
              <w:t>One Team, Not Hand-Offs: Our engineers, designers, and strategists work together from the start, so ideas, design, and development stay connected.</w:t>
              <w:br/>
              <w:t>Clear Steps From Start to Finish: We use clear milestones, regular updates, and practical agile routines so you know what is happening and what comes next.</w:t>
              <w:br/>
              <w:t>Built to Be Maintained: We choose tools that can grow with your business instead of quick fixes that become expensive to repair later.</w:t>
            </w:r>
          </w:p>
        </w:tc>
      </w:tr>
    </w:tbl>
    <w:p/>
    <w:p>
      <w:pPr>
        <w:pStyle w:val="Heading1"/>
      </w:pPr>
      <w:r>
        <w:t>Where We Work</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Section label</w:t>
            </w:r>
          </w:p>
        </w:tc>
        <w:tc>
          <w:tcPr>
            <w:tcW w:type="dxa" w:w="4320"/>
          </w:tcPr>
          <w:p>
            <w:r>
              <w:t>Where We Work</w:t>
            </w:r>
          </w:p>
        </w:tc>
      </w:tr>
      <w:tr>
        <w:tc>
          <w:tcPr>
            <w:tcW w:type="dxa" w:w="4320"/>
          </w:tcPr>
          <w:p>
            <w:r>
              <w:t>Heading</w:t>
            </w:r>
          </w:p>
        </w:tc>
        <w:tc>
          <w:tcPr>
            <w:tcW w:type="dxa" w:w="4320"/>
          </w:tcPr>
          <w:p>
            <w:r>
              <w:t>Support That Travels Across Time Zones.</w:t>
            </w:r>
          </w:p>
        </w:tc>
      </w:tr>
      <w:tr>
        <w:tc>
          <w:tcPr>
            <w:tcW w:type="dxa" w:w="4320"/>
          </w:tcPr>
          <w:p>
            <w:r>
              <w:t>Description</w:t>
            </w:r>
          </w:p>
        </w:tc>
        <w:tc>
          <w:tcPr>
            <w:tcW w:type="dxa" w:w="4320"/>
          </w:tcPr>
          <w:p>
            <w:r>
              <w:t>aibizmod is connected with clients and partners around the world. See how we bring strategy, engineering, and support together across regions.</w:t>
            </w:r>
          </w:p>
        </w:tc>
      </w:tr>
      <w:tr>
        <w:tc>
          <w:tcPr>
            <w:tcW w:type="dxa" w:w="4320"/>
          </w:tcPr>
          <w:p>
            <w:r>
              <w:t>Stats</w:t>
            </w:r>
          </w:p>
        </w:tc>
        <w:tc>
          <w:tcPr>
            <w:tcW w:type="dxa" w:w="4320"/>
          </w:tcPr>
          <w:p>
            <w:r>
              <w:t>5+ Main markets supported</w:t>
              <w:br/>
              <w:t>24/7 Support across time zones</w:t>
            </w:r>
          </w:p>
        </w:tc>
      </w:tr>
      <w:tr>
        <w:tc>
          <w:tcPr>
            <w:tcW w:type="dxa" w:w="4320"/>
          </w:tcPr>
          <w:p>
            <w:r>
              <w:t>Markets</w:t>
            </w:r>
          </w:p>
        </w:tc>
        <w:tc>
          <w:tcPr>
            <w:tcW w:type="dxa" w:w="4320"/>
          </w:tcPr>
          <w:p>
            <w:r>
              <w:t>New York, London, Bengaluru, Singapore, Sydney</w:t>
            </w:r>
          </w:p>
        </w:tc>
      </w:tr>
    </w:tbl>
    <w:p/>
    <w:p>
      <w:pPr>
        <w:pStyle w:val="Heading1"/>
      </w:pPr>
      <w:r>
        <w:t>How Projects Move</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Section label</w:t>
            </w:r>
          </w:p>
        </w:tc>
        <w:tc>
          <w:tcPr>
            <w:tcW w:type="dxa" w:w="4320"/>
          </w:tcPr>
          <w:p>
            <w:r>
              <w:t>How Projects Move</w:t>
            </w:r>
          </w:p>
        </w:tc>
      </w:tr>
      <w:tr>
        <w:tc>
          <w:tcPr>
            <w:tcW w:type="dxa" w:w="4320"/>
          </w:tcPr>
          <w:p>
            <w:r>
              <w:t>Heading</w:t>
            </w:r>
          </w:p>
        </w:tc>
        <w:tc>
          <w:tcPr>
            <w:tcW w:type="dxa" w:w="4320"/>
          </w:tcPr>
          <w:p>
            <w:r>
              <w:t>From First Call to Launch</w:t>
            </w:r>
          </w:p>
        </w:tc>
      </w:tr>
      <w:tr>
        <w:tc>
          <w:tcPr>
            <w:tcW w:type="dxa" w:w="4320"/>
          </w:tcPr>
          <w:p>
            <w:r>
              <w:t>Description</w:t>
            </w:r>
          </w:p>
        </w:tc>
        <w:tc>
          <w:tcPr>
            <w:tcW w:type="dxa" w:w="4320"/>
          </w:tcPr>
          <w:p>
            <w:r>
              <w:t>We agree on the goal first, break the work into clear stages, and keep you updated until the project is live and handed over.</w:t>
            </w:r>
          </w:p>
        </w:tc>
      </w:tr>
      <w:tr>
        <w:tc>
          <w:tcPr>
            <w:tcW w:type="dxa" w:w="4320"/>
          </w:tcPr>
          <w:p>
            <w:r>
              <w:t>Steps</w:t>
            </w:r>
          </w:p>
        </w:tc>
        <w:tc>
          <w:tcPr>
            <w:tcW w:type="dxa" w:w="4320"/>
          </w:tcPr>
          <w:p>
            <w:r>
              <w:t>Discovery: Goals, Problems &amp; Ideas</w:t>
              <w:br/>
              <w:t>Planning: Scope, Timeline &amp; Priorities</w:t>
              <w:br/>
              <w:t>Design: Screens, Flows &amp; Prototypes</w:t>
              <w:br/>
              <w:t>Build: Frontend, Backend &amp; Integrations</w:t>
              <w:br/>
              <w:t>Review: Testing, Fixes &amp; Polish</w:t>
              <w:br/>
              <w:t>Launch: Go-Live &amp; Handover</w:t>
            </w:r>
          </w:p>
        </w:tc>
      </w:tr>
    </w:tbl>
    <w:p/>
    <w:p>
      <w:pPr>
        <w:pStyle w:val="Heading1"/>
      </w:pPr>
      <w:r>
        <w:t>Client Notes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Section label</w:t>
            </w:r>
          </w:p>
        </w:tc>
        <w:tc>
          <w:tcPr>
            <w:tcW w:type="dxa" w:w="4320"/>
          </w:tcPr>
          <w:p>
            <w:r>
              <w:t>Client Notes</w:t>
            </w:r>
          </w:p>
        </w:tc>
      </w:tr>
      <w:tr>
        <w:tc>
          <w:tcPr>
            <w:tcW w:type="dxa" w:w="4320"/>
          </w:tcPr>
          <w:p>
            <w:r>
              <w:t>Heading</w:t>
            </w:r>
          </w:p>
        </w:tc>
        <w:tc>
          <w:tcPr>
            <w:tcW w:type="dxa" w:w="4320"/>
          </w:tcPr>
          <w:p>
            <w:r>
              <w:t>What Clients Remember After Launch</w:t>
            </w:r>
          </w:p>
        </w:tc>
      </w:tr>
      <w:tr>
        <w:tc>
          <w:tcPr>
            <w:tcW w:type="dxa" w:w="4320"/>
          </w:tcPr>
          <w:p>
            <w:r>
              <w:t>Description</w:t>
            </w:r>
          </w:p>
        </w:tc>
        <w:tc>
          <w:tcPr>
            <w:tcW w:type="dxa" w:w="4320"/>
          </w:tcPr>
          <w:p>
            <w:r>
              <w:t>Do not just take our word for it. Listen to what our clients say about working with us.</w:t>
            </w:r>
          </w:p>
        </w:tc>
      </w:tr>
      <w:tr>
        <w:tc>
          <w:tcPr>
            <w:tcW w:type="dxa" w:w="4320"/>
          </w:tcPr>
          <w:p>
            <w:r>
              <w:t>Testimonials</w:t>
            </w:r>
          </w:p>
        </w:tc>
        <w:tc>
          <w:tcPr>
            <w:tcW w:type="dxa" w:w="4320"/>
          </w:tcPr>
          <w:p>
            <w:r>
              <w:t>Sarah M., CTO at FinVault: aibizmod built our platform in under three months. The quality was better than we expected, and the team stayed responsive throughout.</w:t>
              <w:br/>
              <w:t>James K., Head of Operations at LogiFlow: Their automation work saved us over 200 hours a month. We saw the benefit in the first quarter, and it became one of our best technology investments.</w:t>
              <w:br/>
              <w:t>Priya R., CEO at Nexora: We have worked with other agencies, but aibizmod asked better business questions. They understood what we needed, not just the technology.</w:t>
            </w:r>
          </w:p>
        </w:tc>
      </w:tr>
    </w:tbl>
    <w:p/>
    <w:p>
      <w:pPr>
        <w:pStyle w:val="Heading1"/>
      </w:pPr>
      <w:r>
        <w:t>Questions Before We Start</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Section label</w:t>
            </w:r>
          </w:p>
        </w:tc>
        <w:tc>
          <w:tcPr>
            <w:tcW w:type="dxa" w:w="4320"/>
          </w:tcPr>
          <w:p>
            <w:r>
              <w:t>Questions Before We Start</w:t>
            </w:r>
          </w:p>
        </w:tc>
      </w:tr>
      <w:tr>
        <w:tc>
          <w:tcPr>
            <w:tcW w:type="dxa" w:w="4320"/>
          </w:tcPr>
          <w:p>
            <w:r>
              <w:t>Heading</w:t>
            </w:r>
          </w:p>
        </w:tc>
        <w:tc>
          <w:tcPr>
            <w:tcW w:type="dxa" w:w="4320"/>
          </w:tcPr>
          <w:p>
            <w:r>
              <w:t>A Few Things Clients Usually Ask</w:t>
            </w:r>
          </w:p>
        </w:tc>
      </w:tr>
      <w:tr>
        <w:tc>
          <w:tcPr>
            <w:tcW w:type="dxa" w:w="4320"/>
          </w:tcPr>
          <w:p>
            <w:r>
              <w:t>Description</w:t>
            </w:r>
          </w:p>
        </w:tc>
        <w:tc>
          <w:tcPr>
            <w:tcW w:type="dxa" w:w="4320"/>
          </w:tcPr>
          <w:p>
            <w:r>
              <w:t>Find answers to questions about what aibizmod can do, how we charge, how long projects take, and what support we offer after launch.</w:t>
            </w:r>
          </w:p>
        </w:tc>
      </w:tr>
      <w:tr>
        <w:tc>
          <w:tcPr>
            <w:tcW w:type="dxa" w:w="4320"/>
          </w:tcPr>
          <w:p>
            <w:r>
              <w:t>FAQs</w:t>
            </w:r>
          </w:p>
        </w:tc>
        <w:tc>
          <w:tcPr>
            <w:tcW w:type="dxa" w:w="4320"/>
          </w:tcPr>
          <w:p>
            <w:r>
              <w:t>What services does aibizmod provide? We provide technology services including website development, custom software, mobile apps, digital marketing, cloud hosting, workflow automation, and IT consulting.</w:t>
              <w:br/>
              <w:t>How do you charge for projects, and how long do they take? We keep pricing transparent and explain what you will get before work starts. Most projects take between 4 and 12 weeks, depending on scope. We can quote fixed pricing or time-and-materials.</w:t>
              <w:br/>
              <w:t>Do you offer support after launch? Yes. We offer support agreements and ongoing maintenance to keep your applications secure, updated, and working well after launch.</w:t>
              <w:br/>
              <w:t>Can you add AI and automation to our workflow? Yes. We can add AI tools, workflow automation, and data pipelines that fit into your existing systems and help save your team time.</w:t>
              <w:br/>
              <w:t>How do we start a project with aibizmod? Go to our contact page or email hello@aibizmod.com. We will schedule a call within 24 hours, discuss your goals, and suggest a practical next step.</w:t>
            </w:r>
          </w:p>
        </w:tc>
      </w:tr>
    </w:tbl>
    <w:p/>
    <w:p>
      <w:r>
        <w:br w:type="page"/>
      </w:r>
    </w:p>
    <w:p>
      <w:pPr>
        <w:pStyle w:val="Heading1"/>
      </w:pPr>
      <w:r>
        <w:t>Plain Text Version</w:t>
      </w:r>
    </w:p>
    <w:p>
      <w:pPr>
        <w:pStyle w:val="Heading2"/>
      </w:pPr>
      <w:r>
        <w:t>Hero</w:t>
      </w:r>
    </w:p>
    <w:p>
      <w:r>
        <w:rPr>
          <w:b/>
        </w:rPr>
        <w:t xml:space="preserve">Headline: </w:t>
      </w:r>
      <w:r>
        <w:t>Technology That Keeps Business Connected</w:t>
      </w:r>
    </w:p>
    <w:p>
      <w:r>
        <w:rPr>
          <w:b/>
        </w:rPr>
        <w:t xml:space="preserve">Description: </w:t>
      </w:r>
      <w:r>
        <w:t>We build technology that brings teams together, makes daily work easier, and gives customers a smoother digital experience.</w:t>
      </w:r>
    </w:p>
    <w:p>
      <w:r>
        <w:rPr>
          <w:b/>
        </w:rPr>
        <w:t xml:space="preserve">Button: </w:t>
      </w:r>
      <w:r>
        <w:t>Get Started</w:t>
      </w:r>
    </w:p>
    <w:p>
      <w:r>
        <w:rPr>
          <w:b/>
        </w:rPr>
        <w:t xml:space="preserve">Social links: </w:t>
      </w:r>
      <w:r>
        <w:t>LinkedIn, Instagram, Pinterest, Facebook, WhatsApp, Email</w:t>
      </w:r>
    </w:p>
    <w:p>
      <w:r>
        <w:rPr>
          <w:b/>
        </w:rPr>
        <w:t xml:space="preserve">Technology icons: </w:t>
      </w:r>
      <w:r>
        <w:t>TypeScript, MongoDB, SQL, Geo, SEO, JavaScript</w:t>
      </w:r>
    </w:p>
    <w:p>
      <w:pPr>
        <w:pStyle w:val="Heading2"/>
      </w:pPr>
      <w:r>
        <w:t>How We Help</w:t>
      </w:r>
    </w:p>
    <w:p>
      <w:r>
        <w:rPr>
          <w:b/>
        </w:rPr>
        <w:t xml:space="preserve">Section label: </w:t>
      </w:r>
      <w:r>
        <w:t>How We Help</w:t>
      </w:r>
    </w:p>
    <w:p>
      <w:r>
        <w:rPr>
          <w:b/>
        </w:rPr>
        <w:t xml:space="preserve">Heading: </w:t>
      </w:r>
      <w:r>
        <w:t>Practical Tech Support for Everyday Business Work</w:t>
      </w:r>
    </w:p>
    <w:p>
      <w:r>
        <w:rPr>
          <w:b/>
        </w:rPr>
        <w:t xml:space="preserve">Description: </w:t>
      </w:r>
      <w:r>
        <w:t>We plan and build websites, apps, automations, and digital systems that make everyday business work easier.</w:t>
      </w:r>
    </w:p>
    <w:p>
      <w:r>
        <w:rPr>
          <w:b/>
        </w:rPr>
        <w:t xml:space="preserve">Cards: </w:t>
      </w:r>
      <w:r>
        <w:t>Websites &amp; Web Apps: We build fast, responsive websites and web apps that are easy to use and ready for real customers.</w:t>
        <w:br/>
        <w:t>Custom Business Software: We create software around the way your team works, from internal tools to customer portals and dashboards.</w:t>
        <w:br/>
        <w:t>Mobile Apps: We design and build mobile apps that help customers, staff, and partners get things done from anywhere.</w:t>
        <w:br/>
        <w:t>Search &amp; Digital Growth: We improve search, content, tracking, and conversion paths so the right people can find you and take action.</w:t>
        <w:br/>
        <w:t>Cloud &amp; Hosting: We set up hosting, deployments, monitoring, and cloud systems that stay secure and dependable day to day.</w:t>
        <w:br/>
        <w:t>Workflow Automation: We connect your tools and automate repeated work, so important tasks move without constant follow-up.</w:t>
        <w:br/>
        <w:t>Customer Systems: We improve CRM, support, and communication systems so every customer interaction is easier to manage.</w:t>
        <w:br/>
        <w:t>Tech Planning: We help you make clearer decisions about architecture, vendors, delivery plans, and long-term technology.</w:t>
      </w:r>
    </w:p>
    <w:p>
      <w:pPr>
        <w:pStyle w:val="Heading2"/>
      </w:pPr>
      <w:r>
        <w:t>Why Work With Us</w:t>
      </w:r>
    </w:p>
    <w:p>
      <w:r>
        <w:rPr>
          <w:b/>
        </w:rPr>
        <w:t xml:space="preserve">Section label: </w:t>
      </w:r>
      <w:r>
        <w:t>Why Work With Us</w:t>
      </w:r>
    </w:p>
    <w:p>
      <w:r>
        <w:rPr>
          <w:b/>
        </w:rPr>
        <w:t xml:space="preserve">Heading: </w:t>
      </w:r>
      <w:r>
        <w:t>Straight Answers, Careful Work, Better Outcomes</w:t>
      </w:r>
    </w:p>
    <w:p>
      <w:r>
        <w:rPr>
          <w:b/>
        </w:rPr>
        <w:t xml:space="preserve">Description: </w:t>
      </w:r>
      <w:r>
        <w:t>We are not here just to write code. We care about the result, explain the trade-offs, and build with long-term use in mind.</w:t>
      </w:r>
    </w:p>
    <w:p>
      <w:r>
        <w:rPr>
          <w:b/>
        </w:rPr>
        <w:t xml:space="preserve">Stats: </w:t>
      </w:r>
      <w:r>
        <w:t>50+ Projects Completed</w:t>
        <w:br/>
        <w:t>10+ Industries Worked With</w:t>
        <w:br/>
        <w:t>24/7 Support When Needed</w:t>
        <w:br/>
        <w:t>ISO Process-Led Delivery</w:t>
      </w:r>
    </w:p>
    <w:p>
      <w:r>
        <w:rPr>
          <w:b/>
        </w:rPr>
        <w:t xml:space="preserve">Value cards: </w:t>
      </w:r>
      <w:r>
        <w:t>One Team, Not Hand-Offs: Our engineers, designers, and strategists work together from the start, so ideas, design, and development stay connected.</w:t>
        <w:br/>
        <w:t>Clear Steps From Start to Finish: We use clear milestones, regular updates, and practical agile routines so you know what is happening and what comes next.</w:t>
        <w:br/>
        <w:t>Built to Be Maintained: We choose tools that can grow with your business instead of quick fixes that become expensive to repair later.</w:t>
      </w:r>
    </w:p>
    <w:p>
      <w:pPr>
        <w:pStyle w:val="Heading2"/>
      </w:pPr>
      <w:r>
        <w:t>Where We Work</w:t>
      </w:r>
    </w:p>
    <w:p>
      <w:r>
        <w:rPr>
          <w:b/>
        </w:rPr>
        <w:t xml:space="preserve">Section label: </w:t>
      </w:r>
      <w:r>
        <w:t>Where We Work</w:t>
      </w:r>
    </w:p>
    <w:p>
      <w:r>
        <w:rPr>
          <w:b/>
        </w:rPr>
        <w:t xml:space="preserve">Heading: </w:t>
      </w:r>
      <w:r>
        <w:t>Support That Travels Across Time Zones.</w:t>
      </w:r>
    </w:p>
    <w:p>
      <w:r>
        <w:rPr>
          <w:b/>
        </w:rPr>
        <w:t xml:space="preserve">Description: </w:t>
      </w:r>
      <w:r>
        <w:t>aibizmod is connected with clients and partners around the world. See how we bring strategy, engineering, and support together across regions.</w:t>
      </w:r>
    </w:p>
    <w:p>
      <w:r>
        <w:rPr>
          <w:b/>
        </w:rPr>
        <w:t xml:space="preserve">Stats: </w:t>
      </w:r>
      <w:r>
        <w:t>5+ Main markets supported</w:t>
        <w:br/>
        <w:t>24/7 Support across time zones</w:t>
      </w:r>
    </w:p>
    <w:p>
      <w:r>
        <w:rPr>
          <w:b/>
        </w:rPr>
        <w:t xml:space="preserve">Markets: </w:t>
      </w:r>
      <w:r>
        <w:t>New York, London, Bengaluru, Singapore, Sydney</w:t>
      </w:r>
    </w:p>
    <w:p>
      <w:pPr>
        <w:pStyle w:val="Heading2"/>
      </w:pPr>
      <w:r>
        <w:t>How Projects Move</w:t>
      </w:r>
    </w:p>
    <w:p>
      <w:r>
        <w:rPr>
          <w:b/>
        </w:rPr>
        <w:t xml:space="preserve">Section label: </w:t>
      </w:r>
      <w:r>
        <w:t>How Projects Move</w:t>
      </w:r>
    </w:p>
    <w:p>
      <w:r>
        <w:rPr>
          <w:b/>
        </w:rPr>
        <w:t xml:space="preserve">Heading: </w:t>
      </w:r>
      <w:r>
        <w:t>From First Call to Launch</w:t>
      </w:r>
    </w:p>
    <w:p>
      <w:r>
        <w:rPr>
          <w:b/>
        </w:rPr>
        <w:t xml:space="preserve">Description: </w:t>
      </w:r>
      <w:r>
        <w:t>We agree on the goal first, break the work into clear stages, and keep you updated until the project is live and handed over.</w:t>
      </w:r>
    </w:p>
    <w:p>
      <w:r>
        <w:rPr>
          <w:b/>
        </w:rPr>
        <w:t xml:space="preserve">Steps: </w:t>
      </w:r>
      <w:r>
        <w:t>Discovery: Goals, Problems &amp; Ideas</w:t>
        <w:br/>
        <w:t>Planning: Scope, Timeline &amp; Priorities</w:t>
        <w:br/>
        <w:t>Design: Screens, Flows &amp; Prototypes</w:t>
        <w:br/>
        <w:t>Build: Frontend, Backend &amp; Integrations</w:t>
        <w:br/>
        <w:t>Review: Testing, Fixes &amp; Polish</w:t>
        <w:br/>
        <w:t>Launch: Go-Live &amp; Handover</w:t>
      </w:r>
    </w:p>
    <w:p>
      <w:pPr>
        <w:pStyle w:val="Heading2"/>
      </w:pPr>
      <w:r>
        <w:t>Client Notes</w:t>
      </w:r>
    </w:p>
    <w:p>
      <w:r>
        <w:rPr>
          <w:b/>
        </w:rPr>
        <w:t xml:space="preserve">Section label: </w:t>
      </w:r>
      <w:r>
        <w:t>Client Notes</w:t>
      </w:r>
    </w:p>
    <w:p>
      <w:r>
        <w:rPr>
          <w:b/>
        </w:rPr>
        <w:t xml:space="preserve">Heading: </w:t>
      </w:r>
      <w:r>
        <w:t>What Clients Remember After Launch</w:t>
      </w:r>
    </w:p>
    <w:p>
      <w:r>
        <w:rPr>
          <w:b/>
        </w:rPr>
        <w:t xml:space="preserve">Description: </w:t>
      </w:r>
      <w:r>
        <w:t>Do not just take our word for it. Listen to what our clients say about working with us.</w:t>
      </w:r>
    </w:p>
    <w:p>
      <w:r>
        <w:rPr>
          <w:b/>
        </w:rPr>
        <w:t xml:space="preserve">Testimonials: </w:t>
      </w:r>
      <w:r>
        <w:t>Sarah M., CTO at FinVault: aibizmod built our platform in under three months. The quality was better than we expected, and the team stayed responsive throughout.</w:t>
        <w:br/>
        <w:t>James K., Head of Operations at LogiFlow: Their automation work saved us over 200 hours a month. We saw the benefit in the first quarter, and it became one of our best technology investments.</w:t>
        <w:br/>
        <w:t>Priya R., CEO at Nexora: We have worked with other agencies, but aibizmod asked better business questions. They understood what we needed, not just the technology.</w:t>
      </w:r>
    </w:p>
    <w:p>
      <w:pPr>
        <w:pStyle w:val="Heading2"/>
      </w:pPr>
      <w:r>
        <w:t>Questions Before We Start</w:t>
      </w:r>
    </w:p>
    <w:p>
      <w:r>
        <w:rPr>
          <w:b/>
        </w:rPr>
        <w:t xml:space="preserve">Section label: </w:t>
      </w:r>
      <w:r>
        <w:t>Questions Before We Start</w:t>
      </w:r>
    </w:p>
    <w:p>
      <w:r>
        <w:rPr>
          <w:b/>
        </w:rPr>
        <w:t xml:space="preserve">Heading: </w:t>
      </w:r>
      <w:r>
        <w:t>A Few Things Clients Usually Ask</w:t>
      </w:r>
    </w:p>
    <w:p>
      <w:r>
        <w:rPr>
          <w:b/>
        </w:rPr>
        <w:t xml:space="preserve">Description: </w:t>
      </w:r>
      <w:r>
        <w:t>Find answers to questions about what aibizmod can do, how we charge, how long projects take, and what support we offer after launch.</w:t>
      </w:r>
    </w:p>
    <w:p>
      <w:r>
        <w:rPr>
          <w:b/>
        </w:rPr>
        <w:t xml:space="preserve">FAQs: </w:t>
      </w:r>
      <w:r>
        <w:t>What services does aibizmod provide? We provide technology services including website development, custom software, mobile apps, digital marketing, cloud hosting, workflow automation, and IT consulting.</w:t>
        <w:br/>
        <w:t>How do you charge for projects, and how long do they take? We keep pricing transparent and explain what you will get before work starts. Most projects take between 4 and 12 weeks, depending on scope. We can quote fixed pricing or time-and-materials.</w:t>
        <w:br/>
        <w:t>Do you offer support after launch? Yes. We offer support agreements and ongoing maintenance to keep your applications secure, updated, and working well after launch.</w:t>
        <w:br/>
        <w:t>Can you add AI and automation to our workflow? Yes. We can add AI tools, workflow automation, and data pipelines that fit into your existing systems and help save your team time.</w:t>
        <w:br/>
        <w:t>How do we start a project with aibizmod? Go to our contact page or email hello@aibizmod.com. We will schedule a call within 24 hours, discuss your goals, and suggest a practical next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