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A365C"/>
          <w:sz w:val="56"/>
        </w:rPr>
        <w:t>Sharp Turns</w:t>
      </w:r>
    </w:p>
    <w:p>
      <w:r>
        <w:rPr>
          <w:rFonts w:ascii="Arial" w:hAnsi="Arial"/>
          <w:color w:val="2C5282"/>
          <w:sz w:val="32"/>
        </w:rPr>
        <w:t>Market Research &amp; Competitive Landscape</w:t>
      </w:r>
    </w:p>
    <w:p>
      <w:r>
        <w:rPr>
          <w:rFonts w:ascii="Arial" w:hAnsi="Arial"/>
          <w:i/>
          <w:color w:val="717171"/>
          <w:sz w:val="22"/>
        </w:rPr>
        <w:t>Curvy Road Route Planner  ·  April 2026  ·  Murthy</w:t>
      </w:r>
    </w:p>
    <w:p>
      <w:pPr>
        <w:pBdr>
          <w:bottom w:val="single" w:sz="12" w:space="1" w:color="2C5282"/>
        </w:pBdr>
      </w:pPr>
    </w:p>
    <w:p/>
    <w:p>
      <w:pPr>
        <w:pStyle w:val="Heading1"/>
      </w:pPr>
      <w:r>
        <w:rPr>
          <w:rFonts w:ascii="Arial" w:hAnsi="Arial"/>
          <w:b/>
          <w:color w:val="1A365C"/>
          <w:sz w:val="32"/>
        </w:rPr>
        <w:t>Executive Summary</w:t>
      </w:r>
    </w:p>
    <w:p>
      <w:r>
        <w:t>Sharp Turns is a web-based prototype that routes drivers and motorcyclists through the most scenic, curviest roads between two destinations — optimizing for fun rather than speed. This document maps the competitive landscape, quantifies the addressable user base, and identifies the gap that Sharp Turns is uniquely positioned to fill.</w:t>
      </w:r>
    </w:p>
    <w:p/>
    <w:p>
      <w:pPr>
        <w:pStyle w:val="Heading1"/>
      </w:pPr>
      <w:r>
        <w:rPr>
          <w:rFonts w:ascii="Arial" w:hAnsi="Arial"/>
          <w:b/>
          <w:color w:val="1A365C"/>
          <w:sz w:val="32"/>
        </w:rPr>
        <w:t>Market Opportunity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7200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Data Point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Registered motorcycles (US, 2023)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8.8 million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Automotive enthusiasts / DIYers (US)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26 million  (SEMA data)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Americans who enjoy driving "a great deal"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34% of US adults  (~90M)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US motorcycle market size (2025)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$7–9 billion, +4.6% CAGR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Route optimization software market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Growing at 14.2% CAGR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Scenic / adventure tourism growth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+12% YoY, accelerating post-2020</w:t>
            </w:r>
          </w:p>
        </w:tc>
      </w:tr>
    </w:tbl>
    <w:p/>
    <w:p>
      <w:r>
        <w:t>The primary addressable market is US motorcycle riders and sports car enthusiasts (~35M people combined). The broader "driving for pleasure" segment — anyone who would detour 20–40 minutes for a better road — represents a much larger secondary audience that existing apps almost entirely ignore.</w:t>
      </w:r>
    </w:p>
    <w:p/>
    <w:p>
      <w:pPr>
        <w:pStyle w:val="Heading1"/>
      </w:pPr>
      <w:r>
        <w:rPr>
          <w:rFonts w:ascii="Arial" w:hAnsi="Arial"/>
          <w:b/>
          <w:color w:val="1A365C"/>
          <w:sz w:val="32"/>
        </w:rPr>
        <w:t>Competitive Landscape</w:t>
      </w:r>
    </w:p>
    <w:p>
      <w:pPr>
        <w:pStyle w:val="Heading2"/>
      </w:pPr>
      <w:r>
        <w:rPr>
          <w:rFonts w:ascii="Arial" w:hAnsi="Arial"/>
          <w:b/>
          <w:color w:val="2C5282"/>
          <w:sz w:val="26"/>
        </w:rPr>
        <w:t>Scenic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Mobile app (iOS / Android)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Motorcyclists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$4.99/month  |  $34.99/year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Scale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~8K downloads/month  ·  ~200K curated routes  ·  4.7★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Revenue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~$80K MRR estimated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Strengths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Best-in-class UX, turn-by-turn navigation, offline maps, large route library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Weaknesses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Motorcycle-only positioning; no A-to-B curvy routing with time budget; subscription required for full features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5282"/>
          <w:sz w:val="26"/>
        </w:rPr>
        <w:t>Calimoto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Mobile app (iOS / Android)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Motorcyclists (EU-first, expanding to US)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~€6.99/month  |  ~$80/year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Scale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3 million registered users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Revenue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Undisclosed; Series A funded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Strengths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Large EU community, curviness-aware routing, waypoint support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Weaknesses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EU-centric road data; limited US market penetration; motorcycle-only brand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5282"/>
          <w:sz w:val="26"/>
        </w:rPr>
        <w:t>REVER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Mobile app + community platform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Motorcyclists (US-centric)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Free base  |  $39.99/year premium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Scale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"World's largest motorcycle GPS community" — millions of routes logged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Revenue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Undisclosed; VC-backed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Strengths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Strong US community, route recording, social sharing, ride stats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Weaknesses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Community-driven (user-logged routes); no algorithmic curvy routing; motorcycle-only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5282"/>
          <w:sz w:val="26"/>
        </w:rPr>
        <w:t>Kurviger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Web + mobile app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Motorcyclists (European focus)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Free web version  |  ~€14.99/year for app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Scale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Niche; strong in Germany/Austria/Switzerland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Revenue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Small independent product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Strengths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Explicit curviness slider, fast computation, open-source routing engine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Weaknesses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Very poor US road coverage; minimal marketing; European-only practical use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5282"/>
          <w:sz w:val="26"/>
        </w:rPr>
        <w:t>ROADS by Porsche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Mobile app (iOS / Android)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Car enthusiasts (brand-agnostic despite name)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Free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Scale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Niche enthusiast following; Porsche brand association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Revenue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Marketing / brand tool for Porsche — not a revenue product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Strengths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Combines curviness AND elevation; free; premium brand feel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Weaknesses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No A-to-B routing — browse/discover model only; limited community; Porsche branding may alienate non-Porsche owners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5282"/>
          <w:sz w:val="26"/>
        </w:rPr>
        <w:t>Rallista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Mobile app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Driving enthusiasts, sports car owners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Free with in-app purchases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Scale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Small but engaged community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Revenue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Early-stage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Strengths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Car-driver focus (not motorcycle-only); community route sharing; event organizing</w:t>
            </w:r>
          </w:p>
        </w:tc>
      </w:tr>
      <w:tr>
        <w:tc>
          <w:tcPr>
            <w:tcW w:type="dxa" w:w="2160"/>
            <w:shd w:val="clear" w:color="auto" w:fill="E8F0FB"/>
          </w:tcPr>
          <w:p>
            <w:r>
              <w:rPr>
                <w:rFonts w:ascii="Arial" w:hAnsi="Arial"/>
                <w:b/>
                <w:sz w:val="20"/>
              </w:rPr>
              <w:t>Weaknesses</w:t>
            </w:r>
          </w:p>
        </w:tc>
        <w:tc>
          <w:tcPr>
            <w:tcW w:type="dxa" w:w="10080"/>
          </w:tcPr>
          <w:p>
            <w:r>
              <w:rPr>
                <w:rFonts w:ascii="Arial" w:hAnsi="Arial"/>
                <w:sz w:val="20"/>
              </w:rPr>
              <w:t>Small catalog; route discovery, not A-to-B routing; limited algorithmic curation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65C"/>
          <w:sz w:val="32"/>
        </w:rPr>
        <w:t>Gaps in Current Solutions</w:t>
      </w:r>
    </w:p>
    <w:p>
      <w:pPr>
        <w:pStyle w:val="Heading2"/>
      </w:pPr>
      <w:r>
        <w:rPr>
          <w:rFonts w:ascii="Arial" w:hAnsi="Arial"/>
          <w:b/>
          <w:color w:val="1A365C"/>
          <w:sz w:val="24"/>
        </w:rPr>
        <w:t>No true A-to-B curvy routing</w:t>
      </w:r>
    </w:p>
    <w:p>
      <w:r>
        <w:t>Every competitor either (a) optimizes for speed (Google Maps, Waze) or (b) lets you discover/browse curvy roads without routing you through them from a specific origin to a specific destination. Kurviger comes closest but has poor US coverage. Sharp Turns is the only tool that takes a start and end point and algorithmically threads the most curvy roads between them.</w:t>
      </w:r>
    </w:p>
    <w:p/>
    <w:p>
      <w:pPr>
        <w:pStyle w:val="Heading2"/>
      </w:pPr>
      <w:r>
        <w:rPr>
          <w:rFonts w:ascii="Arial" w:hAnsi="Arial"/>
          <w:b/>
          <w:color w:val="1A365C"/>
          <w:sz w:val="24"/>
        </w:rPr>
        <w:t>Motorcycle-only positioning</w:t>
      </w:r>
    </w:p>
    <w:p>
      <w:r>
        <w:t>Scenic, Calimoto, REVER, and Kurviger all brand themselves as motorcycle apps. This excludes sports car drivers, van-lifers, and anyone who loves a good road but doesn't ride. Sharp Turns is platform-agnostic — it works for anyone in any vehicle.</w:t>
      </w:r>
    </w:p>
    <w:p/>
    <w:p>
      <w:pPr>
        <w:pStyle w:val="Heading2"/>
      </w:pPr>
      <w:r>
        <w:rPr>
          <w:rFonts w:ascii="Arial" w:hAnsi="Arial"/>
          <w:b/>
          <w:color w:val="1A365C"/>
          <w:sz w:val="24"/>
        </w:rPr>
        <w:t>No time-budget control</w:t>
      </w:r>
    </w:p>
    <w:p>
      <w:r>
        <w:t>No current app lets users specify "I'm willing to add up to 30 minutes to my trip in exchange for better roads." Sharp Turns exposes this as a first-class user control — a detour budget slider that lets the algorithm respect real-world time constraints.</w:t>
      </w:r>
    </w:p>
    <w:p/>
    <w:p>
      <w:pPr>
        <w:pStyle w:val="Heading2"/>
      </w:pPr>
      <w:r>
        <w:rPr>
          <w:rFonts w:ascii="Arial" w:hAnsi="Arial"/>
          <w:b/>
          <w:color w:val="1A365C"/>
          <w:sz w:val="24"/>
        </w:rPr>
        <w:t>Subscription fatigue</w:t>
      </w:r>
    </w:p>
    <w:p>
      <w:r>
        <w:t>Scenic ($35/year), Calimoto ($80/year), REVER ($40/year) all require subscriptions for core features. A free or low-cost alternative has a clear opening, particularly for occasional users who plan one or two road trips per year.</w:t>
      </w:r>
    </w:p>
    <w:p/>
    <w:p>
      <w:pPr>
        <w:pStyle w:val="Heading2"/>
      </w:pPr>
      <w:r>
        <w:rPr>
          <w:rFonts w:ascii="Arial" w:hAnsi="Arial"/>
          <w:b/>
          <w:color w:val="1A365C"/>
          <w:sz w:val="24"/>
        </w:rPr>
        <w:t>No web-first option</w:t>
      </w:r>
    </w:p>
    <w:p>
      <w:r>
        <w:t>All major competitors are mobile-only. Sharp Turns runs in a browser with no install required — useful for desktop trip planning, which is how many drivers research routes before departure.</w:t>
      </w:r>
    </w:p>
    <w:p/>
    <w:p>
      <w:pPr>
        <w:pStyle w:val="Heading1"/>
      </w:pPr>
      <w:r>
        <w:rPr>
          <w:rFonts w:ascii="Arial" w:hAnsi="Arial"/>
          <w:b/>
          <w:color w:val="1A365C"/>
          <w:sz w:val="32"/>
        </w:rPr>
        <w:t>Sharp Turns: Differentiated Positioning</w:t>
      </w:r>
    </w:p>
    <w:p>
      <w:r>
        <w:rPr>
          <w:i/>
          <w:sz w:val="24"/>
        </w:rPr>
        <w:t>"Route me from A to B through the most fun roads, and don't make me late." No current app satisfies this sentence end-to-end.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736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728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Sharp Turns</w:t>
            </w:r>
          </w:p>
        </w:tc>
        <w:tc>
          <w:tcPr>
            <w:tcW w:type="dxa" w:w="3024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Scenic / Calimoto / REVER</w:t>
            </w:r>
          </w:p>
        </w:tc>
        <w:tc>
          <w:tcPr>
            <w:tcW w:type="dxa" w:w="1728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Kurviger</w:t>
            </w:r>
          </w:p>
        </w:tc>
        <w:tc>
          <w:tcPr>
            <w:tcW w:type="dxa" w:w="2016"/>
            <w:shd w:val="clear" w:color="auto" w:fill="1A36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Google Maps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A-to-B curvy routing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3024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Partial (EU only)</w:t>
            </w:r>
          </w:p>
        </w:tc>
        <w:tc>
          <w:tcPr>
            <w:tcW w:type="dxa" w:w="2016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Time-budget slider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3024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  <w:tc>
          <w:tcPr>
            <w:tcW w:type="dxa" w:w="1728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  <w:tc>
          <w:tcPr>
            <w:tcW w:type="dxa" w:w="2016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All vehicles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✗ (moto only)</w:t>
            </w:r>
          </w:p>
        </w:tc>
        <w:tc>
          <w:tcPr>
            <w:tcW w:type="dxa" w:w="1728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  <w:tc>
          <w:tcPr>
            <w:tcW w:type="dxa" w:w="2016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Web-based (no install)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3024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2016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Free to use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Limited free tier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2016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US road coverage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✗ (EU only)</w:t>
            </w:r>
          </w:p>
        </w:tc>
        <w:tc>
          <w:tcPr>
            <w:tcW w:type="dxa" w:w="2016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Curviness algorithm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Arial" w:hAnsi="Arial"/>
                <w:sz w:val="18"/>
              </w:rPr>
              <w:t>✓ (circumradius)</w:t>
            </w:r>
          </w:p>
        </w:tc>
        <w:tc>
          <w:tcPr>
            <w:tcW w:type="dxa" w:w="3024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728"/>
            <w:shd w:val="clear" w:color="auto" w:fill="D4EDDA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2016"/>
            <w:shd w:val="clear" w:color="auto" w:fill="FDECEA"/>
          </w:tcPr>
          <w:p>
            <w:r>
              <w:rPr>
                <w:rFonts w:ascii="Arial" w:hAnsi="Arial"/>
                <w:sz w:val="18"/>
              </w:rPr>
              <w:t>✗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65C"/>
          <w:sz w:val="32"/>
        </w:rPr>
        <w:t>Recommended Next Steps</w:t>
      </w:r>
    </w:p>
    <w:p>
      <w:r>
        <w:rPr>
          <w:rFonts w:ascii="Arial" w:hAnsi="Arial"/>
          <w:b/>
          <w:sz w:val="22"/>
        </w:rPr>
        <w:t xml:space="preserve">1. User interviews (2–3 weeks)  — </w:t>
      </w:r>
      <w:r>
        <w:rPr>
          <w:rFonts w:ascii="Arial" w:hAnsi="Arial"/>
          <w:sz w:val="22"/>
        </w:rPr>
        <w:t>Recruit 8–12 motorcycle riders and driving enthusiasts from local clubs or Reddit (r/motorcycles, r/cars, r/roadtrip). Validate: (1) Do they actually plan routes this way? (2) Would they use a time-budget slider? (3) Would they pay, and how much?</w:t>
      </w:r>
    </w:p>
    <w:p/>
    <w:p>
      <w:r>
        <w:rPr>
          <w:rFonts w:ascii="Arial" w:hAnsi="Arial"/>
          <w:b/>
          <w:sz w:val="22"/>
        </w:rPr>
        <w:t xml:space="preserve">2. Validate the "all vehicles" angle  — </w:t>
      </w:r>
      <w:r>
        <w:rPr>
          <w:rFonts w:ascii="Arial" w:hAnsi="Arial"/>
          <w:sz w:val="22"/>
        </w:rPr>
        <w:t>Test whether car drivers respond as strongly as motorcyclists. This is the key differentiator — if validated, it 3× the TAM vs motorcycle-only positioning.</w:t>
      </w:r>
    </w:p>
    <w:p/>
    <w:p>
      <w:r>
        <w:rPr>
          <w:rFonts w:ascii="Arial" w:hAnsi="Arial"/>
          <w:b/>
          <w:sz w:val="22"/>
        </w:rPr>
        <w:t xml:space="preserve">3. Performance baseline  — </w:t>
      </w:r>
      <w:r>
        <w:rPr>
          <w:rFonts w:ascii="Arial" w:hAnsi="Arial"/>
          <w:sz w:val="22"/>
        </w:rPr>
        <w:t>Current prototype takes 45–120 seconds per route. User research should include a threshold test: at what load time does the user abandon? This defines the engineering investment needed for a v1 launch.</w:t>
      </w:r>
    </w:p>
    <w:p/>
    <w:p>
      <w:r>
        <w:rPr>
          <w:rFonts w:ascii="Arial" w:hAnsi="Arial"/>
          <w:b/>
          <w:sz w:val="22"/>
        </w:rPr>
        <w:t xml:space="preserve">4. Monetization hypothesis  — </w:t>
      </w:r>
      <w:r>
        <w:rPr>
          <w:rFonts w:ascii="Arial" w:hAnsi="Arial"/>
          <w:sz w:val="22"/>
        </w:rPr>
        <w:t>Freemium model is most common in this space (Scenic, REVER). Test willingness to pay for: (a) saved routes / history, (b) GPX export, (c) offline mode, (d) premium curviness data. Target: $3–5/month or $25–35/year based on competitive pricing.</w:t>
      </w:r>
    </w:p>
    <w:p/>
    <w:p>
      <w:pPr>
        <w:pBdr>
          <w:bottom w:val="single" w:sz="6" w:space="1" w:color="CCCCCC"/>
        </w:pBdr>
      </w:pPr>
    </w:p>
    <w:p>
      <w:r>
        <w:rPr>
          <w:rFonts w:ascii="Arial" w:hAnsi="Arial"/>
          <w:i/>
          <w:color w:val="999999"/>
          <w:sz w:val="18"/>
        </w:rPr>
        <w:t>Sharp Turns prototype — built with AI in 6 hours  ·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