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BFC" w:rsidRPr="00F11BFC" w:rsidRDefault="00F11BFC" w:rsidP="00F11BFC">
      <w:pPr>
        <w:shd w:val="clear" w:color="auto" w:fill="FFFFFF"/>
        <w:spacing w:after="0" w:line="240" w:lineRule="auto"/>
        <w:textAlignment w:val="baseline"/>
        <w:outlineLvl w:val="1"/>
        <w:rPr>
          <w:rFonts w:ascii="Arial Unicode MS" w:eastAsia="Arial Unicode MS" w:hAnsi="Arial Unicode MS" w:cs="Arial Unicode MS"/>
          <w:b/>
          <w:bCs/>
          <w:spacing w:val="2"/>
          <w:sz w:val="32"/>
          <w:szCs w:val="32"/>
          <w:lang w:eastAsia="en-IN" w:bidi="te-IN"/>
        </w:rPr>
      </w:pPr>
      <w:r w:rsidRPr="00F11BFC">
        <w:rPr>
          <w:rFonts w:ascii="Arial Unicode MS" w:eastAsia="Arial Unicode MS" w:hAnsi="Arial Unicode MS" w:cs="Arial Unicode MS"/>
          <w:b/>
          <w:bCs/>
          <w:spacing w:val="2"/>
          <w:sz w:val="32"/>
          <w:szCs w:val="32"/>
          <w:bdr w:val="none" w:sz="0" w:space="0" w:color="auto" w:frame="1"/>
          <w:lang w:eastAsia="en-IN" w:bidi="te-IN"/>
        </w:rPr>
        <w:t>Compilation</w:t>
      </w:r>
    </w:p>
    <w:p w:rsidR="00F11BFC" w:rsidRPr="00F11BFC" w:rsidRDefault="00F11BFC" w:rsidP="00F11BFC">
      <w:pPr>
        <w:shd w:val="clear" w:color="auto" w:fill="FFFFFF"/>
        <w:spacing w:after="150" w:line="240" w:lineRule="auto"/>
        <w:textAlignment w:val="baseline"/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</w:pPr>
      <w:r w:rsidRPr="00F11BFC"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  <w:t xml:space="preserve">First, the source ‘.java’ file is passed through the compiler, which then encodes the source code into a machine independent encoding, known as Bytecode. The content of each class contained in the source file is stored in a separate ‘.class’ file. While converting the source code into the </w:t>
      </w:r>
      <w:proofErr w:type="spellStart"/>
      <w:r w:rsidRPr="00F11BFC"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  <w:t>bytecode</w:t>
      </w:r>
      <w:proofErr w:type="spellEnd"/>
      <w:r w:rsidRPr="00F11BFC"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  <w:t>, the compiler follows the following steps:</w:t>
      </w:r>
    </w:p>
    <w:p w:rsidR="00F11BFC" w:rsidRPr="00F11BFC" w:rsidRDefault="00F11BFC" w:rsidP="00F11BF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</w:pPr>
      <w:r w:rsidRPr="00E41B85">
        <w:rPr>
          <w:rFonts w:ascii="Arial Unicode MS" w:eastAsia="Arial Unicode MS" w:hAnsi="Arial Unicode MS" w:cs="Arial Unicode MS"/>
          <w:b/>
          <w:bCs/>
          <w:spacing w:val="2"/>
          <w:sz w:val="28"/>
          <w:szCs w:val="28"/>
          <w:bdr w:val="none" w:sz="0" w:space="0" w:color="auto" w:frame="1"/>
          <w:lang w:eastAsia="en-IN" w:bidi="te-IN"/>
        </w:rPr>
        <w:t>Parse</w:t>
      </w:r>
      <w:r w:rsidRPr="00F11BFC"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  <w:t>: Reads a set of *.java source files and maps the resulting token sequence into AST (Abstract Syntax Tree)-Nodes.</w:t>
      </w:r>
    </w:p>
    <w:p w:rsidR="00F11BFC" w:rsidRPr="00F11BFC" w:rsidRDefault="00F11BFC" w:rsidP="00F11BF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</w:pPr>
      <w:r w:rsidRPr="00E41B85">
        <w:rPr>
          <w:rFonts w:ascii="Arial Unicode MS" w:eastAsia="Arial Unicode MS" w:hAnsi="Arial Unicode MS" w:cs="Arial Unicode MS"/>
          <w:b/>
          <w:bCs/>
          <w:spacing w:val="2"/>
          <w:sz w:val="28"/>
          <w:szCs w:val="28"/>
          <w:bdr w:val="none" w:sz="0" w:space="0" w:color="auto" w:frame="1"/>
          <w:lang w:eastAsia="en-IN" w:bidi="te-IN"/>
        </w:rPr>
        <w:t>Enter</w:t>
      </w:r>
      <w:r w:rsidRPr="00F11BFC"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  <w:t>: Enters symbols for the definitions into the symbol table.</w:t>
      </w:r>
    </w:p>
    <w:p w:rsidR="00F11BFC" w:rsidRPr="00F11BFC" w:rsidRDefault="00F11BFC" w:rsidP="00F11BF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</w:pPr>
      <w:r w:rsidRPr="00E41B85">
        <w:rPr>
          <w:rFonts w:ascii="Arial Unicode MS" w:eastAsia="Arial Unicode MS" w:hAnsi="Arial Unicode MS" w:cs="Arial Unicode MS"/>
          <w:b/>
          <w:bCs/>
          <w:spacing w:val="2"/>
          <w:sz w:val="28"/>
          <w:szCs w:val="28"/>
          <w:bdr w:val="none" w:sz="0" w:space="0" w:color="auto" w:frame="1"/>
          <w:lang w:eastAsia="en-IN" w:bidi="te-IN"/>
        </w:rPr>
        <w:t>Process annotations</w:t>
      </w:r>
      <w:r w:rsidRPr="00F11BFC"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  <w:t xml:space="preserve">: If </w:t>
      </w:r>
      <w:proofErr w:type="gramStart"/>
      <w:r w:rsidRPr="00F11BFC"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  <w:t>Requested</w:t>
      </w:r>
      <w:proofErr w:type="gramEnd"/>
      <w:r w:rsidRPr="00F11BFC"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  <w:t>, processes annotations found in the specified compilation units.</w:t>
      </w:r>
    </w:p>
    <w:p w:rsidR="00F11BFC" w:rsidRPr="00F11BFC" w:rsidRDefault="00F11BFC" w:rsidP="00F11BF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</w:pPr>
      <w:r w:rsidRPr="00E41B85">
        <w:rPr>
          <w:rFonts w:ascii="Arial Unicode MS" w:eastAsia="Arial Unicode MS" w:hAnsi="Arial Unicode MS" w:cs="Arial Unicode MS"/>
          <w:b/>
          <w:bCs/>
          <w:spacing w:val="2"/>
          <w:sz w:val="28"/>
          <w:szCs w:val="28"/>
          <w:bdr w:val="none" w:sz="0" w:space="0" w:color="auto" w:frame="1"/>
          <w:lang w:eastAsia="en-IN" w:bidi="te-IN"/>
        </w:rPr>
        <w:t>Attribute</w:t>
      </w:r>
      <w:r w:rsidRPr="00F11BFC"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  <w:t>: Attributes the Syntax trees. This step includes name resolution, type checking and constant folding.</w:t>
      </w:r>
    </w:p>
    <w:p w:rsidR="00F11BFC" w:rsidRPr="00F11BFC" w:rsidRDefault="00F11BFC" w:rsidP="00F11BF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</w:pPr>
      <w:r w:rsidRPr="00E41B85">
        <w:rPr>
          <w:rFonts w:ascii="Arial Unicode MS" w:eastAsia="Arial Unicode MS" w:hAnsi="Arial Unicode MS" w:cs="Arial Unicode MS"/>
          <w:b/>
          <w:bCs/>
          <w:spacing w:val="2"/>
          <w:sz w:val="28"/>
          <w:szCs w:val="28"/>
          <w:bdr w:val="none" w:sz="0" w:space="0" w:color="auto" w:frame="1"/>
          <w:lang w:eastAsia="en-IN" w:bidi="te-IN"/>
        </w:rPr>
        <w:t>Flow</w:t>
      </w:r>
      <w:r w:rsidRPr="00F11BFC"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  <w:t>: Performs dataflow analysis on the trees from the previous step. This includes checks for assignments and reachability.</w:t>
      </w:r>
    </w:p>
    <w:p w:rsidR="00F11BFC" w:rsidRPr="00F11BFC" w:rsidRDefault="00F11BFC" w:rsidP="00F11BF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</w:pPr>
      <w:r w:rsidRPr="00E41B85">
        <w:rPr>
          <w:rFonts w:ascii="Arial Unicode MS" w:eastAsia="Arial Unicode MS" w:hAnsi="Arial Unicode MS" w:cs="Arial Unicode MS"/>
          <w:b/>
          <w:bCs/>
          <w:spacing w:val="2"/>
          <w:sz w:val="28"/>
          <w:szCs w:val="28"/>
          <w:bdr w:val="none" w:sz="0" w:space="0" w:color="auto" w:frame="1"/>
          <w:lang w:eastAsia="en-IN" w:bidi="te-IN"/>
        </w:rPr>
        <w:t>Desugar</w:t>
      </w:r>
      <w:r w:rsidRPr="00F11BFC"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  <w:t>: Rewrites the AST and translates away some syntactic sugar.</w:t>
      </w:r>
    </w:p>
    <w:p w:rsidR="00F11BFC" w:rsidRPr="00F11BFC" w:rsidRDefault="00F11BFC" w:rsidP="00F11BFC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</w:pPr>
      <w:r w:rsidRPr="00E41B85">
        <w:rPr>
          <w:rFonts w:ascii="Arial Unicode MS" w:eastAsia="Arial Unicode MS" w:hAnsi="Arial Unicode MS" w:cs="Arial Unicode MS"/>
          <w:b/>
          <w:bCs/>
          <w:spacing w:val="2"/>
          <w:sz w:val="28"/>
          <w:szCs w:val="28"/>
          <w:bdr w:val="none" w:sz="0" w:space="0" w:color="auto" w:frame="1"/>
          <w:lang w:eastAsia="en-IN" w:bidi="te-IN"/>
        </w:rPr>
        <w:t>Generate</w:t>
      </w:r>
      <w:r w:rsidRPr="00F11BFC"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  <w:t>: Generates ‘.Class’ files.</w:t>
      </w:r>
    </w:p>
    <w:p w:rsidR="0063584D" w:rsidRPr="00E41B85" w:rsidRDefault="0063584D"/>
    <w:p w:rsidR="00E41B85" w:rsidRPr="00E41B85" w:rsidRDefault="00E41B85">
      <w:pPr>
        <w:rPr>
          <w:rFonts w:ascii="Arial Unicode MS" w:eastAsia="Arial Unicode MS" w:hAnsi="Arial Unicode MS" w:cs="Arial Unicode MS"/>
          <w:sz w:val="32"/>
          <w:szCs w:val="32"/>
        </w:rPr>
      </w:pPr>
      <w:r w:rsidRPr="00E41B85">
        <w:rPr>
          <w:rFonts w:ascii="Arial Unicode MS" w:eastAsia="Arial Unicode MS" w:hAnsi="Arial Unicode MS" w:cs="Arial Unicode MS"/>
          <w:sz w:val="32"/>
          <w:szCs w:val="32"/>
        </w:rPr>
        <w:t>Precompile</w:t>
      </w:r>
    </w:p>
    <w:p w:rsidR="00E41B85" w:rsidRPr="00E41B85" w:rsidRDefault="00E41B85">
      <w:pPr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</w:pPr>
      <w:r w:rsidRPr="00E41B85"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  <w:t xml:space="preserve">Some compilers have a precompile or </w:t>
      </w:r>
      <w:r w:rsidRPr="00E41B85"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  <w:t>pre-processor</w:t>
      </w:r>
      <w:bookmarkStart w:id="0" w:name="_GoBack"/>
      <w:bookmarkEnd w:id="0"/>
      <w:r w:rsidRPr="00E41B85">
        <w:rPr>
          <w:rFonts w:ascii="Arial Unicode MS" w:eastAsia="Arial Unicode MS" w:hAnsi="Arial Unicode MS" w:cs="Arial Unicode MS"/>
          <w:spacing w:val="2"/>
          <w:sz w:val="28"/>
          <w:szCs w:val="28"/>
          <w:lang w:eastAsia="en-IN" w:bidi="te-IN"/>
        </w:rPr>
        <w:t xml:space="preserve"> to process statements that are not part of the computer programming language. If your source program contains EXEC CICS® statements or EXEC SQL statements, then it must first be pre-processed to convert these statements into COBOL, PL/I or Assembler language statements, depending on the language in which your program is written.</w:t>
      </w:r>
    </w:p>
    <w:sectPr w:rsidR="00E41B85" w:rsidRPr="00E41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C10E5"/>
    <w:multiLevelType w:val="multilevel"/>
    <w:tmpl w:val="AB3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89C"/>
    <w:rsid w:val="005C089C"/>
    <w:rsid w:val="0063584D"/>
    <w:rsid w:val="00C82F83"/>
    <w:rsid w:val="00E41B85"/>
    <w:rsid w:val="00F1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BFC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F11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F11B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1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1BFC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F11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F11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Adabala Narayanamurthy</dc:creator>
  <cp:keywords/>
  <dc:description/>
  <cp:lastModifiedBy>Adabala Narayanamurthy</cp:lastModifiedBy>
  <cp:revision>3</cp:revision>
  <dcterms:created xsi:type="dcterms:W3CDTF">2021-04-04T15:07:00Z</dcterms:created>
  <dcterms:modified xsi:type="dcterms:W3CDTF">2021-04-04T15:23:00Z</dcterms:modified>
</cp:coreProperties>
</file>