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9014" w14:textId="77777777" w:rsidR="00764AF5" w:rsidRPr="000F55C3" w:rsidRDefault="00764AF5" w:rsidP="00764AF5">
      <w:pPr>
        <w:shd w:val="clear" w:color="auto" w:fill="FFFFFF"/>
        <w:tabs>
          <w:tab w:val="num" w:pos="720"/>
        </w:tabs>
        <w:spacing w:after="0" w:line="240" w:lineRule="auto"/>
        <w:ind w:left="720" w:hanging="360"/>
        <w:jc w:val="center"/>
        <w:rPr>
          <w:b/>
          <w:bCs/>
          <w:lang w:val="en-US"/>
        </w:rPr>
      </w:pPr>
      <w:r w:rsidRPr="000F55C3">
        <w:rPr>
          <w:b/>
          <w:bCs/>
          <w:lang w:val="en-US"/>
        </w:rPr>
        <w:t>MKDU4109</w:t>
      </w:r>
    </w:p>
    <w:p w14:paraId="55B29BDF" w14:textId="5232A422" w:rsidR="00764AF5" w:rsidRPr="000F55C3" w:rsidRDefault="00764AF5" w:rsidP="00764AF5">
      <w:pPr>
        <w:shd w:val="clear" w:color="auto" w:fill="FFFFFF"/>
        <w:tabs>
          <w:tab w:val="num" w:pos="720"/>
        </w:tabs>
        <w:spacing w:after="0" w:line="240" w:lineRule="auto"/>
        <w:ind w:left="720" w:hanging="360"/>
        <w:jc w:val="center"/>
        <w:rPr>
          <w:b/>
          <w:bCs/>
          <w:lang w:val="en-US"/>
        </w:rPr>
      </w:pPr>
      <w:r w:rsidRPr="000F55C3">
        <w:rPr>
          <w:b/>
          <w:bCs/>
          <w:lang w:val="en-US"/>
        </w:rPr>
        <w:t>TUGAS 2, ILMU SOSIAL BUDAYA DASAR</w:t>
      </w:r>
    </w:p>
    <w:p w14:paraId="147F60F7" w14:textId="6A077F7A" w:rsidR="00764AF5" w:rsidRPr="000F55C3" w:rsidRDefault="00764AF5" w:rsidP="00764AF5">
      <w:pPr>
        <w:shd w:val="clear" w:color="auto" w:fill="FFFFFF"/>
        <w:tabs>
          <w:tab w:val="num" w:pos="720"/>
        </w:tabs>
        <w:spacing w:after="0" w:line="240" w:lineRule="auto"/>
        <w:ind w:left="720" w:hanging="360"/>
        <w:jc w:val="center"/>
        <w:rPr>
          <w:b/>
          <w:bCs/>
          <w:lang w:val="en-US"/>
        </w:rPr>
      </w:pPr>
      <w:r w:rsidRPr="000F55C3">
        <w:rPr>
          <w:b/>
          <w:bCs/>
          <w:lang w:val="en-US"/>
        </w:rPr>
        <w:t>NAMA : MURTIANINGSIH</w:t>
      </w:r>
    </w:p>
    <w:p w14:paraId="3CB26B60" w14:textId="30F20BF6" w:rsidR="00764AF5" w:rsidRPr="000F55C3" w:rsidRDefault="00764AF5" w:rsidP="00764AF5">
      <w:pPr>
        <w:shd w:val="clear" w:color="auto" w:fill="FFFFFF"/>
        <w:tabs>
          <w:tab w:val="num" w:pos="720"/>
        </w:tabs>
        <w:spacing w:after="0" w:line="240" w:lineRule="auto"/>
        <w:ind w:left="720" w:hanging="360"/>
        <w:jc w:val="center"/>
        <w:rPr>
          <w:b/>
          <w:bCs/>
          <w:lang w:val="en-US"/>
        </w:rPr>
      </w:pPr>
      <w:r w:rsidRPr="000F55C3">
        <w:rPr>
          <w:b/>
          <w:bCs/>
          <w:lang w:val="en-US"/>
        </w:rPr>
        <w:t>NIM: 050016879</w:t>
      </w:r>
    </w:p>
    <w:p w14:paraId="7C2A7788" w14:textId="77777777" w:rsidR="00764AF5" w:rsidRPr="000F55C3" w:rsidRDefault="00764AF5" w:rsidP="00764AF5">
      <w:pPr>
        <w:shd w:val="clear" w:color="auto" w:fill="FFFFFF"/>
        <w:tabs>
          <w:tab w:val="num" w:pos="720"/>
        </w:tabs>
        <w:spacing w:after="0" w:line="240" w:lineRule="auto"/>
        <w:ind w:left="720" w:hanging="360"/>
        <w:jc w:val="center"/>
        <w:rPr>
          <w:b/>
          <w:bCs/>
          <w:lang w:val="en-US"/>
        </w:rPr>
      </w:pPr>
    </w:p>
    <w:p w14:paraId="50C1ABA4" w14:textId="4F369622" w:rsidR="00764AF5" w:rsidRPr="000F55C3" w:rsidRDefault="00764AF5" w:rsidP="00764AF5">
      <w:pPr>
        <w:shd w:val="clear" w:color="auto" w:fill="FFFFFF"/>
        <w:tabs>
          <w:tab w:val="num" w:pos="720"/>
        </w:tabs>
        <w:spacing w:after="0" w:line="240" w:lineRule="auto"/>
        <w:ind w:left="720" w:hanging="360"/>
        <w:jc w:val="center"/>
        <w:rPr>
          <w:b/>
          <w:bCs/>
          <w:lang w:val="en-US"/>
        </w:rPr>
      </w:pPr>
      <w:r w:rsidRPr="000F55C3">
        <w:rPr>
          <w:b/>
          <w:bCs/>
          <w:lang w:val="en-US"/>
        </w:rPr>
        <w:t>SOAL</w:t>
      </w:r>
    </w:p>
    <w:p w14:paraId="3DE563C0" w14:textId="325680A9" w:rsidR="00680981" w:rsidRPr="009430EB" w:rsidRDefault="00680981" w:rsidP="009430EB">
      <w:pPr>
        <w:pStyle w:val="ListParagraph"/>
        <w:numPr>
          <w:ilvl w:val="0"/>
          <w:numId w:val="3"/>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sidRPr="009430EB">
        <w:rPr>
          <w:rFonts w:ascii="Nunito Sans" w:eastAsia="Times New Roman" w:hAnsi="Nunito Sans" w:cs="Times New Roman"/>
          <w:color w:val="4C4C4C"/>
          <w:sz w:val="24"/>
          <w:szCs w:val="24"/>
          <w:lang w:val="en-US"/>
        </w:rPr>
        <w:t xml:space="preserve">Jelaskan apa yang dimaksud dengan </w:t>
      </w:r>
      <w:bookmarkStart w:id="0" w:name="_Hlk182476798"/>
      <w:r w:rsidRPr="009430EB">
        <w:rPr>
          <w:rFonts w:ascii="Nunito Sans" w:eastAsia="Times New Roman" w:hAnsi="Nunito Sans" w:cs="Times New Roman"/>
          <w:color w:val="4C4C4C"/>
          <w:sz w:val="24"/>
          <w:szCs w:val="24"/>
          <w:lang w:val="en-US"/>
        </w:rPr>
        <w:t>multikulturalisme dalam era Globalisasi</w:t>
      </w:r>
      <w:bookmarkEnd w:id="0"/>
      <w:r w:rsidRPr="009430EB">
        <w:rPr>
          <w:rFonts w:ascii="Nunito Sans" w:eastAsia="Times New Roman" w:hAnsi="Nunito Sans" w:cs="Times New Roman"/>
          <w:color w:val="4C4C4C"/>
          <w:sz w:val="24"/>
          <w:szCs w:val="24"/>
          <w:lang w:val="en-US"/>
        </w:rPr>
        <w:t>! Berikan contoh konkret!</w:t>
      </w:r>
    </w:p>
    <w:p w14:paraId="243080DD" w14:textId="498EF844" w:rsidR="00680981" w:rsidRPr="009430EB" w:rsidRDefault="00680981" w:rsidP="009430EB">
      <w:pPr>
        <w:pStyle w:val="ListParagraph"/>
        <w:numPr>
          <w:ilvl w:val="0"/>
          <w:numId w:val="3"/>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sidRPr="009430EB">
        <w:rPr>
          <w:rFonts w:ascii="Nunito Sans" w:eastAsia="Times New Roman" w:hAnsi="Nunito Sans" w:cs="Times New Roman"/>
          <w:color w:val="4C4C4C"/>
          <w:sz w:val="24"/>
          <w:szCs w:val="24"/>
          <w:lang w:val="en-US"/>
        </w:rPr>
        <w:t>Jelaskan apa yang dimaksud dengan stereotipe, berikan contohnya!</w:t>
      </w:r>
    </w:p>
    <w:p w14:paraId="73CC5607" w14:textId="2EB7B250" w:rsidR="00680981" w:rsidRPr="009430EB" w:rsidRDefault="00680981" w:rsidP="009430EB">
      <w:pPr>
        <w:pStyle w:val="ListParagraph"/>
        <w:numPr>
          <w:ilvl w:val="0"/>
          <w:numId w:val="3"/>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sidRPr="009430EB">
        <w:rPr>
          <w:rFonts w:ascii="Nunito Sans" w:eastAsia="Times New Roman" w:hAnsi="Nunito Sans" w:cs="Times New Roman"/>
          <w:color w:val="4C4C4C"/>
          <w:sz w:val="24"/>
          <w:szCs w:val="24"/>
          <w:lang w:val="en-US"/>
        </w:rPr>
        <w:t xml:space="preserve">Jelaskan arti </w:t>
      </w:r>
      <w:bookmarkStart w:id="1" w:name="_Hlk182478749"/>
      <w:r w:rsidRPr="009430EB">
        <w:rPr>
          <w:rFonts w:ascii="Nunito Sans" w:eastAsia="Times New Roman" w:hAnsi="Nunito Sans" w:cs="Times New Roman"/>
          <w:color w:val="4C4C4C"/>
          <w:sz w:val="24"/>
          <w:szCs w:val="24"/>
          <w:lang w:val="en-US"/>
        </w:rPr>
        <w:t>kesetaraan menurut Bikhu Parekh</w:t>
      </w:r>
      <w:bookmarkEnd w:id="1"/>
      <w:r w:rsidRPr="009430EB">
        <w:rPr>
          <w:rFonts w:ascii="Nunito Sans" w:eastAsia="Times New Roman" w:hAnsi="Nunito Sans" w:cs="Times New Roman"/>
          <w:color w:val="4C4C4C"/>
          <w:sz w:val="24"/>
          <w:szCs w:val="24"/>
          <w:lang w:val="en-US"/>
        </w:rPr>
        <w:t>, berikan contohnya!</w:t>
      </w:r>
    </w:p>
    <w:p w14:paraId="12C76166" w14:textId="77777777" w:rsidR="00764AF5" w:rsidRPr="000F55C3" w:rsidRDefault="00764AF5" w:rsidP="000F55C3">
      <w:pPr>
        <w:shd w:val="clear" w:color="auto" w:fill="FFFFFF"/>
        <w:spacing w:before="100" w:beforeAutospacing="1" w:after="100" w:afterAutospacing="1" w:line="240" w:lineRule="auto"/>
        <w:ind w:left="720"/>
        <w:jc w:val="center"/>
        <w:rPr>
          <w:rFonts w:ascii="Nunito Sans" w:eastAsia="Times New Roman" w:hAnsi="Nunito Sans" w:cs="Times New Roman"/>
          <w:b/>
          <w:bCs/>
          <w:color w:val="4C4C4C"/>
          <w:sz w:val="24"/>
          <w:szCs w:val="24"/>
          <w:lang w:val="en-US"/>
        </w:rPr>
      </w:pPr>
      <w:r w:rsidRPr="000F55C3">
        <w:rPr>
          <w:rFonts w:ascii="Nunito Sans" w:eastAsia="Times New Roman" w:hAnsi="Nunito Sans" w:cs="Times New Roman"/>
          <w:b/>
          <w:bCs/>
          <w:color w:val="4C4C4C"/>
          <w:sz w:val="24"/>
          <w:szCs w:val="24"/>
          <w:lang w:val="en-US"/>
        </w:rPr>
        <w:t>JAWABAN</w:t>
      </w:r>
    </w:p>
    <w:p w14:paraId="121BF4B2" w14:textId="44B9D52B" w:rsidR="009430EB" w:rsidRPr="009430EB" w:rsidRDefault="00972FEB" w:rsidP="009430EB">
      <w:pPr>
        <w:pStyle w:val="ListParagraph"/>
        <w:numPr>
          <w:ilvl w:val="0"/>
          <w:numId w:val="4"/>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Pr>
          <w:rFonts w:ascii="Nunito Sans" w:eastAsia="Times New Roman" w:hAnsi="Nunito Sans" w:cs="Times New Roman"/>
          <w:color w:val="4C4C4C"/>
          <w:sz w:val="24"/>
          <w:szCs w:val="24"/>
          <w:lang w:val="en-US"/>
        </w:rPr>
        <w:t>M</w:t>
      </w:r>
      <w:r w:rsidR="00764AF5" w:rsidRPr="009430EB">
        <w:rPr>
          <w:rFonts w:ascii="Nunito Sans" w:eastAsia="Times New Roman" w:hAnsi="Nunito Sans" w:cs="Times New Roman"/>
          <w:color w:val="4C4C4C"/>
          <w:sz w:val="24"/>
          <w:szCs w:val="24"/>
          <w:lang w:val="en-US"/>
        </w:rPr>
        <w:t>ultikulturalisme dalam era Globalisasi</w:t>
      </w:r>
      <w:r w:rsidR="00764AF5" w:rsidRPr="009430EB">
        <w:rPr>
          <w:rFonts w:ascii="Nunito Sans" w:eastAsia="Times New Roman" w:hAnsi="Nunito Sans" w:cs="Times New Roman"/>
          <w:color w:val="4C4C4C"/>
          <w:sz w:val="24"/>
          <w:szCs w:val="24"/>
          <w:lang w:val="en-US"/>
        </w:rPr>
        <w:t xml:space="preserve"> </w:t>
      </w:r>
      <w:r w:rsidR="00764AF5" w:rsidRPr="009430EB">
        <w:rPr>
          <w:rFonts w:ascii="Nunito Sans" w:eastAsia="Times New Roman" w:hAnsi="Nunito Sans" w:cs="Times New Roman"/>
          <w:color w:val="4C4C4C"/>
          <w:sz w:val="24"/>
          <w:szCs w:val="24"/>
        </w:rPr>
        <w:t>adalah konsep yang mengakui dan menghargai keberagaman budaya, agama, dan latar belakang etnis dalam suatu masyarakat.</w:t>
      </w:r>
    </w:p>
    <w:p w14:paraId="46A6A253" w14:textId="01AE1F46" w:rsidR="009430EB" w:rsidRDefault="00764AF5" w:rsidP="009430EB">
      <w:pPr>
        <w:pStyle w:val="ListParagraph"/>
        <w:shd w:val="clear" w:color="auto" w:fill="FFFFFF"/>
        <w:spacing w:before="100" w:beforeAutospacing="1" w:after="100" w:afterAutospacing="1" w:line="240" w:lineRule="auto"/>
        <w:rPr>
          <w:rFonts w:ascii="Nunito Sans" w:eastAsia="Times New Roman" w:hAnsi="Nunito Sans" w:cs="Times New Roman"/>
          <w:color w:val="4C4C4C"/>
          <w:sz w:val="24"/>
          <w:szCs w:val="24"/>
        </w:rPr>
      </w:pPr>
      <w:r w:rsidRPr="009430EB">
        <w:rPr>
          <w:rFonts w:ascii="Nunito Sans" w:eastAsia="Times New Roman" w:hAnsi="Nunito Sans" w:cs="Times New Roman"/>
          <w:color w:val="4C4C4C"/>
          <w:sz w:val="24"/>
          <w:szCs w:val="24"/>
        </w:rPr>
        <w:t xml:space="preserve">Dalam era globalisasi, multikulturalisme menjadi penting karena interaksi antarbudaya semakin meningkat akibat perkembangan teknologi dan mobilitas manusia. </w:t>
      </w:r>
    </w:p>
    <w:p w14:paraId="0FF28119" w14:textId="77777777" w:rsidR="009430EB" w:rsidRDefault="009430EB" w:rsidP="009430EB">
      <w:pPr>
        <w:pStyle w:val="ListParagraph"/>
        <w:shd w:val="clear" w:color="auto" w:fill="FFFFFF"/>
        <w:spacing w:before="100" w:beforeAutospacing="1" w:after="100" w:afterAutospacing="1" w:line="240" w:lineRule="auto"/>
        <w:rPr>
          <w:rFonts w:ascii="Nunito Sans" w:eastAsia="Times New Roman" w:hAnsi="Nunito Sans" w:cs="Times New Roman"/>
          <w:color w:val="4C4C4C"/>
          <w:sz w:val="24"/>
          <w:szCs w:val="24"/>
        </w:rPr>
      </w:pPr>
    </w:p>
    <w:p w14:paraId="62054B81" w14:textId="53B6D0FD" w:rsidR="00972FEB" w:rsidRPr="000F55C3" w:rsidRDefault="00764AF5" w:rsidP="00972FEB">
      <w:pPr>
        <w:pStyle w:val="ListParagraph"/>
        <w:shd w:val="clear" w:color="auto" w:fill="FFFFFF"/>
        <w:spacing w:before="100" w:beforeAutospacing="1" w:after="100" w:afterAutospacing="1" w:line="240" w:lineRule="auto"/>
        <w:rPr>
          <w:rFonts w:ascii="Nunito Sans" w:eastAsia="Times New Roman" w:hAnsi="Nunito Sans" w:cs="Times New Roman"/>
          <w:color w:val="4C4C4C"/>
          <w:sz w:val="24"/>
          <w:szCs w:val="24"/>
        </w:rPr>
      </w:pPr>
      <w:r w:rsidRPr="00764AF5">
        <w:rPr>
          <w:rFonts w:ascii="Nunito Sans" w:eastAsia="Times New Roman" w:hAnsi="Nunito Sans" w:cs="Times New Roman"/>
          <w:color w:val="4C4C4C"/>
          <w:sz w:val="24"/>
          <w:szCs w:val="24"/>
        </w:rPr>
        <w:t xml:space="preserve">Contoh konkret dari multikulturalisme dalam era globalisasi adalah </w:t>
      </w:r>
      <w:r w:rsidR="000F55C3" w:rsidRPr="000F55C3">
        <w:rPr>
          <w:rFonts w:ascii="Nunito Sans" w:eastAsia="Times New Roman" w:hAnsi="Nunito Sans" w:cs="Times New Roman"/>
          <w:color w:val="4C4C4C"/>
          <w:sz w:val="24"/>
          <w:szCs w:val="24"/>
        </w:rPr>
        <w:t>d</w:t>
      </w:r>
      <w:r w:rsidR="000F55C3">
        <w:rPr>
          <w:rFonts w:ascii="Nunito Sans" w:eastAsia="Times New Roman" w:hAnsi="Nunito Sans" w:cs="Times New Roman"/>
          <w:color w:val="4C4C4C"/>
          <w:sz w:val="24"/>
          <w:szCs w:val="24"/>
          <w:lang w:val="en-US"/>
        </w:rPr>
        <w:t>s</w:t>
      </w:r>
      <w:r w:rsidRPr="00764AF5">
        <w:rPr>
          <w:rFonts w:ascii="Nunito Sans" w:eastAsia="Times New Roman" w:hAnsi="Nunito Sans" w:cs="Times New Roman"/>
          <w:color w:val="4C4C4C"/>
          <w:sz w:val="24"/>
          <w:szCs w:val="24"/>
        </w:rPr>
        <w:t xml:space="preserve">i berbagai kota di dunia, </w:t>
      </w:r>
      <w:r w:rsidRPr="00764AF5">
        <w:rPr>
          <w:rFonts w:ascii="Nunito Sans" w:eastAsia="Times New Roman" w:hAnsi="Nunito Sans" w:cs="Times New Roman"/>
          <w:color w:val="4C4C4C"/>
          <w:sz w:val="24"/>
          <w:szCs w:val="24"/>
        </w:rPr>
        <w:t>seperti di Hongkong</w:t>
      </w:r>
      <w:r w:rsidRPr="009430EB">
        <w:rPr>
          <w:rFonts w:ascii="Nunito Sans" w:eastAsia="Times New Roman" w:hAnsi="Nunito Sans" w:cs="Times New Roman"/>
          <w:color w:val="4C4C4C"/>
          <w:sz w:val="24"/>
          <w:szCs w:val="24"/>
        </w:rPr>
        <w:t xml:space="preserve"> </w:t>
      </w:r>
      <w:r w:rsidRPr="00764AF5">
        <w:rPr>
          <w:rFonts w:ascii="Nunito Sans" w:eastAsia="Times New Roman" w:hAnsi="Nunito Sans" w:cs="Times New Roman"/>
          <w:color w:val="4C4C4C"/>
          <w:sz w:val="24"/>
          <w:szCs w:val="24"/>
        </w:rPr>
        <w:t>sering diadakan festival yang merayakan tradisi budaya dari berbagai negara, seperti Tahun Baru Imlek, Diwali, atau festival keagamaan lainnya. Ini memungkinkan masyarakat untuk belajar dan memahami budaya lain</w:t>
      </w:r>
      <w:r w:rsidR="00972FEB" w:rsidRPr="000F55C3">
        <w:rPr>
          <w:rFonts w:ascii="Nunito Sans" w:eastAsia="Times New Roman" w:hAnsi="Nunito Sans" w:cs="Times New Roman"/>
          <w:color w:val="4C4C4C"/>
          <w:sz w:val="24"/>
          <w:szCs w:val="24"/>
        </w:rPr>
        <w:t>.</w:t>
      </w:r>
    </w:p>
    <w:p w14:paraId="37FD9F05" w14:textId="002E7C18" w:rsidR="00972FEB" w:rsidRDefault="00972FEB" w:rsidP="00972FEB">
      <w:pPr>
        <w:pStyle w:val="ListParagraph"/>
        <w:shd w:val="clear" w:color="auto" w:fill="FFFFFF"/>
        <w:spacing w:before="100" w:beforeAutospacing="1" w:after="100" w:afterAutospacing="1" w:line="240" w:lineRule="auto"/>
        <w:rPr>
          <w:rFonts w:ascii="Nunito Sans" w:eastAsia="Times New Roman" w:hAnsi="Nunito Sans" w:cs="Times New Roman"/>
          <w:color w:val="4C4C4C"/>
          <w:sz w:val="24"/>
          <w:szCs w:val="24"/>
        </w:rPr>
      </w:pPr>
    </w:p>
    <w:p w14:paraId="71623569" w14:textId="34A5E0BF" w:rsidR="00972FEB" w:rsidRDefault="00972FEB" w:rsidP="00972FEB">
      <w:pPr>
        <w:pStyle w:val="ListParagraph"/>
        <w:numPr>
          <w:ilvl w:val="0"/>
          <w:numId w:val="4"/>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r w:rsidRPr="00972FEB">
        <w:rPr>
          <w:rFonts w:ascii="Nunito Sans" w:eastAsia="Times New Roman" w:hAnsi="Nunito Sans" w:cs="Times New Roman"/>
          <w:color w:val="4C4C4C"/>
          <w:sz w:val="24"/>
          <w:szCs w:val="24"/>
        </w:rPr>
        <w:t>Menurut KBBI, stereotipe adalah konsepsi mengenai sifat suatu golongan berdasarkan prasangka yang subjektif dan tidak tepat. Subjektif berarti pandangan yang mungkin berbeda antara orang satu dan lainnya.</w:t>
      </w:r>
    </w:p>
    <w:p w14:paraId="5AABC9A4" w14:textId="0B6372A5" w:rsidR="004B4B19" w:rsidRDefault="004B4B19" w:rsidP="004B4B19">
      <w:pPr>
        <w:pStyle w:val="ListParagraph"/>
        <w:shd w:val="clear" w:color="auto" w:fill="FFFFFF"/>
        <w:spacing w:before="100" w:beforeAutospacing="1" w:after="100" w:afterAutospacing="1" w:line="240" w:lineRule="auto"/>
        <w:rPr>
          <w:rFonts w:ascii="Nunito Sans" w:eastAsia="Times New Roman" w:hAnsi="Nunito Sans" w:cs="Times New Roman"/>
          <w:color w:val="4C4C4C"/>
          <w:sz w:val="24"/>
          <w:szCs w:val="24"/>
        </w:rPr>
      </w:pPr>
    </w:p>
    <w:p w14:paraId="5736D5C9" w14:textId="77777777" w:rsidR="00525261" w:rsidRDefault="004B4B19" w:rsidP="004B4B19">
      <w:pPr>
        <w:pStyle w:val="ListParagraph"/>
        <w:numPr>
          <w:ilvl w:val="0"/>
          <w:numId w:val="7"/>
        </w:numPr>
        <w:shd w:val="clear" w:color="auto" w:fill="FFFFFF"/>
        <w:spacing w:before="100" w:beforeAutospacing="1" w:after="100" w:afterAutospacing="1" w:line="240" w:lineRule="auto"/>
        <w:rPr>
          <w:rFonts w:ascii="Nunito Sans" w:eastAsia="Times New Roman" w:hAnsi="Nunito Sans" w:cs="Times New Roman"/>
          <w:color w:val="4C4C4C"/>
          <w:sz w:val="24"/>
          <w:szCs w:val="24"/>
        </w:rPr>
      </w:pPr>
      <w:r w:rsidRPr="004B4B19">
        <w:rPr>
          <w:rFonts w:ascii="Nunito Sans" w:eastAsia="Times New Roman" w:hAnsi="Nunito Sans" w:cs="Times New Roman"/>
          <w:color w:val="4C4C4C"/>
          <w:sz w:val="24"/>
          <w:szCs w:val="24"/>
        </w:rPr>
        <w:t>Proses Terbentuknya Stereotip</w:t>
      </w:r>
      <w:r w:rsidRPr="004B4B19">
        <w:rPr>
          <w:rFonts w:ascii="Nunito Sans" w:eastAsia="Times New Roman" w:hAnsi="Nunito Sans" w:cs="Times New Roman"/>
          <w:color w:val="4C4C4C"/>
          <w:sz w:val="24"/>
          <w:szCs w:val="24"/>
        </w:rPr>
        <w:br/>
        <w:t>Menurut Andrea L. Rich dalam tulisan Ahmad Suherman di atas, mengatakan stereotip tidak muncul tiba-tiba, tetapi ada proses melalui pengalaman. Beberapa prosesnya yakni:</w:t>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lang w:val="en-US"/>
        </w:rPr>
        <w:t>a.</w:t>
      </w:r>
      <w:r w:rsidRPr="004B4B19">
        <w:rPr>
          <w:rFonts w:ascii="Nunito Sans" w:eastAsia="Times New Roman" w:hAnsi="Nunito Sans" w:cs="Times New Roman"/>
          <w:color w:val="4C4C4C"/>
          <w:sz w:val="24"/>
          <w:szCs w:val="24"/>
        </w:rPr>
        <w:t>Melalui Pengalaman Pribadi</w:t>
      </w:r>
      <w:r w:rsidRPr="004B4B19">
        <w:rPr>
          <w:rFonts w:ascii="Nunito Sans" w:eastAsia="Times New Roman" w:hAnsi="Nunito Sans" w:cs="Times New Roman"/>
          <w:color w:val="4C4C4C"/>
          <w:sz w:val="24"/>
          <w:szCs w:val="24"/>
        </w:rPr>
        <w:br/>
        <w:t>Yaitu ketika seseorang berinteraksi dengan orang yang berbeda etnik, ras, agama, atau kelompok sosial yang berbeda.</w:t>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rPr>
        <w:br/>
        <w:t xml:space="preserve">Pengalaman itu kemudian digeneralisasikan kepada semua anggota </w:t>
      </w:r>
      <w:r w:rsidRPr="004B4B19">
        <w:rPr>
          <w:rFonts w:ascii="Nunito Sans" w:eastAsia="Times New Roman" w:hAnsi="Nunito Sans" w:cs="Times New Roman"/>
          <w:color w:val="4C4C4C"/>
          <w:sz w:val="24"/>
          <w:szCs w:val="24"/>
        </w:rPr>
        <w:lastRenderedPageBreak/>
        <w:t>etnik, ras, agama, atau kelompok sosial yang serupa.</w:t>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lang w:val="en-US"/>
        </w:rPr>
        <w:t xml:space="preserve">b. </w:t>
      </w:r>
      <w:r w:rsidRPr="004B4B19">
        <w:rPr>
          <w:rFonts w:ascii="Nunito Sans" w:eastAsia="Times New Roman" w:hAnsi="Nunito Sans" w:cs="Times New Roman"/>
          <w:color w:val="4C4C4C"/>
          <w:sz w:val="24"/>
          <w:szCs w:val="24"/>
        </w:rPr>
        <w:t>Melalui Pengalaman dari Orang Lain yang Relevan</w:t>
      </w:r>
      <w:r w:rsidRPr="004B4B19">
        <w:rPr>
          <w:rFonts w:ascii="Nunito Sans" w:eastAsia="Times New Roman" w:hAnsi="Nunito Sans" w:cs="Times New Roman"/>
          <w:color w:val="4C4C4C"/>
          <w:sz w:val="24"/>
          <w:szCs w:val="24"/>
        </w:rPr>
        <w:br/>
        <w:t>Yaitu ketika seseorang yang tidak bersinggungan langsung dengan orang yang berbeda etnik, ras, agama, atau kelompok sosial yang berbeda. Akan tetapi dia mendapatkan informasi nilai-nilai dari anggota keluarga, guru, atau sahabat.</w:t>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lang w:val="en-US"/>
        </w:rPr>
        <w:t xml:space="preserve">c. </w:t>
      </w:r>
      <w:r w:rsidRPr="004B4B19">
        <w:rPr>
          <w:rFonts w:ascii="Nunito Sans" w:eastAsia="Times New Roman" w:hAnsi="Nunito Sans" w:cs="Times New Roman"/>
          <w:color w:val="4C4C4C"/>
          <w:sz w:val="24"/>
          <w:szCs w:val="24"/>
        </w:rPr>
        <w:t>Pengalaman yang diperoleh dari media massa</w:t>
      </w:r>
      <w:r w:rsidRPr="004B4B19">
        <w:rPr>
          <w:rFonts w:ascii="Nunito Sans" w:eastAsia="Times New Roman" w:hAnsi="Nunito Sans" w:cs="Times New Roman"/>
          <w:color w:val="4C4C4C"/>
          <w:sz w:val="24"/>
          <w:szCs w:val="24"/>
        </w:rPr>
        <w:br/>
        <w:t>Media massa tersebut seperti surat kabar, majalah, film, radio, dan televisi, hingga media sosial digital mengenai gambaran tentang suatu etnik, ras, agama, atau kelompok sosial yang berbeda.</w:t>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rPr>
        <w:br/>
      </w:r>
      <w:r w:rsidR="00972FEB" w:rsidRPr="004B4B19">
        <w:rPr>
          <w:rFonts w:ascii="Nunito Sans" w:eastAsia="Times New Roman" w:hAnsi="Nunito Sans" w:cs="Times New Roman"/>
          <w:color w:val="4C4C4C"/>
          <w:sz w:val="24"/>
          <w:szCs w:val="24"/>
        </w:rPr>
        <w:br/>
        <w:t>Jenis Stereotip</w:t>
      </w:r>
    </w:p>
    <w:p w14:paraId="74F57095" w14:textId="22F2C9DD" w:rsidR="004B4B19" w:rsidRDefault="00972FEB" w:rsidP="00525261">
      <w:pPr>
        <w:pStyle w:val="ListParagraph"/>
        <w:shd w:val="clear" w:color="auto" w:fill="FFFFFF"/>
        <w:spacing w:before="100" w:beforeAutospacing="1" w:after="100" w:afterAutospacing="1" w:line="240" w:lineRule="auto"/>
        <w:ind w:left="1440"/>
        <w:rPr>
          <w:rFonts w:ascii="Nunito Sans" w:eastAsia="Times New Roman" w:hAnsi="Nunito Sans" w:cs="Times New Roman"/>
          <w:color w:val="4C4C4C"/>
          <w:sz w:val="24"/>
          <w:szCs w:val="24"/>
        </w:rPr>
      </w:pPr>
      <w:r w:rsidRPr="004B4B19">
        <w:rPr>
          <w:rFonts w:ascii="Nunito Sans" w:eastAsia="Times New Roman" w:hAnsi="Nunito Sans" w:cs="Times New Roman"/>
          <w:color w:val="4C4C4C"/>
          <w:sz w:val="24"/>
          <w:szCs w:val="24"/>
        </w:rPr>
        <w:br/>
        <w:t>1. Stereotip Negatif</w:t>
      </w:r>
      <w:r w:rsidRPr="004B4B19">
        <w:rPr>
          <w:rFonts w:ascii="Nunito Sans" w:eastAsia="Times New Roman" w:hAnsi="Nunito Sans" w:cs="Times New Roman"/>
          <w:color w:val="4C4C4C"/>
          <w:sz w:val="24"/>
          <w:szCs w:val="24"/>
        </w:rPr>
        <w:br/>
        <w:t>Stereotip negatif adalah dugaan atau gambaran yang bersifat negatif tentang suatu kelompok tertentu yang memiliki perbedaan yang tidak diterima oleh kelompok lain.</w:t>
      </w:r>
      <w:r w:rsidRPr="004B4B19">
        <w:rPr>
          <w:rFonts w:ascii="Nunito Sans" w:eastAsia="Times New Roman" w:hAnsi="Nunito Sans" w:cs="Times New Roman"/>
          <w:color w:val="4C4C4C"/>
          <w:sz w:val="24"/>
          <w:szCs w:val="24"/>
        </w:rPr>
        <w:br/>
      </w:r>
      <w:r w:rsidRPr="004B4B19">
        <w:rPr>
          <w:rFonts w:ascii="Nunito Sans" w:eastAsia="Times New Roman" w:hAnsi="Nunito Sans" w:cs="Times New Roman"/>
          <w:color w:val="4C4C4C"/>
          <w:sz w:val="24"/>
          <w:szCs w:val="24"/>
        </w:rPr>
        <w:br/>
        <w:t>Jika stereotip yang muncul adalah stereotip negatif terhadap suatu kelompok tertentu dalam masyarakat majemuk, maka bisa menjadi ancaman bagi persatuan dan kesatuan.</w:t>
      </w:r>
    </w:p>
    <w:p w14:paraId="43C4FF28" w14:textId="2448F94E" w:rsidR="004B4B19" w:rsidRDefault="00F42E6E" w:rsidP="004B4B19">
      <w:pPr>
        <w:pStyle w:val="ListParagraph"/>
        <w:shd w:val="clear" w:color="auto" w:fill="FFFFFF"/>
        <w:spacing w:before="100" w:beforeAutospacing="1" w:after="100" w:afterAutospacing="1" w:line="240" w:lineRule="auto"/>
        <w:ind w:left="1440"/>
        <w:rPr>
          <w:rFonts w:ascii="Nunito Sans" w:eastAsia="Times New Roman" w:hAnsi="Nunito Sans" w:cs="Times New Roman"/>
          <w:color w:val="4C4C4C"/>
          <w:sz w:val="24"/>
          <w:szCs w:val="24"/>
          <w:lang w:val="en-US"/>
        </w:rPr>
      </w:pPr>
      <w:r w:rsidRPr="004B4B19">
        <w:rPr>
          <w:rFonts w:ascii="Nunito Sans" w:eastAsia="Times New Roman" w:hAnsi="Nunito Sans" w:cs="Times New Roman"/>
          <w:color w:val="4C4C4C"/>
          <w:sz w:val="24"/>
          <w:szCs w:val="24"/>
        </w:rPr>
        <w:t>Contoh stereotip negatif</w:t>
      </w:r>
      <w:r w:rsidRPr="004B4B19">
        <w:rPr>
          <w:rFonts w:ascii="Nunito Sans" w:eastAsia="Times New Roman" w:hAnsi="Nunito Sans" w:cs="Times New Roman"/>
          <w:color w:val="4C4C4C"/>
          <w:sz w:val="24"/>
          <w:szCs w:val="24"/>
        </w:rPr>
        <w:br/>
      </w:r>
      <w:r w:rsidR="004B4B19">
        <w:rPr>
          <w:rFonts w:ascii="Nunito Sans" w:eastAsia="Times New Roman" w:hAnsi="Nunito Sans" w:cs="Times New Roman"/>
          <w:color w:val="4C4C4C"/>
          <w:sz w:val="24"/>
          <w:szCs w:val="24"/>
          <w:lang w:val="en-US"/>
        </w:rPr>
        <w:t>-</w:t>
      </w:r>
      <w:r w:rsidRPr="004B4B19">
        <w:rPr>
          <w:rFonts w:ascii="Nunito Sans" w:eastAsia="Times New Roman" w:hAnsi="Nunito Sans" w:cs="Times New Roman"/>
          <w:color w:val="4C4C4C"/>
          <w:sz w:val="24"/>
          <w:szCs w:val="24"/>
          <w:lang w:val="en-US"/>
        </w:rPr>
        <w:t>Orang Madura: Diasumsikan mudah marah dan kasar.</w:t>
      </w:r>
    </w:p>
    <w:p w14:paraId="4C4D7119" w14:textId="77777777" w:rsidR="00525261" w:rsidRDefault="004B4B19" w:rsidP="00525261">
      <w:pPr>
        <w:pStyle w:val="ListParagraph"/>
        <w:shd w:val="clear" w:color="auto" w:fill="FFFFFF"/>
        <w:spacing w:before="100" w:beforeAutospacing="1" w:after="100" w:afterAutospacing="1" w:line="240" w:lineRule="auto"/>
        <w:ind w:left="1440"/>
        <w:rPr>
          <w:rFonts w:ascii="Nunito Sans" w:eastAsia="Times New Roman" w:hAnsi="Nunito Sans" w:cs="Times New Roman"/>
          <w:color w:val="4C4C4C"/>
          <w:sz w:val="24"/>
          <w:szCs w:val="24"/>
          <w:lang w:val="en-US"/>
        </w:rPr>
      </w:pPr>
      <w:r>
        <w:rPr>
          <w:rFonts w:ascii="Nunito Sans" w:eastAsia="Times New Roman" w:hAnsi="Nunito Sans" w:cs="Times New Roman"/>
          <w:color w:val="4C4C4C"/>
          <w:sz w:val="24"/>
          <w:szCs w:val="24"/>
          <w:lang w:val="en-US"/>
        </w:rPr>
        <w:t>-</w:t>
      </w:r>
      <w:r w:rsidR="00F42E6E" w:rsidRPr="004B4B19">
        <w:rPr>
          <w:rFonts w:ascii="Nunito Sans" w:eastAsia="Times New Roman" w:hAnsi="Nunito Sans" w:cs="Times New Roman"/>
          <w:color w:val="4C4C4C"/>
          <w:sz w:val="24"/>
          <w:szCs w:val="24"/>
          <w:lang w:val="en-US"/>
        </w:rPr>
        <w:t>Orang Indonesia Timur: Sering dianggap temperamental dan kurang berpendidikan.</w:t>
      </w:r>
    </w:p>
    <w:p w14:paraId="495E734A" w14:textId="77777777" w:rsidR="00525261" w:rsidRDefault="00525261" w:rsidP="00525261">
      <w:pPr>
        <w:pStyle w:val="ListParagraph"/>
        <w:shd w:val="clear" w:color="auto" w:fill="FFFFFF"/>
        <w:spacing w:before="100" w:beforeAutospacing="1" w:after="100" w:afterAutospacing="1" w:line="240" w:lineRule="auto"/>
        <w:ind w:left="1440"/>
        <w:rPr>
          <w:rFonts w:ascii="Nunito Sans" w:eastAsia="Times New Roman" w:hAnsi="Nunito Sans" w:cs="Times New Roman"/>
          <w:color w:val="4C4C4C"/>
          <w:sz w:val="24"/>
          <w:szCs w:val="24"/>
          <w:lang w:val="en-US"/>
        </w:rPr>
      </w:pPr>
    </w:p>
    <w:p w14:paraId="0BF63DA3" w14:textId="00A74114" w:rsidR="00525261" w:rsidRDefault="00525261" w:rsidP="00525261">
      <w:pPr>
        <w:pStyle w:val="ListParagraph"/>
        <w:shd w:val="clear" w:color="auto" w:fill="FFFFFF"/>
        <w:spacing w:before="100" w:beforeAutospacing="1" w:after="100" w:afterAutospacing="1" w:line="240" w:lineRule="auto"/>
        <w:ind w:left="1440"/>
        <w:rPr>
          <w:rFonts w:ascii="Nunito Sans" w:eastAsia="Times New Roman" w:hAnsi="Nunito Sans" w:cs="Times New Roman"/>
          <w:color w:val="4C4C4C"/>
          <w:sz w:val="24"/>
          <w:szCs w:val="24"/>
        </w:rPr>
      </w:pPr>
      <w:r>
        <w:rPr>
          <w:rFonts w:ascii="Nunito Sans" w:eastAsia="Times New Roman" w:hAnsi="Nunito Sans" w:cs="Times New Roman"/>
          <w:color w:val="4C4C4C"/>
          <w:sz w:val="24"/>
          <w:szCs w:val="24"/>
          <w:lang w:val="en-US"/>
        </w:rPr>
        <w:t>2.</w:t>
      </w:r>
      <w:r w:rsidR="00972FEB" w:rsidRPr="00525261">
        <w:rPr>
          <w:rFonts w:ascii="Nunito Sans" w:eastAsia="Times New Roman" w:hAnsi="Nunito Sans" w:cs="Times New Roman"/>
          <w:color w:val="4C4C4C"/>
          <w:sz w:val="24"/>
          <w:szCs w:val="24"/>
        </w:rPr>
        <w:t>Stereotip Positif</w:t>
      </w:r>
      <w:r w:rsidR="00972FEB" w:rsidRPr="00525261">
        <w:rPr>
          <w:rFonts w:ascii="Nunito Sans" w:eastAsia="Times New Roman" w:hAnsi="Nunito Sans" w:cs="Times New Roman"/>
          <w:color w:val="4C4C4C"/>
          <w:sz w:val="24"/>
          <w:szCs w:val="24"/>
        </w:rPr>
        <w:br/>
        <w:t>Tak selamanya stereotip bersifat negatif, ada juga yang bersifat positif.</w:t>
      </w:r>
      <w:r w:rsidR="00972FEB" w:rsidRPr="00525261">
        <w:rPr>
          <w:rFonts w:ascii="Nunito Sans" w:eastAsia="Times New Roman" w:hAnsi="Nunito Sans" w:cs="Times New Roman"/>
          <w:color w:val="4C4C4C"/>
          <w:sz w:val="24"/>
          <w:szCs w:val="24"/>
        </w:rPr>
        <w:br/>
      </w:r>
      <w:r w:rsidR="00972FEB" w:rsidRPr="00525261">
        <w:rPr>
          <w:rFonts w:ascii="Nunito Sans" w:eastAsia="Times New Roman" w:hAnsi="Nunito Sans" w:cs="Times New Roman"/>
          <w:color w:val="4C4C4C"/>
          <w:sz w:val="24"/>
          <w:szCs w:val="24"/>
        </w:rPr>
        <w:br/>
        <w:t>Stereotip positif adalah dugaan atau gambaran yang bersifat positif tentang suatu kelompok. Stereotip ini bisa merekatkan komunikasi lintas budaya sehingga memudahkan interaksi dalam masyarakat majemuk.</w:t>
      </w:r>
    </w:p>
    <w:p w14:paraId="2B784BD9" w14:textId="77777777" w:rsidR="00525261" w:rsidRDefault="00525261" w:rsidP="00525261">
      <w:pPr>
        <w:pStyle w:val="ListParagraph"/>
        <w:shd w:val="clear" w:color="auto" w:fill="FFFFFF"/>
        <w:spacing w:before="100" w:beforeAutospacing="1" w:after="100" w:afterAutospacing="1" w:line="240" w:lineRule="auto"/>
        <w:ind w:left="1440"/>
        <w:rPr>
          <w:rFonts w:ascii="Nunito Sans" w:eastAsia="Times New Roman" w:hAnsi="Nunito Sans" w:cs="Times New Roman"/>
          <w:color w:val="4C4C4C"/>
          <w:sz w:val="24"/>
          <w:szCs w:val="24"/>
        </w:rPr>
      </w:pPr>
    </w:p>
    <w:p w14:paraId="4A5BEDC8" w14:textId="489B5BB9" w:rsidR="00972FEB" w:rsidRDefault="00F42E6E" w:rsidP="00525261">
      <w:pPr>
        <w:pStyle w:val="ListParagraph"/>
        <w:shd w:val="clear" w:color="auto" w:fill="FFFFFF"/>
        <w:spacing w:before="100" w:beforeAutospacing="1" w:after="100" w:afterAutospacing="1" w:line="240" w:lineRule="auto"/>
        <w:ind w:left="1440"/>
        <w:rPr>
          <w:rFonts w:ascii="Nunito Sans" w:eastAsia="Times New Roman" w:hAnsi="Nunito Sans" w:cs="Times New Roman"/>
          <w:color w:val="4C4C4C"/>
          <w:sz w:val="24"/>
          <w:szCs w:val="24"/>
          <w:lang w:val="en-US"/>
        </w:rPr>
      </w:pPr>
      <w:r w:rsidRPr="00525261">
        <w:rPr>
          <w:rFonts w:ascii="Nunito Sans" w:eastAsia="Times New Roman" w:hAnsi="Nunito Sans" w:cs="Times New Roman"/>
          <w:color w:val="4C4C4C"/>
          <w:sz w:val="24"/>
          <w:szCs w:val="24"/>
        </w:rPr>
        <w:t>Contoh stereotip positif</w:t>
      </w:r>
      <w:r w:rsidRPr="00525261">
        <w:rPr>
          <w:rFonts w:ascii="Nunito Sans" w:eastAsia="Times New Roman" w:hAnsi="Nunito Sans" w:cs="Times New Roman"/>
          <w:color w:val="4C4C4C"/>
          <w:sz w:val="24"/>
          <w:szCs w:val="24"/>
        </w:rPr>
        <w:br/>
      </w:r>
      <w:r w:rsidR="004B4B19" w:rsidRPr="00525261">
        <w:rPr>
          <w:rFonts w:ascii="Nunito Sans" w:eastAsia="Times New Roman" w:hAnsi="Nunito Sans" w:cs="Times New Roman"/>
          <w:color w:val="4C4C4C"/>
          <w:sz w:val="24"/>
          <w:szCs w:val="24"/>
          <w:lang w:val="en-US"/>
        </w:rPr>
        <w:t>-</w:t>
      </w:r>
      <w:r w:rsidRPr="00525261">
        <w:rPr>
          <w:rFonts w:ascii="Nunito Sans" w:eastAsia="Times New Roman" w:hAnsi="Nunito Sans" w:cs="Times New Roman"/>
          <w:color w:val="4C4C4C"/>
          <w:sz w:val="24"/>
          <w:szCs w:val="24"/>
        </w:rPr>
        <w:t>Etnis Minang adalah etnis yang pintar berdagang.</w:t>
      </w:r>
      <w:r w:rsidRPr="00525261">
        <w:rPr>
          <w:rFonts w:ascii="Nunito Sans" w:eastAsia="Times New Roman" w:hAnsi="Nunito Sans" w:cs="Times New Roman"/>
          <w:color w:val="4C4C4C"/>
          <w:sz w:val="24"/>
          <w:szCs w:val="24"/>
        </w:rPr>
        <w:br/>
      </w:r>
      <w:r w:rsidR="004B4B19" w:rsidRPr="00525261">
        <w:rPr>
          <w:rFonts w:ascii="Nunito Sans" w:eastAsia="Times New Roman" w:hAnsi="Nunito Sans" w:cs="Times New Roman"/>
          <w:color w:val="4C4C4C"/>
          <w:sz w:val="24"/>
          <w:szCs w:val="24"/>
          <w:lang w:val="en-US"/>
        </w:rPr>
        <w:t>-</w:t>
      </w:r>
      <w:r w:rsidRPr="00525261">
        <w:rPr>
          <w:rFonts w:ascii="Nunito Sans" w:eastAsia="Times New Roman" w:hAnsi="Nunito Sans" w:cs="Times New Roman"/>
          <w:color w:val="4C4C4C"/>
          <w:sz w:val="24"/>
          <w:szCs w:val="24"/>
          <w:lang w:val="en-US"/>
        </w:rPr>
        <w:t>Etnis jawa terkenal dengan orang yg ulet dalam berkerja</w:t>
      </w:r>
      <w:r w:rsidR="000E4420">
        <w:rPr>
          <w:rFonts w:ascii="Nunito Sans" w:eastAsia="Times New Roman" w:hAnsi="Nunito Sans" w:cs="Times New Roman"/>
          <w:color w:val="4C4C4C"/>
          <w:sz w:val="24"/>
          <w:szCs w:val="24"/>
          <w:lang w:val="en-US"/>
        </w:rPr>
        <w:t>.</w:t>
      </w:r>
    </w:p>
    <w:p w14:paraId="00DF7AFB" w14:textId="187DB147" w:rsidR="00002BDC" w:rsidRDefault="000E4420" w:rsidP="00002BDC">
      <w:pPr>
        <w:pStyle w:val="ListParagraph"/>
        <w:numPr>
          <w:ilvl w:val="0"/>
          <w:numId w:val="4"/>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sidRPr="000E4420">
        <w:rPr>
          <w:rFonts w:ascii="Nunito Sans" w:eastAsia="Times New Roman" w:hAnsi="Nunito Sans" w:cs="Times New Roman"/>
          <w:color w:val="4C4C4C"/>
          <w:sz w:val="24"/>
          <w:szCs w:val="24"/>
          <w:lang w:val="en-US"/>
        </w:rPr>
        <w:lastRenderedPageBreak/>
        <w:t>kesetaraan menurut Bikhu Parekh</w:t>
      </w:r>
      <w:r>
        <w:rPr>
          <w:rFonts w:ascii="Nunito Sans" w:eastAsia="Times New Roman" w:hAnsi="Nunito Sans" w:cs="Times New Roman"/>
          <w:color w:val="4C4C4C"/>
          <w:sz w:val="24"/>
          <w:szCs w:val="24"/>
          <w:lang w:val="en-US"/>
        </w:rPr>
        <w:t xml:space="preserve"> adalah  kesetaraan dalam keberagaman atau kesetaraan dalam perbedaan. Bisa disimpulkan </w:t>
      </w:r>
      <w:r w:rsidRPr="000E4420">
        <w:rPr>
          <w:rFonts w:ascii="Nunito Sans" w:eastAsia="Times New Roman" w:hAnsi="Nunito Sans" w:cs="Times New Roman"/>
          <w:color w:val="4C4C4C"/>
          <w:sz w:val="24"/>
          <w:szCs w:val="24"/>
          <w:lang w:val="en-US"/>
        </w:rPr>
        <w:t>menurut Bikhu Parekh</w:t>
      </w:r>
      <w:r>
        <w:rPr>
          <w:rFonts w:ascii="Nunito Sans" w:eastAsia="Times New Roman" w:hAnsi="Nunito Sans" w:cs="Times New Roman"/>
          <w:color w:val="4C4C4C"/>
          <w:sz w:val="24"/>
          <w:szCs w:val="24"/>
          <w:lang w:val="en-US"/>
        </w:rPr>
        <w:t xml:space="preserve"> suatu </w:t>
      </w:r>
      <w:r w:rsidR="00002BDC">
        <w:rPr>
          <w:rFonts w:ascii="Nunito Sans" w:eastAsia="Times New Roman" w:hAnsi="Nunito Sans" w:cs="Times New Roman"/>
          <w:color w:val="4C4C4C"/>
          <w:sz w:val="24"/>
          <w:szCs w:val="24"/>
          <w:lang w:val="en-US"/>
        </w:rPr>
        <w:t xml:space="preserve">kesetaraan </w:t>
      </w:r>
      <w:r>
        <w:rPr>
          <w:rFonts w:ascii="Nunito Sans" w:eastAsia="Times New Roman" w:hAnsi="Nunito Sans" w:cs="Times New Roman"/>
          <w:color w:val="4C4C4C"/>
          <w:sz w:val="24"/>
          <w:szCs w:val="24"/>
          <w:lang w:val="en-US"/>
        </w:rPr>
        <w:t xml:space="preserve"> derajat dalam perbedaan.</w:t>
      </w:r>
    </w:p>
    <w:p w14:paraId="7DBBF00D" w14:textId="77777777" w:rsidR="00002BDC" w:rsidRDefault="00002BDC" w:rsidP="00002BDC">
      <w:pPr>
        <w:pStyle w:val="ListParagraph"/>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p>
    <w:p w14:paraId="5CC89CC4" w14:textId="77777777" w:rsidR="00002BDC" w:rsidRDefault="00002BDC" w:rsidP="00002BDC">
      <w:pPr>
        <w:pStyle w:val="ListParagraph"/>
        <w:shd w:val="clear" w:color="auto" w:fill="FFFFFF"/>
        <w:spacing w:before="100" w:beforeAutospacing="1" w:after="100" w:afterAutospacing="1" w:line="240" w:lineRule="auto"/>
        <w:rPr>
          <w:rFonts w:ascii="Nunito Sans" w:eastAsia="Times New Roman" w:hAnsi="Nunito Sans" w:cs="Times New Roman"/>
          <w:color w:val="4C4C4C"/>
          <w:sz w:val="24"/>
          <w:szCs w:val="24"/>
        </w:rPr>
      </w:pPr>
      <w:r w:rsidRPr="00002BDC">
        <w:rPr>
          <w:rFonts w:ascii="Nunito Sans" w:eastAsia="Times New Roman" w:hAnsi="Nunito Sans" w:cs="Times New Roman"/>
          <w:color w:val="4C4C4C"/>
          <w:sz w:val="24"/>
          <w:szCs w:val="24"/>
        </w:rPr>
        <w:t xml:space="preserve">Mengutip buku </w:t>
      </w:r>
      <w:r w:rsidRPr="00002BDC">
        <w:rPr>
          <w:rFonts w:ascii="Nunito Sans" w:eastAsia="Times New Roman" w:hAnsi="Nunito Sans" w:cs="Times New Roman"/>
          <w:i/>
          <w:iCs/>
          <w:color w:val="4C4C4C"/>
          <w:sz w:val="24"/>
          <w:szCs w:val="24"/>
        </w:rPr>
        <w:t xml:space="preserve">Politik Hukum Pengakuan Hak Ulayat </w:t>
      </w:r>
      <w:r w:rsidRPr="00002BDC">
        <w:rPr>
          <w:rFonts w:ascii="Nunito Sans" w:eastAsia="Times New Roman" w:hAnsi="Nunito Sans" w:cs="Times New Roman"/>
          <w:color w:val="4C4C4C"/>
          <w:sz w:val="24"/>
          <w:szCs w:val="24"/>
        </w:rPr>
        <w:t>oleh Sukirno, kesetaraan diwujudkan dalam beberapa tingkatan, yaitu:</w:t>
      </w:r>
    </w:p>
    <w:p w14:paraId="1B40F25B" w14:textId="77777777" w:rsidR="00002BDC" w:rsidRDefault="00002BDC" w:rsidP="00002BDC">
      <w:pPr>
        <w:pStyle w:val="ListParagraph"/>
        <w:shd w:val="clear" w:color="auto" w:fill="FFFFFF"/>
        <w:spacing w:before="100" w:beforeAutospacing="1" w:after="100" w:afterAutospacing="1" w:line="240" w:lineRule="auto"/>
        <w:rPr>
          <w:rFonts w:ascii="Nunito Sans" w:eastAsia="Times New Roman" w:hAnsi="Nunito Sans" w:cs="Times New Roman"/>
          <w:color w:val="4C4C4C"/>
          <w:sz w:val="24"/>
          <w:szCs w:val="24"/>
        </w:rPr>
      </w:pPr>
    </w:p>
    <w:p w14:paraId="21B1986A" w14:textId="77777777" w:rsidR="00002BDC" w:rsidRDefault="00002BDC" w:rsidP="00002BDC">
      <w:pPr>
        <w:pStyle w:val="ListParagraph"/>
        <w:numPr>
          <w:ilvl w:val="0"/>
          <w:numId w:val="11"/>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sidRPr="00002BDC">
        <w:rPr>
          <w:rFonts w:ascii="Nunito Sans" w:eastAsia="Times New Roman" w:hAnsi="Nunito Sans" w:cs="Times New Roman" w:hint="cs"/>
          <w:color w:val="4C4C4C"/>
          <w:sz w:val="24"/>
          <w:szCs w:val="24"/>
          <w:lang w:val="en-US"/>
        </w:rPr>
        <w:t>Tingkatan yang Paling Dasar</w:t>
      </w:r>
    </w:p>
    <w:p w14:paraId="2E5AB733" w14:textId="77777777" w:rsidR="00002BDC" w:rsidRDefault="00002BDC" w:rsidP="00002BDC">
      <w:pPr>
        <w:pStyle w:val="ListParagraph"/>
        <w:shd w:val="clear" w:color="auto" w:fill="FFFFFF"/>
        <w:spacing w:before="100" w:beforeAutospacing="1" w:after="100" w:afterAutospacing="1" w:line="240" w:lineRule="auto"/>
        <w:ind w:left="1080"/>
        <w:rPr>
          <w:rFonts w:ascii="Nunito Sans" w:eastAsia="Times New Roman" w:hAnsi="Nunito Sans" w:cs="Times New Roman"/>
          <w:color w:val="4C4C4C"/>
          <w:sz w:val="24"/>
          <w:szCs w:val="24"/>
          <w:lang w:val="en-US"/>
        </w:rPr>
      </w:pPr>
    </w:p>
    <w:p w14:paraId="7DF66C3C" w14:textId="77777777" w:rsidR="00002BDC" w:rsidRDefault="00002BDC" w:rsidP="00002BDC">
      <w:pPr>
        <w:pStyle w:val="ListParagraph"/>
        <w:shd w:val="clear" w:color="auto" w:fill="FFFFFF"/>
        <w:spacing w:before="100" w:beforeAutospacing="1" w:after="100" w:afterAutospacing="1" w:line="240" w:lineRule="auto"/>
        <w:ind w:left="1080"/>
        <w:rPr>
          <w:rFonts w:ascii="Nunito Sans" w:eastAsia="Times New Roman" w:hAnsi="Nunito Sans" w:cs="Times New Roman"/>
          <w:color w:val="4C4C4C"/>
          <w:sz w:val="24"/>
          <w:szCs w:val="24"/>
          <w:lang w:val="en-US"/>
        </w:rPr>
      </w:pPr>
      <w:r w:rsidRPr="00002BDC">
        <w:rPr>
          <w:rFonts w:ascii="Nunito Sans" w:eastAsia="Times New Roman" w:hAnsi="Nunito Sans" w:cs="Times New Roman"/>
          <w:color w:val="4C4C4C"/>
          <w:sz w:val="24"/>
          <w:szCs w:val="24"/>
          <w:lang w:val="en-US"/>
        </w:rPr>
        <w:t>Bikhu Parekh mengategorikan hak-hak yang dimiliki oleh setiap individu yang beragam ke dalam tiga jenis, yaitu:</w:t>
      </w:r>
    </w:p>
    <w:p w14:paraId="13C70C22" w14:textId="3F5FA3EC" w:rsidR="00002BDC" w:rsidRDefault="00002BDC" w:rsidP="00002BDC">
      <w:pPr>
        <w:pStyle w:val="ListParagraph"/>
        <w:numPr>
          <w:ilvl w:val="0"/>
          <w:numId w:val="13"/>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sidRPr="00002BDC">
        <w:rPr>
          <w:rFonts w:ascii="Nunito Sans" w:eastAsia="Times New Roman" w:hAnsi="Nunito Sans" w:cs="Times New Roman"/>
          <w:color w:val="4C4C4C"/>
          <w:sz w:val="24"/>
          <w:szCs w:val="24"/>
          <w:lang w:val="en-US"/>
        </w:rPr>
        <w:t>Hak untuk berbeda dalam konteks diversitas subkultural, yakni kelompok orang dari budaya yang sama, tetapi dalam kehidupan sehari-hari menghidupi corak dan cara hidup yang berbeda.</w:t>
      </w:r>
    </w:p>
    <w:p w14:paraId="53207BC3" w14:textId="77777777" w:rsidR="00002BDC" w:rsidRDefault="00002BDC" w:rsidP="00002BDC">
      <w:pPr>
        <w:pStyle w:val="ListParagraph"/>
        <w:shd w:val="clear" w:color="auto" w:fill="FFFFFF"/>
        <w:spacing w:before="100" w:beforeAutospacing="1" w:after="100" w:afterAutospacing="1" w:line="240" w:lineRule="auto"/>
        <w:ind w:left="1800"/>
        <w:rPr>
          <w:rFonts w:ascii="Nunito Sans" w:eastAsia="Times New Roman" w:hAnsi="Nunito Sans" w:cs="Times New Roman"/>
          <w:color w:val="4C4C4C"/>
          <w:sz w:val="24"/>
          <w:szCs w:val="24"/>
          <w:lang w:val="en-US"/>
        </w:rPr>
      </w:pPr>
    </w:p>
    <w:p w14:paraId="3B03B20D" w14:textId="5C062A4F" w:rsidR="00002BDC" w:rsidRDefault="00002BDC" w:rsidP="00002BDC">
      <w:pPr>
        <w:pStyle w:val="ListParagraph"/>
        <w:numPr>
          <w:ilvl w:val="0"/>
          <w:numId w:val="13"/>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sidRPr="00002BDC">
        <w:rPr>
          <w:rFonts w:ascii="Nunito Sans" w:eastAsia="Times New Roman" w:hAnsi="Nunito Sans" w:cs="Times New Roman"/>
          <w:color w:val="4C4C4C"/>
          <w:sz w:val="24"/>
          <w:szCs w:val="24"/>
          <w:lang w:val="en-US"/>
        </w:rPr>
        <w:t>Hak untuk berbeda dalam konteks diversitas perspektival, yakni kelompok orang yang bersikap kritis terhadap segala prinsip atau nilai dari suatu kebudayaan serta berusaha untuk memperlihatkan misi transformatif di dalam sikap kritis itu.</w:t>
      </w:r>
    </w:p>
    <w:p w14:paraId="442EA5FB" w14:textId="77777777" w:rsidR="00002BDC" w:rsidRPr="00002BDC" w:rsidRDefault="00002BDC" w:rsidP="00002BDC">
      <w:pPr>
        <w:pStyle w:val="ListParagraph"/>
        <w:rPr>
          <w:rFonts w:ascii="Nunito Sans" w:eastAsia="Times New Roman" w:hAnsi="Nunito Sans" w:cs="Times New Roman"/>
          <w:color w:val="4C4C4C"/>
          <w:sz w:val="24"/>
          <w:szCs w:val="24"/>
          <w:lang w:val="en-US"/>
        </w:rPr>
      </w:pPr>
    </w:p>
    <w:p w14:paraId="7392074A" w14:textId="77777777" w:rsidR="00002BDC" w:rsidRPr="00002BDC" w:rsidRDefault="00002BDC" w:rsidP="00002BDC">
      <w:pPr>
        <w:pStyle w:val="ListParagraph"/>
        <w:shd w:val="clear" w:color="auto" w:fill="FFFFFF"/>
        <w:spacing w:before="100" w:beforeAutospacing="1" w:after="100" w:afterAutospacing="1" w:line="240" w:lineRule="auto"/>
        <w:ind w:left="1800"/>
        <w:rPr>
          <w:rFonts w:ascii="Nunito Sans" w:eastAsia="Times New Roman" w:hAnsi="Nunito Sans" w:cs="Times New Roman"/>
          <w:color w:val="4C4C4C"/>
          <w:sz w:val="24"/>
          <w:szCs w:val="24"/>
          <w:lang w:val="en-US"/>
        </w:rPr>
      </w:pPr>
    </w:p>
    <w:p w14:paraId="61009D0D" w14:textId="77777777" w:rsidR="00002BDC" w:rsidRDefault="00002BDC" w:rsidP="00002BDC">
      <w:pPr>
        <w:pStyle w:val="ListParagraph"/>
        <w:numPr>
          <w:ilvl w:val="0"/>
          <w:numId w:val="13"/>
        </w:numPr>
        <w:shd w:val="clear" w:color="auto" w:fill="FFFFFF"/>
        <w:spacing w:before="100" w:beforeAutospacing="1" w:after="100" w:afterAutospacing="1" w:line="240" w:lineRule="auto"/>
        <w:rPr>
          <w:rFonts w:ascii="Nunito Sans" w:eastAsia="Times New Roman" w:hAnsi="Nunito Sans" w:cs="Times New Roman"/>
          <w:color w:val="4C4C4C"/>
          <w:sz w:val="24"/>
          <w:szCs w:val="24"/>
          <w:lang w:val="en-US"/>
        </w:rPr>
      </w:pPr>
      <w:r w:rsidRPr="00002BDC">
        <w:rPr>
          <w:rFonts w:ascii="Nunito Sans" w:eastAsia="Times New Roman" w:hAnsi="Nunito Sans" w:cs="Times New Roman"/>
          <w:color w:val="4C4C4C"/>
          <w:sz w:val="24"/>
          <w:szCs w:val="24"/>
          <w:lang w:val="en-US"/>
        </w:rPr>
        <w:t xml:space="preserve">Hak untuk berbeda dalam konteks diversitas komunal, yakni suatu komunitas yang sudah mapan, terorganisasi dan hidup sesuai dengan keyakinan dan kepercayaan mereka, dan memiliki doktrin komprehensif yang tidak boleh dibongkar. </w:t>
      </w:r>
    </w:p>
    <w:p w14:paraId="648A6BD3" w14:textId="77777777" w:rsidR="00002BDC" w:rsidRDefault="00002BDC" w:rsidP="00002BDC">
      <w:pPr>
        <w:pStyle w:val="ListParagraph"/>
        <w:shd w:val="clear" w:color="auto" w:fill="FFFFFF"/>
        <w:spacing w:before="100" w:beforeAutospacing="1" w:after="100" w:afterAutospacing="1" w:line="240" w:lineRule="auto"/>
        <w:ind w:left="1800"/>
        <w:rPr>
          <w:rFonts w:ascii="Nunito Sans" w:eastAsia="Times New Roman" w:hAnsi="Nunito Sans" w:cs="Times New Roman"/>
          <w:color w:val="4C4C4C"/>
          <w:sz w:val="24"/>
          <w:szCs w:val="24"/>
          <w:lang w:val="en-US"/>
        </w:rPr>
      </w:pPr>
    </w:p>
    <w:p w14:paraId="41E0BC14" w14:textId="1FB7D37A" w:rsidR="00002BDC" w:rsidRPr="00002BDC" w:rsidRDefault="00002BDC" w:rsidP="00002BDC">
      <w:pPr>
        <w:shd w:val="clear" w:color="auto" w:fill="FFFFFF"/>
        <w:spacing w:before="100" w:beforeAutospacing="1" w:after="100" w:afterAutospacing="1" w:line="240" w:lineRule="auto"/>
        <w:ind w:firstLine="720"/>
        <w:rPr>
          <w:rFonts w:ascii="Nunito Sans" w:eastAsia="Times New Roman" w:hAnsi="Nunito Sans" w:cs="Times New Roman"/>
          <w:color w:val="4C4C4C"/>
          <w:sz w:val="24"/>
          <w:szCs w:val="24"/>
          <w:lang w:val="en-US"/>
        </w:rPr>
      </w:pPr>
      <w:r>
        <w:rPr>
          <w:rFonts w:ascii="Nunito Sans" w:eastAsia="Times New Roman" w:hAnsi="Nunito Sans" w:cs="Times New Roman"/>
          <w:color w:val="4C4C4C"/>
          <w:sz w:val="24"/>
          <w:szCs w:val="24"/>
          <w:lang w:val="en-US"/>
        </w:rPr>
        <w:t>b.</w:t>
      </w:r>
      <w:r w:rsidRPr="00002BDC">
        <w:rPr>
          <w:rFonts w:ascii="Nunito Sans" w:eastAsia="Times New Roman" w:hAnsi="Nunito Sans" w:cs="Times New Roman"/>
          <w:color w:val="4C4C4C"/>
          <w:sz w:val="24"/>
          <w:szCs w:val="24"/>
          <w:lang w:val="en-US"/>
        </w:rPr>
        <w:t>Tingkatan yang Lebih Tinggi</w:t>
      </w:r>
    </w:p>
    <w:p w14:paraId="789B8EC4" w14:textId="3C72366C" w:rsidR="00002BDC" w:rsidRDefault="00002BDC" w:rsidP="00002BDC">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lang w:val="en-US"/>
        </w:rPr>
      </w:pPr>
      <w:r w:rsidRPr="00002BDC">
        <w:rPr>
          <w:rFonts w:ascii="Nunito Sans" w:eastAsia="Times New Roman" w:hAnsi="Nunito Sans" w:cs="Times New Roman"/>
          <w:color w:val="4C4C4C"/>
          <w:sz w:val="24"/>
          <w:szCs w:val="24"/>
          <w:lang w:val="en-US"/>
        </w:rPr>
        <w:t>Tingkatan yang lebih tinggi adalah keseteraan yang melibatkan kesempatan, kepercayaan, kekuasaan, kesejahteraan, dan kemampuan dasar yang diperlukan untuk pengembangan diri manusia.</w:t>
      </w:r>
    </w:p>
    <w:p w14:paraId="049EA86D" w14:textId="71102225" w:rsidR="00002BDC" w:rsidRPr="00764AF5" w:rsidRDefault="00002BDC" w:rsidP="00002BDC">
      <w:pPr>
        <w:shd w:val="clear" w:color="auto" w:fill="FFFFFF"/>
        <w:spacing w:before="100" w:beforeAutospacing="1" w:after="100" w:afterAutospacing="1" w:line="240" w:lineRule="auto"/>
        <w:ind w:left="720"/>
        <w:rPr>
          <w:rFonts w:ascii="Nunito Sans" w:eastAsia="Times New Roman" w:hAnsi="Nunito Sans" w:cs="Times New Roman" w:hint="cs"/>
          <w:color w:val="4C4C4C"/>
          <w:sz w:val="24"/>
          <w:szCs w:val="24"/>
          <w:lang w:val="en-US"/>
        </w:rPr>
      </w:pPr>
      <w:r w:rsidRPr="00002BDC">
        <w:rPr>
          <w:rFonts w:ascii="Nunito Sans" w:eastAsia="Times New Roman" w:hAnsi="Nunito Sans" w:cs="Times New Roman"/>
          <w:color w:val="4C4C4C"/>
          <w:sz w:val="24"/>
          <w:szCs w:val="24"/>
        </w:rPr>
        <w:t>Salah satu contoh konkret kesetaraan menurut Bikhu Parekh adalah hak suara dalam pemilihan umum. Setiap warga negara yang memenuhi syarat hukum memiliki hak yang sama untuk memilih dan dipilih, tanpa memandang latar belakang budaya atau sosial mereka</w:t>
      </w:r>
    </w:p>
    <w:p w14:paraId="77D777A7" w14:textId="0B74B70A" w:rsidR="00764AF5" w:rsidRPr="00764AF5" w:rsidRDefault="00764AF5" w:rsidP="00764AF5">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rPr>
      </w:pPr>
    </w:p>
    <w:p w14:paraId="0D496376" w14:textId="04684C3A" w:rsidR="00764AF5" w:rsidRDefault="00002BDC" w:rsidP="00764AF5">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lang w:val="en-US"/>
        </w:rPr>
      </w:pPr>
      <w:r>
        <w:rPr>
          <w:rFonts w:ascii="Nunito Sans" w:eastAsia="Times New Roman" w:hAnsi="Nunito Sans" w:cs="Times New Roman"/>
          <w:color w:val="4C4C4C"/>
          <w:sz w:val="24"/>
          <w:szCs w:val="24"/>
          <w:lang w:val="en-US"/>
        </w:rPr>
        <w:lastRenderedPageBreak/>
        <w:t>Sumber Referensi</w:t>
      </w:r>
    </w:p>
    <w:p w14:paraId="30410545" w14:textId="498BB81B" w:rsidR="00002BDC" w:rsidRDefault="00002BDC" w:rsidP="00764AF5">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lang w:val="en-US"/>
        </w:rPr>
      </w:pPr>
      <w:r w:rsidRPr="00002BDC">
        <w:rPr>
          <w:rFonts w:ascii="Nunito Sans" w:eastAsia="Times New Roman" w:hAnsi="Nunito Sans" w:cs="Times New Roman"/>
          <w:color w:val="4C4C4C"/>
          <w:sz w:val="24"/>
          <w:szCs w:val="24"/>
          <w:lang w:val="en-US"/>
        </w:rPr>
        <w:t>https://ejournal.fisip.unjani.ac.id/index.php/jurnal-dinamika-global/article/view/24</w:t>
      </w:r>
    </w:p>
    <w:p w14:paraId="2A423FF6" w14:textId="548864AB" w:rsidR="00002BDC" w:rsidRDefault="00002BDC" w:rsidP="00764AF5">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lang w:val="en-US"/>
        </w:rPr>
      </w:pPr>
      <w:hyperlink r:id="rId7" w:history="1">
        <w:r w:rsidRPr="006429ED">
          <w:rPr>
            <w:rStyle w:val="Hyperlink"/>
            <w:rFonts w:ascii="Nunito Sans" w:eastAsia="Times New Roman" w:hAnsi="Nunito Sans" w:cs="Times New Roman"/>
            <w:sz w:val="24"/>
            <w:szCs w:val="24"/>
            <w:lang w:val="en-US"/>
          </w:rPr>
          <w:t>https://kumparan.com/berita-hari-ini/arti-kesetaraan-menurut-bikhu-parekh-beserta-contohnya</w:t>
        </w:r>
      </w:hyperlink>
    </w:p>
    <w:p w14:paraId="55814094" w14:textId="161A87FA" w:rsidR="00002BDC" w:rsidRDefault="00002BDC" w:rsidP="00764AF5">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lang w:val="en-US"/>
        </w:rPr>
      </w:pPr>
      <w:r w:rsidRPr="00002BDC">
        <w:rPr>
          <w:rFonts w:ascii="Nunito Sans" w:eastAsia="Times New Roman" w:hAnsi="Nunito Sans" w:cs="Times New Roman"/>
          <w:color w:val="4C4C4C"/>
          <w:sz w:val="24"/>
          <w:szCs w:val="24"/>
          <w:lang w:val="en-US"/>
        </w:rPr>
        <w:t>https://www.gramedia.com/literasi/stereotip-adalah/</w:t>
      </w:r>
    </w:p>
    <w:p w14:paraId="465CFAAA" w14:textId="77777777" w:rsidR="00002BDC" w:rsidRPr="00002BDC" w:rsidRDefault="00002BDC" w:rsidP="00764AF5">
      <w:pPr>
        <w:shd w:val="clear" w:color="auto" w:fill="FFFFFF"/>
        <w:spacing w:before="100" w:beforeAutospacing="1" w:after="100" w:afterAutospacing="1" w:line="240" w:lineRule="auto"/>
        <w:ind w:left="720"/>
        <w:rPr>
          <w:rFonts w:ascii="Nunito Sans" w:eastAsia="Times New Roman" w:hAnsi="Nunito Sans" w:cs="Times New Roman"/>
          <w:color w:val="4C4C4C"/>
          <w:sz w:val="24"/>
          <w:szCs w:val="24"/>
          <w:lang w:val="en-US"/>
        </w:rPr>
      </w:pPr>
    </w:p>
    <w:p w14:paraId="6BC13097" w14:textId="77777777" w:rsidR="00337A65" w:rsidRPr="00764AF5" w:rsidRDefault="00337A65"/>
    <w:sectPr w:rsidR="00337A65" w:rsidRPr="00764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B35C" w14:textId="77777777" w:rsidR="00AF07CB" w:rsidRDefault="00AF07CB" w:rsidP="00F42E6E">
      <w:pPr>
        <w:spacing w:after="0" w:line="240" w:lineRule="auto"/>
      </w:pPr>
      <w:r>
        <w:separator/>
      </w:r>
    </w:p>
  </w:endnote>
  <w:endnote w:type="continuationSeparator" w:id="0">
    <w:p w14:paraId="68382D11" w14:textId="77777777" w:rsidR="00AF07CB" w:rsidRDefault="00AF07CB" w:rsidP="00F4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Sans">
    <w:altName w:val="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C976" w14:textId="77777777" w:rsidR="00AF07CB" w:rsidRDefault="00AF07CB" w:rsidP="00F42E6E">
      <w:pPr>
        <w:spacing w:after="0" w:line="240" w:lineRule="auto"/>
      </w:pPr>
      <w:r>
        <w:separator/>
      </w:r>
    </w:p>
  </w:footnote>
  <w:footnote w:type="continuationSeparator" w:id="0">
    <w:p w14:paraId="055E8AB4" w14:textId="77777777" w:rsidR="00AF07CB" w:rsidRDefault="00AF07CB" w:rsidP="00F42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642"/>
    <w:multiLevelType w:val="hybridMultilevel"/>
    <w:tmpl w:val="8B1AD2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D81580"/>
    <w:multiLevelType w:val="hybridMultilevel"/>
    <w:tmpl w:val="F9526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DF01B8A"/>
    <w:multiLevelType w:val="multilevel"/>
    <w:tmpl w:val="608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729EA"/>
    <w:multiLevelType w:val="multilevel"/>
    <w:tmpl w:val="3ADEDA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200C8"/>
    <w:multiLevelType w:val="hybridMultilevel"/>
    <w:tmpl w:val="AB0C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51BF4"/>
    <w:multiLevelType w:val="multilevel"/>
    <w:tmpl w:val="09D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0224C"/>
    <w:multiLevelType w:val="hybridMultilevel"/>
    <w:tmpl w:val="6B040892"/>
    <w:lvl w:ilvl="0" w:tplc="27B80198">
      <w:start w:val="2"/>
      <w:numFmt w:val="bullet"/>
      <w:lvlText w:val="-"/>
      <w:lvlJc w:val="left"/>
      <w:pPr>
        <w:ind w:left="1800" w:hanging="360"/>
      </w:pPr>
      <w:rPr>
        <w:rFonts w:ascii="Nunito Sans" w:eastAsia="Times New Roman" w:hAnsi="Nunito San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19D3D09"/>
    <w:multiLevelType w:val="hybridMultilevel"/>
    <w:tmpl w:val="A92A3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E7658"/>
    <w:multiLevelType w:val="multilevel"/>
    <w:tmpl w:val="A522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21DEC"/>
    <w:multiLevelType w:val="hybridMultilevel"/>
    <w:tmpl w:val="17F6AF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2963CD9"/>
    <w:multiLevelType w:val="hybridMultilevel"/>
    <w:tmpl w:val="7E9A5506"/>
    <w:lvl w:ilvl="0" w:tplc="EC90D3D0">
      <w:start w:val="2"/>
      <w:numFmt w:val="bullet"/>
      <w:lvlText w:val="-"/>
      <w:lvlJc w:val="left"/>
      <w:pPr>
        <w:ind w:left="1800" w:hanging="360"/>
      </w:pPr>
      <w:rPr>
        <w:rFonts w:ascii="Nunito Sans" w:eastAsia="Times New Roman" w:hAnsi="Nunito San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6347169"/>
    <w:multiLevelType w:val="hybridMultilevel"/>
    <w:tmpl w:val="A2CE41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A56402"/>
    <w:multiLevelType w:val="hybridMultilevel"/>
    <w:tmpl w:val="EBDE2372"/>
    <w:lvl w:ilvl="0" w:tplc="9A88F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7"/>
  </w:num>
  <w:num w:numId="5">
    <w:abstractNumId w:val="5"/>
  </w:num>
  <w:num w:numId="6">
    <w:abstractNumId w:val="0"/>
  </w:num>
  <w:num w:numId="7">
    <w:abstractNumId w:val="11"/>
  </w:num>
  <w:num w:numId="8">
    <w:abstractNumId w:val="10"/>
  </w:num>
  <w:num w:numId="9">
    <w:abstractNumId w:val="6"/>
  </w:num>
  <w:num w:numId="10">
    <w:abstractNumId w:val="2"/>
  </w:num>
  <w:num w:numId="11">
    <w:abstractNumId w:val="1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81"/>
    <w:rsid w:val="00002BDC"/>
    <w:rsid w:val="000169D6"/>
    <w:rsid w:val="000E4420"/>
    <w:rsid w:val="000F55C3"/>
    <w:rsid w:val="00337A65"/>
    <w:rsid w:val="004B4B19"/>
    <w:rsid w:val="00525261"/>
    <w:rsid w:val="005A335F"/>
    <w:rsid w:val="00680981"/>
    <w:rsid w:val="00764AF5"/>
    <w:rsid w:val="009430EB"/>
    <w:rsid w:val="00972FEB"/>
    <w:rsid w:val="00AF07CB"/>
    <w:rsid w:val="00F42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4A9C"/>
  <w15:chartTrackingRefBased/>
  <w15:docId w15:val="{5FA434E9-0DC5-493A-9D5C-3C0A3D64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F5"/>
    <w:pPr>
      <w:ind w:left="720"/>
      <w:contextualSpacing/>
    </w:pPr>
  </w:style>
  <w:style w:type="character" w:styleId="Hyperlink">
    <w:name w:val="Hyperlink"/>
    <w:basedOn w:val="DefaultParagraphFont"/>
    <w:uiPriority w:val="99"/>
    <w:unhideWhenUsed/>
    <w:rsid w:val="00972FEB"/>
    <w:rPr>
      <w:color w:val="0563C1" w:themeColor="hyperlink"/>
      <w:u w:val="single"/>
    </w:rPr>
  </w:style>
  <w:style w:type="character" w:styleId="UnresolvedMention">
    <w:name w:val="Unresolved Mention"/>
    <w:basedOn w:val="DefaultParagraphFont"/>
    <w:uiPriority w:val="99"/>
    <w:semiHidden/>
    <w:unhideWhenUsed/>
    <w:rsid w:val="00972FEB"/>
    <w:rPr>
      <w:color w:val="605E5C"/>
      <w:shd w:val="clear" w:color="auto" w:fill="E1DFDD"/>
    </w:rPr>
  </w:style>
  <w:style w:type="paragraph" w:styleId="Header">
    <w:name w:val="header"/>
    <w:basedOn w:val="Normal"/>
    <w:link w:val="HeaderChar"/>
    <w:uiPriority w:val="99"/>
    <w:unhideWhenUsed/>
    <w:rsid w:val="00F42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E6E"/>
    <w:rPr>
      <w:lang w:val="id-ID"/>
    </w:rPr>
  </w:style>
  <w:style w:type="paragraph" w:styleId="Footer">
    <w:name w:val="footer"/>
    <w:basedOn w:val="Normal"/>
    <w:link w:val="FooterChar"/>
    <w:uiPriority w:val="99"/>
    <w:unhideWhenUsed/>
    <w:rsid w:val="00F42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E6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04204">
      <w:bodyDiv w:val="1"/>
      <w:marLeft w:val="0"/>
      <w:marRight w:val="0"/>
      <w:marTop w:val="0"/>
      <w:marBottom w:val="0"/>
      <w:divBdr>
        <w:top w:val="none" w:sz="0" w:space="0" w:color="auto"/>
        <w:left w:val="none" w:sz="0" w:space="0" w:color="auto"/>
        <w:bottom w:val="none" w:sz="0" w:space="0" w:color="auto"/>
        <w:right w:val="none" w:sz="0" w:space="0" w:color="auto"/>
      </w:divBdr>
      <w:divsChild>
        <w:div w:id="861360494">
          <w:marLeft w:val="0"/>
          <w:marRight w:val="0"/>
          <w:marTop w:val="0"/>
          <w:marBottom w:val="0"/>
          <w:divBdr>
            <w:top w:val="none" w:sz="0" w:space="0" w:color="auto"/>
            <w:left w:val="none" w:sz="0" w:space="0" w:color="auto"/>
            <w:bottom w:val="none" w:sz="0" w:space="0" w:color="auto"/>
            <w:right w:val="none" w:sz="0" w:space="0" w:color="auto"/>
          </w:divBdr>
          <w:divsChild>
            <w:div w:id="1662196799">
              <w:marLeft w:val="0"/>
              <w:marRight w:val="0"/>
              <w:marTop w:val="0"/>
              <w:marBottom w:val="0"/>
              <w:divBdr>
                <w:top w:val="none" w:sz="0" w:space="0" w:color="auto"/>
                <w:left w:val="none" w:sz="0" w:space="0" w:color="auto"/>
                <w:bottom w:val="none" w:sz="0" w:space="0" w:color="auto"/>
                <w:right w:val="none" w:sz="0" w:space="0" w:color="auto"/>
              </w:divBdr>
              <w:divsChild>
                <w:div w:id="931277589">
                  <w:marLeft w:val="0"/>
                  <w:marRight w:val="0"/>
                  <w:marTop w:val="225"/>
                  <w:marBottom w:val="225"/>
                  <w:divBdr>
                    <w:top w:val="none" w:sz="0" w:space="0" w:color="auto"/>
                    <w:left w:val="none" w:sz="0" w:space="0" w:color="auto"/>
                    <w:bottom w:val="none" w:sz="0" w:space="0" w:color="auto"/>
                    <w:right w:val="none" w:sz="0" w:space="0" w:color="auto"/>
                  </w:divBdr>
                  <w:divsChild>
                    <w:div w:id="7193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7130">
          <w:marLeft w:val="0"/>
          <w:marRight w:val="0"/>
          <w:marTop w:val="0"/>
          <w:marBottom w:val="0"/>
          <w:divBdr>
            <w:top w:val="none" w:sz="0" w:space="0" w:color="auto"/>
            <w:left w:val="none" w:sz="0" w:space="0" w:color="auto"/>
            <w:bottom w:val="none" w:sz="0" w:space="0" w:color="auto"/>
            <w:right w:val="none" w:sz="0" w:space="0" w:color="auto"/>
          </w:divBdr>
          <w:divsChild>
            <w:div w:id="1846550357">
              <w:marLeft w:val="0"/>
              <w:marRight w:val="0"/>
              <w:marTop w:val="0"/>
              <w:marBottom w:val="0"/>
              <w:divBdr>
                <w:top w:val="none" w:sz="0" w:space="0" w:color="auto"/>
                <w:left w:val="none" w:sz="0" w:space="0" w:color="auto"/>
                <w:bottom w:val="none" w:sz="0" w:space="0" w:color="auto"/>
                <w:right w:val="none" w:sz="0" w:space="0" w:color="auto"/>
              </w:divBdr>
              <w:divsChild>
                <w:div w:id="4115097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12608605">
      <w:bodyDiv w:val="1"/>
      <w:marLeft w:val="0"/>
      <w:marRight w:val="0"/>
      <w:marTop w:val="0"/>
      <w:marBottom w:val="0"/>
      <w:divBdr>
        <w:top w:val="none" w:sz="0" w:space="0" w:color="auto"/>
        <w:left w:val="none" w:sz="0" w:space="0" w:color="auto"/>
        <w:bottom w:val="none" w:sz="0" w:space="0" w:color="auto"/>
        <w:right w:val="none" w:sz="0" w:space="0" w:color="auto"/>
      </w:divBdr>
      <w:divsChild>
        <w:div w:id="624578934">
          <w:marLeft w:val="0"/>
          <w:marRight w:val="0"/>
          <w:marTop w:val="0"/>
          <w:marBottom w:val="0"/>
          <w:divBdr>
            <w:top w:val="none" w:sz="0" w:space="0" w:color="auto"/>
            <w:left w:val="none" w:sz="0" w:space="0" w:color="auto"/>
            <w:bottom w:val="none" w:sz="0" w:space="0" w:color="auto"/>
            <w:right w:val="none" w:sz="0" w:space="0" w:color="auto"/>
          </w:divBdr>
          <w:divsChild>
            <w:div w:id="1565525644">
              <w:marLeft w:val="0"/>
              <w:marRight w:val="0"/>
              <w:marTop w:val="225"/>
              <w:marBottom w:val="225"/>
              <w:divBdr>
                <w:top w:val="none" w:sz="0" w:space="0" w:color="auto"/>
                <w:left w:val="none" w:sz="0" w:space="0" w:color="auto"/>
                <w:bottom w:val="none" w:sz="0" w:space="0" w:color="auto"/>
                <w:right w:val="none" w:sz="0" w:space="0" w:color="auto"/>
              </w:divBdr>
              <w:divsChild>
                <w:div w:id="8228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117">
          <w:marLeft w:val="0"/>
          <w:marRight w:val="0"/>
          <w:marTop w:val="0"/>
          <w:marBottom w:val="0"/>
          <w:divBdr>
            <w:top w:val="none" w:sz="0" w:space="0" w:color="auto"/>
            <w:left w:val="none" w:sz="0" w:space="0" w:color="auto"/>
            <w:bottom w:val="none" w:sz="0" w:space="0" w:color="auto"/>
            <w:right w:val="none" w:sz="0" w:space="0" w:color="auto"/>
          </w:divBdr>
          <w:divsChild>
            <w:div w:id="942223939">
              <w:marLeft w:val="0"/>
              <w:marRight w:val="0"/>
              <w:marTop w:val="0"/>
              <w:marBottom w:val="0"/>
              <w:divBdr>
                <w:top w:val="none" w:sz="0" w:space="0" w:color="auto"/>
                <w:left w:val="none" w:sz="0" w:space="0" w:color="auto"/>
                <w:bottom w:val="none" w:sz="0" w:space="0" w:color="auto"/>
                <w:right w:val="none" w:sz="0" w:space="0" w:color="auto"/>
              </w:divBdr>
              <w:divsChild>
                <w:div w:id="221985958">
                  <w:marLeft w:val="0"/>
                  <w:marRight w:val="0"/>
                  <w:marTop w:val="0"/>
                  <w:marBottom w:val="0"/>
                  <w:divBdr>
                    <w:top w:val="none" w:sz="0" w:space="0" w:color="auto"/>
                    <w:left w:val="none" w:sz="0" w:space="0" w:color="auto"/>
                    <w:bottom w:val="none" w:sz="0" w:space="0" w:color="auto"/>
                    <w:right w:val="none" w:sz="0" w:space="0" w:color="auto"/>
                  </w:divBdr>
                  <w:divsChild>
                    <w:div w:id="813765744">
                      <w:marLeft w:val="0"/>
                      <w:marRight w:val="0"/>
                      <w:marTop w:val="0"/>
                      <w:marBottom w:val="0"/>
                      <w:divBdr>
                        <w:top w:val="none" w:sz="0" w:space="0" w:color="auto"/>
                        <w:left w:val="none" w:sz="0" w:space="0" w:color="auto"/>
                        <w:bottom w:val="none" w:sz="0" w:space="0" w:color="auto"/>
                        <w:right w:val="none" w:sz="0" w:space="0" w:color="auto"/>
                      </w:divBdr>
                      <w:divsChild>
                        <w:div w:id="964044884">
                          <w:marLeft w:val="0"/>
                          <w:marRight w:val="0"/>
                          <w:marTop w:val="225"/>
                          <w:marBottom w:val="225"/>
                          <w:divBdr>
                            <w:top w:val="none" w:sz="0" w:space="0" w:color="auto"/>
                            <w:left w:val="none" w:sz="0" w:space="0" w:color="auto"/>
                            <w:bottom w:val="none" w:sz="0" w:space="0" w:color="auto"/>
                            <w:right w:val="none" w:sz="0" w:space="0" w:color="auto"/>
                          </w:divBdr>
                          <w:divsChild>
                            <w:div w:id="1248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76244">
                  <w:marLeft w:val="0"/>
                  <w:marRight w:val="0"/>
                  <w:marTop w:val="0"/>
                  <w:marBottom w:val="0"/>
                  <w:divBdr>
                    <w:top w:val="none" w:sz="0" w:space="0" w:color="auto"/>
                    <w:left w:val="none" w:sz="0" w:space="0" w:color="auto"/>
                    <w:bottom w:val="none" w:sz="0" w:space="0" w:color="auto"/>
                    <w:right w:val="none" w:sz="0" w:space="0" w:color="auto"/>
                  </w:divBdr>
                  <w:divsChild>
                    <w:div w:id="1216938545">
                      <w:marLeft w:val="0"/>
                      <w:marRight w:val="0"/>
                      <w:marTop w:val="0"/>
                      <w:marBottom w:val="0"/>
                      <w:divBdr>
                        <w:top w:val="none" w:sz="0" w:space="0" w:color="auto"/>
                        <w:left w:val="none" w:sz="0" w:space="0" w:color="auto"/>
                        <w:bottom w:val="none" w:sz="0" w:space="0" w:color="auto"/>
                        <w:right w:val="none" w:sz="0" w:space="0" w:color="auto"/>
                      </w:divBdr>
                      <w:divsChild>
                        <w:div w:id="1130591529">
                          <w:marLeft w:val="0"/>
                          <w:marRight w:val="0"/>
                          <w:marTop w:val="225"/>
                          <w:marBottom w:val="225"/>
                          <w:divBdr>
                            <w:top w:val="none" w:sz="0" w:space="0" w:color="auto"/>
                            <w:left w:val="none" w:sz="0" w:space="0" w:color="auto"/>
                            <w:bottom w:val="none" w:sz="0" w:space="0" w:color="auto"/>
                            <w:right w:val="none" w:sz="0" w:space="0" w:color="auto"/>
                          </w:divBdr>
                          <w:divsChild>
                            <w:div w:id="11616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12122">
                  <w:marLeft w:val="0"/>
                  <w:marRight w:val="0"/>
                  <w:marTop w:val="0"/>
                  <w:marBottom w:val="0"/>
                  <w:divBdr>
                    <w:top w:val="none" w:sz="0" w:space="0" w:color="auto"/>
                    <w:left w:val="none" w:sz="0" w:space="0" w:color="auto"/>
                    <w:bottom w:val="none" w:sz="0" w:space="0" w:color="auto"/>
                    <w:right w:val="none" w:sz="0" w:space="0" w:color="auto"/>
                  </w:divBdr>
                  <w:divsChild>
                    <w:div w:id="232544311">
                      <w:marLeft w:val="0"/>
                      <w:marRight w:val="0"/>
                      <w:marTop w:val="0"/>
                      <w:marBottom w:val="0"/>
                      <w:divBdr>
                        <w:top w:val="none" w:sz="0" w:space="0" w:color="auto"/>
                        <w:left w:val="none" w:sz="0" w:space="0" w:color="auto"/>
                        <w:bottom w:val="none" w:sz="0" w:space="0" w:color="auto"/>
                        <w:right w:val="none" w:sz="0" w:space="0" w:color="auto"/>
                      </w:divBdr>
                      <w:divsChild>
                        <w:div w:id="1742559095">
                          <w:marLeft w:val="0"/>
                          <w:marRight w:val="0"/>
                          <w:marTop w:val="225"/>
                          <w:marBottom w:val="225"/>
                          <w:divBdr>
                            <w:top w:val="none" w:sz="0" w:space="0" w:color="auto"/>
                            <w:left w:val="none" w:sz="0" w:space="0" w:color="auto"/>
                            <w:bottom w:val="none" w:sz="0" w:space="0" w:color="auto"/>
                            <w:right w:val="none" w:sz="0" w:space="0" w:color="auto"/>
                          </w:divBdr>
                          <w:divsChild>
                            <w:div w:id="13321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593305">
      <w:bodyDiv w:val="1"/>
      <w:marLeft w:val="0"/>
      <w:marRight w:val="0"/>
      <w:marTop w:val="0"/>
      <w:marBottom w:val="0"/>
      <w:divBdr>
        <w:top w:val="none" w:sz="0" w:space="0" w:color="auto"/>
        <w:left w:val="none" w:sz="0" w:space="0" w:color="auto"/>
        <w:bottom w:val="none" w:sz="0" w:space="0" w:color="auto"/>
        <w:right w:val="none" w:sz="0" w:space="0" w:color="auto"/>
      </w:divBdr>
    </w:div>
    <w:div w:id="1466703770">
      <w:bodyDiv w:val="1"/>
      <w:marLeft w:val="0"/>
      <w:marRight w:val="0"/>
      <w:marTop w:val="0"/>
      <w:marBottom w:val="0"/>
      <w:divBdr>
        <w:top w:val="none" w:sz="0" w:space="0" w:color="auto"/>
        <w:left w:val="none" w:sz="0" w:space="0" w:color="auto"/>
        <w:bottom w:val="none" w:sz="0" w:space="0" w:color="auto"/>
        <w:right w:val="none" w:sz="0" w:space="0" w:color="auto"/>
      </w:divBdr>
      <w:divsChild>
        <w:div w:id="1529106563">
          <w:marLeft w:val="0"/>
          <w:marRight w:val="0"/>
          <w:marTop w:val="0"/>
          <w:marBottom w:val="0"/>
          <w:divBdr>
            <w:top w:val="none" w:sz="0" w:space="0" w:color="auto"/>
            <w:left w:val="none" w:sz="0" w:space="0" w:color="auto"/>
            <w:bottom w:val="none" w:sz="0" w:space="0" w:color="auto"/>
            <w:right w:val="none" w:sz="0" w:space="0" w:color="auto"/>
          </w:divBdr>
          <w:divsChild>
            <w:div w:id="1590891977">
              <w:marLeft w:val="0"/>
              <w:marRight w:val="0"/>
              <w:marTop w:val="225"/>
              <w:marBottom w:val="225"/>
              <w:divBdr>
                <w:top w:val="none" w:sz="0" w:space="0" w:color="auto"/>
                <w:left w:val="none" w:sz="0" w:space="0" w:color="auto"/>
                <w:bottom w:val="none" w:sz="0" w:space="0" w:color="auto"/>
                <w:right w:val="none" w:sz="0" w:space="0" w:color="auto"/>
              </w:divBdr>
            </w:div>
          </w:divsChild>
        </w:div>
        <w:div w:id="963659156">
          <w:marLeft w:val="0"/>
          <w:marRight w:val="0"/>
          <w:marTop w:val="0"/>
          <w:marBottom w:val="0"/>
          <w:divBdr>
            <w:top w:val="none" w:sz="0" w:space="0" w:color="auto"/>
            <w:left w:val="none" w:sz="0" w:space="0" w:color="auto"/>
            <w:bottom w:val="none" w:sz="0" w:space="0" w:color="auto"/>
            <w:right w:val="none" w:sz="0" w:space="0" w:color="auto"/>
          </w:divBdr>
          <w:divsChild>
            <w:div w:id="976568232">
              <w:marLeft w:val="0"/>
              <w:marRight w:val="0"/>
              <w:marTop w:val="225"/>
              <w:marBottom w:val="225"/>
              <w:divBdr>
                <w:top w:val="none" w:sz="0" w:space="0" w:color="auto"/>
                <w:left w:val="none" w:sz="0" w:space="0" w:color="auto"/>
                <w:bottom w:val="none" w:sz="0" w:space="0" w:color="auto"/>
                <w:right w:val="none" w:sz="0" w:space="0" w:color="auto"/>
              </w:divBdr>
              <w:divsChild>
                <w:div w:id="11109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1915">
      <w:bodyDiv w:val="1"/>
      <w:marLeft w:val="0"/>
      <w:marRight w:val="0"/>
      <w:marTop w:val="0"/>
      <w:marBottom w:val="0"/>
      <w:divBdr>
        <w:top w:val="none" w:sz="0" w:space="0" w:color="auto"/>
        <w:left w:val="none" w:sz="0" w:space="0" w:color="auto"/>
        <w:bottom w:val="none" w:sz="0" w:space="0" w:color="auto"/>
        <w:right w:val="none" w:sz="0" w:space="0" w:color="auto"/>
      </w:divBdr>
      <w:divsChild>
        <w:div w:id="1876844147">
          <w:marLeft w:val="0"/>
          <w:marRight w:val="0"/>
          <w:marTop w:val="0"/>
          <w:marBottom w:val="0"/>
          <w:divBdr>
            <w:top w:val="none" w:sz="0" w:space="0" w:color="auto"/>
            <w:left w:val="none" w:sz="0" w:space="0" w:color="auto"/>
            <w:bottom w:val="none" w:sz="0" w:space="0" w:color="auto"/>
            <w:right w:val="none" w:sz="0" w:space="0" w:color="auto"/>
          </w:divBdr>
          <w:divsChild>
            <w:div w:id="2266469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09925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mparan.com/berita-hari-ini/arti-kesetaraan-menurut-bikhu-parekh-beserta-contoh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Pelangganssdkomputer2</dc:creator>
  <cp:keywords/>
  <dc:description/>
  <cp:lastModifiedBy>Pelangganssdkomputer2</cp:lastModifiedBy>
  <cp:revision>10</cp:revision>
  <dcterms:created xsi:type="dcterms:W3CDTF">2024-11-14T04:22:00Z</dcterms:created>
  <dcterms:modified xsi:type="dcterms:W3CDTF">2024-11-14T05:25:00Z</dcterms:modified>
</cp:coreProperties>
</file>