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6327" w14:textId="77777777" w:rsidR="00CB691D" w:rsidRDefault="00CB691D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75E03EB" w14:textId="77777777" w:rsidR="00CB691D" w:rsidRDefault="00CB691D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8BFD7D4" w14:textId="77777777" w:rsidR="00CB691D" w:rsidRDefault="00CB691D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331D83C" w14:textId="77777777" w:rsidR="00CB691D" w:rsidRDefault="00CB691D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</w:p>
    <w:p w14:paraId="208F9D63" w14:textId="62C7B9DA" w:rsidR="00384CF0" w:rsidRDefault="00575470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PROGRAM KEGIATAN DALAM RANGKA MEMPERINGATI HARI KESEHATAN NASIONAL TAHUN 2024/2025</w:t>
      </w:r>
    </w:p>
    <w:p w14:paraId="4095A03A" w14:textId="77777777" w:rsidR="00384CF0" w:rsidRDefault="00384CF0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730B2ED" w14:textId="77777777" w:rsidR="00384CF0" w:rsidRDefault="00384CF0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24D107B" w14:textId="77777777" w:rsidR="00384CF0" w:rsidRDefault="00384CF0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17E051E" w14:textId="77777777" w:rsidR="00384CF0" w:rsidRDefault="00384CF0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A971FD8" w14:textId="77777777" w:rsidR="00384CF0" w:rsidRDefault="004325A2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lang w:eastAsia="en-US"/>
        </w:rPr>
        <w:drawing>
          <wp:inline distT="114300" distB="114300" distL="114300" distR="114300" wp14:anchorId="2894F5F6" wp14:editId="75AC9E0E">
            <wp:extent cx="3222206" cy="2287603"/>
            <wp:effectExtent l="19050" t="19050" r="16510" b="1778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206" cy="2287603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42AD9A67" w14:textId="77777777" w:rsidR="00384CF0" w:rsidRDefault="00384CF0">
      <w:pPr>
        <w:keepLines/>
        <w:spacing w:after="6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190941B4" w14:textId="77777777" w:rsidR="00384CF0" w:rsidRDefault="00384CF0">
      <w:pPr>
        <w:keepLines/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32A5988" w14:textId="77777777" w:rsidR="00384CF0" w:rsidRDefault="00384CF0">
      <w:pPr>
        <w:keepLines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AB9604A" w14:textId="77777777" w:rsidR="00384CF0" w:rsidRDefault="00384CF0">
      <w:pPr>
        <w:keepLines/>
        <w:spacing w:after="6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4AFE555" w14:textId="77777777" w:rsidR="00384CF0" w:rsidRDefault="00A11F61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UKS</w:t>
      </w:r>
      <w:r w:rsidR="004325A2">
        <w:rPr>
          <w:rFonts w:ascii="Times New Roman" w:eastAsia="Times New Roman" w:hAnsi="Times New Roman" w:cs="Times New Roman"/>
          <w:b/>
          <w:sz w:val="40"/>
          <w:szCs w:val="40"/>
        </w:rPr>
        <w:t xml:space="preserve"> SMAN 01 KOTO BARU </w:t>
      </w:r>
    </w:p>
    <w:p w14:paraId="3AFD9751" w14:textId="77777777" w:rsidR="00384CF0" w:rsidRDefault="004325A2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KAB.DHARMASRAYA</w:t>
      </w:r>
    </w:p>
    <w:p w14:paraId="2DA2C310" w14:textId="77777777" w:rsidR="00384CF0" w:rsidRDefault="004325A2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TAHUN 2024/2025</w:t>
      </w:r>
    </w:p>
    <w:p w14:paraId="5821FEF9" w14:textId="77777777" w:rsidR="00384CF0" w:rsidRDefault="00384CF0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3F7F35" w14:textId="77777777" w:rsidR="00384CF0" w:rsidRDefault="00384CF0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DFFEB8C" w14:textId="77777777" w:rsidR="00384CF0" w:rsidRDefault="00384CF0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FC24CA" w14:textId="77777777" w:rsidR="00287E31" w:rsidRDefault="00287E31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1C256F" w14:textId="77777777" w:rsidR="00287E31" w:rsidRDefault="00287E31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4FB2C" w14:textId="77777777" w:rsidR="00287E31" w:rsidRDefault="00287E31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B4BDE5" w14:textId="77777777" w:rsidR="00384CF0" w:rsidRDefault="004325A2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KATA PENGANTAR</w:t>
      </w:r>
    </w:p>
    <w:p w14:paraId="04E5DE39" w14:textId="77777777" w:rsidR="00384CF0" w:rsidRDefault="00384CF0">
      <w:pPr>
        <w:keepLines/>
        <w:spacing w:after="60" w:line="240" w:lineRule="auto"/>
        <w:ind w:left="283" w:hanging="4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8AF6FE" w14:textId="77777777" w:rsidR="00384CF0" w:rsidRDefault="004325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Assalammualaikum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wr.wb</w:t>
      </w:r>
      <w:proofErr w:type="spellEnd"/>
    </w:p>
    <w:p w14:paraId="4B323049" w14:textId="77777777" w:rsidR="00384CF0" w:rsidRDefault="00384CF0"/>
    <w:p w14:paraId="5F733B55" w14:textId="77777777" w:rsidR="00384CF0" w:rsidRDefault="004325A2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hadirat</w:t>
      </w:r>
      <w:proofErr w:type="spellEnd"/>
      <w:r>
        <w:rPr>
          <w:rFonts w:ascii="Times New Roman" w:hAnsi="Times New Roman" w:cs="Times New Roman"/>
        </w:rPr>
        <w:t xml:space="preserve"> Allah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karunia</w:t>
      </w:r>
      <w:proofErr w:type="spellEnd"/>
      <w:r>
        <w:rPr>
          <w:rFonts w:ascii="Times New Roman" w:hAnsi="Times New Roman" w:cs="Times New Roman"/>
        </w:rPr>
        <w:t xml:space="preserve">-Nya,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menyusun</w:t>
      </w:r>
      <w:proofErr w:type="spellEnd"/>
      <w:r w:rsidR="00575470">
        <w:rPr>
          <w:rFonts w:ascii="Times New Roman" w:hAnsi="Times New Roman" w:cs="Times New Roman"/>
        </w:rPr>
        <w:t xml:space="preserve"> proposal </w:t>
      </w:r>
      <w:proofErr w:type="spellStart"/>
      <w:r w:rsidR="00575470">
        <w:rPr>
          <w:rFonts w:ascii="Times New Roman" w:hAnsi="Times New Roman" w:cs="Times New Roman"/>
        </w:rPr>
        <w:t>kegiatan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memperingati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hari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kesehatan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nasional</w:t>
      </w:r>
      <w:proofErr w:type="spellEnd"/>
      <w:r w:rsidR="00575470">
        <w:rPr>
          <w:rFonts w:ascii="Times New Roman" w:hAnsi="Times New Roman" w:cs="Times New Roman"/>
        </w:rPr>
        <w:t xml:space="preserve"> yang </w:t>
      </w:r>
      <w:proofErr w:type="spellStart"/>
      <w:r w:rsidR="00575470">
        <w:rPr>
          <w:rFonts w:ascii="Times New Roman" w:hAnsi="Times New Roman" w:cs="Times New Roman"/>
        </w:rPr>
        <w:t>ke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gramStart"/>
      <w:r w:rsidR="00575470">
        <w:rPr>
          <w:rFonts w:ascii="Times New Roman" w:hAnsi="Times New Roman" w:cs="Times New Roman"/>
        </w:rPr>
        <w:t xml:space="preserve">60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</w:t>
      </w:r>
      <w:r w:rsidR="00575470">
        <w:rPr>
          <w:rFonts w:ascii="Times New Roman" w:hAnsi="Times New Roman" w:cs="Times New Roman"/>
        </w:rPr>
        <w:t>embangan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diri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bagi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seluruh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siswa</w:t>
      </w:r>
      <w:proofErr w:type="spellEnd"/>
      <w:r w:rsidR="00575470">
        <w:rPr>
          <w:rFonts w:ascii="Times New Roman" w:hAnsi="Times New Roman" w:cs="Times New Roman"/>
        </w:rPr>
        <w:t>/</w:t>
      </w:r>
      <w:proofErr w:type="spellStart"/>
      <w:proofErr w:type="gramStart"/>
      <w:r w:rsidR="00575470">
        <w:rPr>
          <w:rFonts w:ascii="Times New Roman" w:hAnsi="Times New Roman" w:cs="Times New Roman"/>
        </w:rPr>
        <w:t>siswi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75470">
        <w:rPr>
          <w:rFonts w:ascii="Times New Roman" w:hAnsi="Times New Roman" w:cs="Times New Roman"/>
        </w:rPr>
        <w:t>agar</w:t>
      </w:r>
      <w:proofErr w:type="gram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dapat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memahami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pentingnya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kesehatan</w:t>
      </w:r>
      <w:proofErr w:type="spellEnd"/>
      <w:r w:rsidR="00575470">
        <w:rPr>
          <w:rFonts w:ascii="Times New Roman" w:hAnsi="Times New Roman" w:cs="Times New Roman"/>
        </w:rPr>
        <w:t xml:space="preserve"> masing-masing.</w:t>
      </w:r>
      <w:r>
        <w:rPr>
          <w:rFonts w:ascii="Times New Roman" w:hAnsi="Times New Roman" w:cs="Times New Roman"/>
        </w:rPr>
        <w:t>.</w:t>
      </w:r>
    </w:p>
    <w:p w14:paraId="62B816E0" w14:textId="77777777" w:rsidR="00384CF0" w:rsidRDefault="00384CF0">
      <w:pPr>
        <w:rPr>
          <w:rFonts w:ascii="Times New Roman" w:hAnsi="Times New Roman" w:cs="Times New Roman"/>
        </w:rPr>
      </w:pPr>
    </w:p>
    <w:p w14:paraId="4B5277E6" w14:textId="77777777" w:rsidR="00384CF0" w:rsidRDefault="00432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</w:t>
      </w:r>
      <w:r w:rsidR="00575470">
        <w:rPr>
          <w:rFonts w:ascii="Times New Roman" w:hAnsi="Times New Roman" w:cs="Times New Roman"/>
        </w:rPr>
        <w:t>sep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hingga</w:t>
      </w:r>
      <w:proofErr w:type="spellEnd"/>
      <w:r w:rsidR="00575470">
        <w:rPr>
          <w:rFonts w:ascii="Times New Roman" w:hAnsi="Times New Roman" w:cs="Times New Roman"/>
        </w:rPr>
        <w:t xml:space="preserve"> </w:t>
      </w:r>
      <w:proofErr w:type="spellStart"/>
      <w:r w:rsidR="00575470">
        <w:rPr>
          <w:rFonts w:ascii="Times New Roman" w:hAnsi="Times New Roman" w:cs="Times New Roman"/>
        </w:rPr>
        <w:t>pelaksanaan</w:t>
      </w:r>
      <w:proofErr w:type="spellEnd"/>
      <w:r w:rsidR="00575470">
        <w:rPr>
          <w:rFonts w:ascii="Times New Roman" w:hAnsi="Times New Roman" w:cs="Times New Roman"/>
        </w:rPr>
        <w:t xml:space="preserve">. </w:t>
      </w:r>
    </w:p>
    <w:p w14:paraId="35CE9B4E" w14:textId="77777777" w:rsidR="00384CF0" w:rsidRDefault="00384CF0">
      <w:pPr>
        <w:rPr>
          <w:rFonts w:ascii="Times New Roman" w:hAnsi="Times New Roman" w:cs="Times New Roman"/>
        </w:rPr>
      </w:pPr>
    </w:p>
    <w:p w14:paraId="5228D6A0" w14:textId="77777777" w:rsidR="00384CF0" w:rsidRDefault="004325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proposal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keberhasilan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Kami </w:t>
      </w:r>
      <w:proofErr w:type="spellStart"/>
      <w:r>
        <w:rPr>
          <w:rFonts w:ascii="Times New Roman" w:hAnsi="Times New Roman" w:cs="Times New Roman"/>
        </w:rPr>
        <w:t>berkomitmen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sebaik-baiknya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harapan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tercapai</w:t>
      </w:r>
      <w:proofErr w:type="spellEnd"/>
      <w:r>
        <w:rPr>
          <w:rFonts w:ascii="Times New Roman" w:hAnsi="Times New Roman" w:cs="Times New Roman"/>
        </w:rPr>
        <w:t>.</w:t>
      </w:r>
    </w:p>
    <w:p w14:paraId="03BEA96C" w14:textId="77777777" w:rsidR="00384CF0" w:rsidRDefault="00384CF0">
      <w:pPr>
        <w:rPr>
          <w:rFonts w:ascii="Times New Roman" w:hAnsi="Times New Roman" w:cs="Times New Roman"/>
        </w:rPr>
      </w:pPr>
    </w:p>
    <w:p w14:paraId="447639EC" w14:textId="77777777" w:rsidR="00384CF0" w:rsidRDefault="004325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proposal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inspirasi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dukungan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>.</w:t>
      </w:r>
    </w:p>
    <w:p w14:paraId="0698FA97" w14:textId="77777777" w:rsidR="00384CF0" w:rsidRDefault="00384CF0">
      <w:pPr>
        <w:rPr>
          <w:rFonts w:ascii="Times New Roman" w:hAnsi="Times New Roman" w:cs="Times New Roman"/>
        </w:rPr>
      </w:pPr>
    </w:p>
    <w:p w14:paraId="35D21CE4" w14:textId="77777777" w:rsidR="00384CF0" w:rsidRDefault="0057547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Dharmasraya,07 </w:t>
      </w:r>
      <w:proofErr w:type="spellStart"/>
      <w:r>
        <w:rPr>
          <w:rFonts w:ascii="Times New Roman" w:hAnsi="Times New Roman" w:cs="Times New Roman"/>
        </w:rPr>
        <w:t>novembe</w:t>
      </w:r>
      <w:r w:rsidR="004325A2">
        <w:rPr>
          <w:rFonts w:ascii="Times New Roman" w:hAnsi="Times New Roman" w:cs="Times New Roman"/>
        </w:rPr>
        <w:t>r</w:t>
      </w:r>
      <w:proofErr w:type="spellEnd"/>
      <w:r w:rsidR="004325A2">
        <w:rPr>
          <w:rFonts w:ascii="Times New Roman" w:hAnsi="Times New Roman" w:cs="Times New Roman"/>
        </w:rPr>
        <w:t xml:space="preserve"> 2024</w:t>
      </w:r>
    </w:p>
    <w:p w14:paraId="58AB2CD8" w14:textId="77777777" w:rsidR="00384CF0" w:rsidRDefault="00384CF0">
      <w:pPr>
        <w:jc w:val="right"/>
        <w:rPr>
          <w:rFonts w:ascii="Times New Roman" w:hAnsi="Times New Roman" w:cs="Times New Roman"/>
        </w:rPr>
      </w:pPr>
    </w:p>
    <w:p w14:paraId="39E44864" w14:textId="77777777" w:rsidR="00384CF0" w:rsidRDefault="004325A2">
      <w:pPr>
        <w:ind w:left="6480" w:hanging="384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</w:p>
    <w:p w14:paraId="05B9E9B7" w14:textId="77777777" w:rsidR="00384CF0" w:rsidRDefault="00384CF0">
      <w:pPr>
        <w:ind w:hanging="384"/>
        <w:jc w:val="right"/>
        <w:rPr>
          <w:rFonts w:ascii="Times New Roman" w:hAnsi="Times New Roman" w:cs="Times New Roman"/>
        </w:rPr>
      </w:pPr>
    </w:p>
    <w:p w14:paraId="4847CC99" w14:textId="77777777" w:rsidR="00384CF0" w:rsidRDefault="00384CF0">
      <w:pPr>
        <w:ind w:hanging="384"/>
        <w:jc w:val="right"/>
        <w:rPr>
          <w:rFonts w:ascii="Times New Roman" w:hAnsi="Times New Roman" w:cs="Times New Roman"/>
        </w:rPr>
      </w:pPr>
    </w:p>
    <w:p w14:paraId="0580EF7D" w14:textId="77777777" w:rsidR="00384CF0" w:rsidRDefault="00384CF0">
      <w:pPr>
        <w:ind w:hanging="384"/>
        <w:jc w:val="right"/>
        <w:rPr>
          <w:rFonts w:ascii="Times New Roman" w:hAnsi="Times New Roman" w:cs="Times New Roman"/>
        </w:rPr>
      </w:pPr>
    </w:p>
    <w:p w14:paraId="3E704316" w14:textId="77777777" w:rsidR="00384CF0" w:rsidRDefault="00384CF0">
      <w:pPr>
        <w:ind w:hanging="384"/>
        <w:jc w:val="right"/>
        <w:rPr>
          <w:rFonts w:ascii="Times New Roman" w:hAnsi="Times New Roman" w:cs="Times New Roman"/>
        </w:rPr>
      </w:pPr>
    </w:p>
    <w:p w14:paraId="73CA7111" w14:textId="77777777" w:rsidR="00384CF0" w:rsidRDefault="00FE0675">
      <w:pPr>
        <w:ind w:left="5376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UKS</w:t>
      </w:r>
      <w:r w:rsidR="004325A2">
        <w:rPr>
          <w:rFonts w:ascii="Times New Roman" w:hAnsi="Times New Roman" w:cs="Times New Roman"/>
        </w:rPr>
        <w:t xml:space="preserve"> </w:t>
      </w:r>
      <w:proofErr w:type="spellStart"/>
      <w:r w:rsidR="004325A2">
        <w:rPr>
          <w:rFonts w:ascii="Times New Roman" w:hAnsi="Times New Roman" w:cs="Times New Roman"/>
        </w:rPr>
        <w:t>Tahun</w:t>
      </w:r>
      <w:proofErr w:type="spellEnd"/>
      <w:r w:rsidR="004325A2">
        <w:rPr>
          <w:rFonts w:ascii="Times New Roman" w:hAnsi="Times New Roman" w:cs="Times New Roman"/>
        </w:rPr>
        <w:t xml:space="preserve"> 2024/2025</w:t>
      </w:r>
    </w:p>
    <w:p w14:paraId="38607D5B" w14:textId="77777777" w:rsidR="00384CF0" w:rsidRDefault="00384CF0">
      <w:pPr>
        <w:ind w:left="5376" w:firstLine="720"/>
        <w:jc w:val="center"/>
        <w:rPr>
          <w:rFonts w:ascii="Times New Roman" w:hAnsi="Times New Roman" w:cs="Times New Roman"/>
        </w:rPr>
      </w:pPr>
    </w:p>
    <w:p w14:paraId="68B5E05A" w14:textId="77777777" w:rsidR="00384CF0" w:rsidRDefault="00384CF0">
      <w:pPr>
        <w:ind w:left="5376" w:firstLine="720"/>
        <w:jc w:val="center"/>
        <w:rPr>
          <w:rFonts w:ascii="Times New Roman" w:hAnsi="Times New Roman" w:cs="Times New Roman"/>
        </w:rPr>
      </w:pPr>
    </w:p>
    <w:p w14:paraId="246CC3CC" w14:textId="77777777" w:rsidR="00384CF0" w:rsidRDefault="00384CF0">
      <w:pPr>
        <w:ind w:left="5376" w:firstLine="720"/>
        <w:jc w:val="center"/>
        <w:rPr>
          <w:rFonts w:ascii="Times New Roman" w:hAnsi="Times New Roman" w:cs="Times New Roman"/>
        </w:rPr>
      </w:pPr>
    </w:p>
    <w:p w14:paraId="7BA0408C" w14:textId="77777777" w:rsidR="00384CF0" w:rsidRDefault="00384CF0">
      <w:pPr>
        <w:ind w:left="5376" w:firstLine="720"/>
        <w:jc w:val="center"/>
        <w:rPr>
          <w:rFonts w:ascii="Times New Roman" w:hAnsi="Times New Roman" w:cs="Times New Roman"/>
        </w:rPr>
      </w:pPr>
    </w:p>
    <w:p w14:paraId="4DD93A16" w14:textId="77777777" w:rsidR="00384CF0" w:rsidRDefault="00384CF0">
      <w:pPr>
        <w:ind w:left="5376" w:firstLine="720"/>
        <w:jc w:val="center"/>
        <w:rPr>
          <w:rFonts w:ascii="Times New Roman" w:hAnsi="Times New Roman" w:cs="Times New Roman"/>
        </w:rPr>
      </w:pPr>
    </w:p>
    <w:p w14:paraId="21964851" w14:textId="77777777" w:rsidR="0099253C" w:rsidRDefault="004325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</w:p>
    <w:p w14:paraId="1D611B9A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CA40F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EA75F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7ABC6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15909E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9AE08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617F5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214E7" w14:textId="77777777" w:rsidR="0099253C" w:rsidRDefault="009925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8C858" w14:textId="77777777" w:rsidR="00384CF0" w:rsidRPr="0099253C" w:rsidRDefault="004325A2" w:rsidP="0099253C">
      <w:pPr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253C">
        <w:rPr>
          <w:rFonts w:ascii="Times New Roman" w:hAnsi="Times New Roman" w:cs="Times New Roman"/>
          <w:b/>
          <w:bCs/>
          <w:sz w:val="32"/>
          <w:szCs w:val="32"/>
        </w:rPr>
        <w:t>HALAMAN PENGESAHAN</w:t>
      </w:r>
    </w:p>
    <w:p w14:paraId="53DABD7F" w14:textId="77777777" w:rsidR="00384CF0" w:rsidRDefault="00575470">
      <w:pPr>
        <w:ind w:left="284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KEGIATAN </w:t>
      </w:r>
      <w:r w:rsidR="004C5577">
        <w:rPr>
          <w:rFonts w:ascii="Times New Roman" w:hAnsi="Times New Roman" w:cs="Times New Roman"/>
          <w:b/>
          <w:bCs/>
          <w:sz w:val="32"/>
          <w:szCs w:val="32"/>
        </w:rPr>
        <w:t>HARI KESEHATAN NASIONAL TAHUN KE -60</w:t>
      </w:r>
    </w:p>
    <w:p w14:paraId="09A48FB3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98259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A4C47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6CCFF42" w14:textId="77777777" w:rsidR="00384CF0" w:rsidRDefault="00384CF0">
      <w:pPr>
        <w:ind w:left="284" w:hanging="567"/>
        <w:jc w:val="right"/>
        <w:rPr>
          <w:rFonts w:ascii="Times New Roman" w:hAnsi="Times New Roman" w:cs="Times New Roman"/>
          <w:sz w:val="28"/>
          <w:szCs w:val="28"/>
        </w:rPr>
      </w:pPr>
    </w:p>
    <w:p w14:paraId="21695B0C" w14:textId="77777777" w:rsidR="00384CF0" w:rsidRDefault="00384CF0">
      <w:pPr>
        <w:ind w:left="284" w:hanging="567"/>
        <w:jc w:val="right"/>
        <w:rPr>
          <w:rFonts w:ascii="Times New Roman" w:hAnsi="Times New Roman" w:cs="Times New Roman"/>
          <w:sz w:val="28"/>
          <w:szCs w:val="28"/>
        </w:rPr>
      </w:pPr>
    </w:p>
    <w:p w14:paraId="61D6AD8E" w14:textId="77777777" w:rsidR="00384CF0" w:rsidRDefault="004325A2">
      <w:pPr>
        <w:ind w:left="284" w:hanging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3CD0465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6B2E4811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8FA8E9" w14:textId="77777777" w:rsidR="00384CF0" w:rsidRDefault="004325A2">
      <w:pPr>
        <w:ind w:left="284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74FF2D9" w14:textId="77777777" w:rsidR="00384CF0" w:rsidRDefault="004325A2">
      <w:pPr>
        <w:ind w:left="28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61244081" w14:textId="77777777" w:rsidR="00384CF0" w:rsidRDefault="004325A2">
      <w:pPr>
        <w:ind w:left="28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Pembina </w:t>
      </w:r>
      <w:r w:rsidR="008F437F">
        <w:rPr>
          <w:rFonts w:ascii="Times New Roman" w:hAnsi="Times New Roman" w:cs="Times New Roman"/>
          <w:sz w:val="24"/>
          <w:szCs w:val="24"/>
        </w:rPr>
        <w:t>UKS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4C557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UKS</w:t>
      </w:r>
    </w:p>
    <w:p w14:paraId="46CB6E41" w14:textId="77777777" w:rsidR="00384CF0" w:rsidRDefault="00384CF0">
      <w:pPr>
        <w:ind w:left="284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055181D8" w14:textId="77777777" w:rsidR="00384CF0" w:rsidRDefault="00384CF0">
      <w:pPr>
        <w:rPr>
          <w:rFonts w:ascii="Times New Roman" w:hAnsi="Times New Roman" w:cs="Times New Roman"/>
          <w:sz w:val="24"/>
          <w:szCs w:val="24"/>
        </w:rPr>
      </w:pPr>
    </w:p>
    <w:p w14:paraId="22EEE0DC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413523E6" w14:textId="77777777" w:rsidR="00384CF0" w:rsidRDefault="008D2BDB">
      <w:pPr>
        <w:ind w:left="28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</w:t>
      </w:r>
      <w:r w:rsidR="000E4319">
        <w:rPr>
          <w:rFonts w:ascii="Times New Roman" w:hAnsi="Times New Roman" w:cs="Times New Roman"/>
          <w:sz w:val="24"/>
          <w:szCs w:val="24"/>
        </w:rPr>
        <w:t>LINA.</w:t>
      </w:r>
      <w:r w:rsidR="004325A2">
        <w:rPr>
          <w:rFonts w:ascii="Times New Roman" w:hAnsi="Times New Roman" w:cs="Times New Roman"/>
          <w:sz w:val="24"/>
          <w:szCs w:val="24"/>
        </w:rPr>
        <w:tab/>
      </w:r>
      <w:r w:rsidR="004325A2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</w:t>
      </w:r>
      <w:r w:rsidR="004C557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r w:rsidR="004C5577">
        <w:rPr>
          <w:rFonts w:ascii="Times New Roman" w:hAnsi="Times New Roman" w:cs="Times New Roman"/>
          <w:sz w:val="24"/>
          <w:szCs w:val="24"/>
        </w:rPr>
        <w:t xml:space="preserve">Cello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Arfa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Danish</w:t>
      </w:r>
      <w:r w:rsidR="004325A2">
        <w:rPr>
          <w:rFonts w:ascii="Times New Roman" w:hAnsi="Times New Roman" w:cs="Times New Roman"/>
          <w:sz w:val="24"/>
          <w:szCs w:val="24"/>
        </w:rPr>
        <w:tab/>
      </w:r>
    </w:p>
    <w:p w14:paraId="2EAF0F70" w14:textId="77777777" w:rsidR="00384CF0" w:rsidRDefault="004325A2">
      <w:pPr>
        <w:ind w:left="28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AF1245" w:rsidRPr="00AF1245">
        <w:rPr>
          <w:rFonts w:ascii="Times New Roman" w:hAnsi="Times New Roman" w:cs="Times New Roman"/>
          <w:sz w:val="24"/>
          <w:szCs w:val="24"/>
        </w:rPr>
        <w:t>198002012005012008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4C55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NISN. </w:t>
      </w:r>
      <w:r w:rsidR="004C5577">
        <w:rPr>
          <w:rFonts w:ascii="Times New Roman" w:hAnsi="Times New Roman" w:cs="Times New Roman"/>
          <w:sz w:val="24"/>
          <w:szCs w:val="24"/>
        </w:rPr>
        <w:t>007662881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0CF01036" w14:textId="77777777" w:rsidR="00384CF0" w:rsidRDefault="00432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AA96E5" w14:textId="77777777" w:rsidR="00384CF0" w:rsidRDefault="00432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6BC0A2" w14:textId="77777777" w:rsidR="00384CF0" w:rsidRDefault="004325A2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SMAN 01 Koto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FC9E0FD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0EC93775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58614C68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27BD27DF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1EAF53AE" w14:textId="77777777" w:rsidR="00384CF0" w:rsidRDefault="004325A2">
      <w:pPr>
        <w:ind w:left="284" w:hanging="567"/>
        <w:jc w:val="center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Iddia Rozani, S.Pd, M.Si</w:t>
      </w:r>
    </w:p>
    <w:p w14:paraId="472A007E" w14:textId="77777777" w:rsidR="00384CF0" w:rsidRDefault="004325A2">
      <w:pPr>
        <w:ind w:left="284" w:hanging="567"/>
        <w:jc w:val="center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NIP. 19770331 200212 2 006</w:t>
      </w:r>
    </w:p>
    <w:p w14:paraId="3161CA26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0F94EE9F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5F9302EE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25E45501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439DDA75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19D2A534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4118888B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p w14:paraId="653B0F5D" w14:textId="77777777" w:rsidR="00F62E9D" w:rsidRDefault="004325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</w:p>
    <w:p w14:paraId="25C95EF1" w14:textId="77777777" w:rsidR="00F62E9D" w:rsidRDefault="00F62E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C1C91" w14:textId="77777777" w:rsidR="00F62E9D" w:rsidRDefault="00F62E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0B86C" w14:textId="77777777" w:rsidR="00F62E9D" w:rsidRDefault="00F62E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FE798" w14:textId="77777777" w:rsidR="00F62E9D" w:rsidRDefault="00F62E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47C53" w14:textId="77777777" w:rsidR="00384CF0" w:rsidRDefault="004325A2" w:rsidP="00F62E9D">
      <w:pPr>
        <w:ind w:left="3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BAB I</w:t>
      </w:r>
    </w:p>
    <w:p w14:paraId="7CE24847" w14:textId="77777777" w:rsidR="00384CF0" w:rsidRDefault="004325A2">
      <w:pPr>
        <w:pStyle w:val="DaftarParagraf1"/>
        <w:ind w:left="-5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PENDAHULUAN</w:t>
      </w:r>
    </w:p>
    <w:p w14:paraId="0FFBBA9D" w14:textId="77777777" w:rsidR="00384CF0" w:rsidRDefault="00432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7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8AE">
        <w:rPr>
          <w:rFonts w:ascii="Times New Roman" w:hAnsi="Times New Roman" w:cs="Times New Roman"/>
          <w:sz w:val="24"/>
          <w:szCs w:val="24"/>
        </w:rPr>
        <w:t xml:space="preserve">Usaha Kesehatan </w:t>
      </w:r>
      <w:proofErr w:type="spellStart"/>
      <w:r w:rsidR="000C58A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C58AE">
        <w:rPr>
          <w:rFonts w:ascii="Times New Roman" w:hAnsi="Times New Roman" w:cs="Times New Roman"/>
          <w:sz w:val="24"/>
          <w:szCs w:val="24"/>
        </w:rPr>
        <w:t xml:space="preserve"> (UKS</w:t>
      </w:r>
      <w:r w:rsidR="00C924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4C5577">
        <w:rPr>
          <w:rFonts w:ascii="Times New Roman" w:hAnsi="Times New Roman" w:cs="Times New Roman"/>
          <w:sz w:val="24"/>
          <w:szCs w:val="24"/>
        </w:rPr>
        <w:t>hun</w:t>
      </w:r>
      <w:proofErr w:type="spellEnd"/>
      <w:r w:rsidR="004C5577">
        <w:rPr>
          <w:rFonts w:ascii="Times New Roman" w:hAnsi="Times New Roman" w:cs="Times New Roman"/>
          <w:sz w:val="24"/>
          <w:szCs w:val="24"/>
        </w:rPr>
        <w:t xml:space="preserve"> 2024/2025. </w:t>
      </w:r>
    </w:p>
    <w:p w14:paraId="4732E563" w14:textId="77777777" w:rsidR="004C5577" w:rsidRDefault="004C5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6E454" w14:textId="77777777" w:rsidR="00384CF0" w:rsidRDefault="004C5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interpersonal,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salah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849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="006318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3184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631849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="006318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18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31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84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631849">
        <w:rPr>
          <w:rFonts w:ascii="Times New Roman" w:hAnsi="Times New Roman" w:cs="Times New Roman"/>
          <w:sz w:val="24"/>
          <w:szCs w:val="24"/>
        </w:rPr>
        <w:t>.</w:t>
      </w:r>
    </w:p>
    <w:p w14:paraId="65C22A6D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E2957A" w14:textId="77777777" w:rsidR="00384CF0" w:rsidRDefault="00432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2B5">
        <w:rPr>
          <w:rFonts w:ascii="Times New Roman" w:hAnsi="Times New Roman" w:cs="Times New Roman"/>
          <w:sz w:val="24"/>
          <w:szCs w:val="24"/>
        </w:rPr>
        <w:t>UKS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8D4927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C4339" w14:textId="77777777" w:rsidR="00384CF0" w:rsidRDefault="00432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28EBA452" w14:textId="77777777" w:rsidR="00384CF0" w:rsidRDefault="0063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r w:rsidR="001862B5">
        <w:rPr>
          <w:rFonts w:ascii="Times New Roman" w:hAnsi="Times New Roman" w:cs="Times New Roman"/>
          <w:sz w:val="24"/>
          <w:szCs w:val="24"/>
        </w:rPr>
        <w:t>UKS</w:t>
      </w:r>
      <w:r w:rsidR="004325A2">
        <w:rPr>
          <w:rFonts w:ascii="Times New Roman" w:hAnsi="Times New Roman" w:cs="Times New Roman"/>
          <w:sz w:val="24"/>
          <w:szCs w:val="24"/>
        </w:rPr>
        <w:t xml:space="preserve"> (</w:t>
      </w:r>
      <w:r w:rsidR="001862B5">
        <w:rPr>
          <w:rFonts w:ascii="Times New Roman" w:hAnsi="Times New Roman" w:cs="Times New Roman"/>
          <w:sz w:val="24"/>
          <w:szCs w:val="24"/>
        </w:rPr>
        <w:t xml:space="preserve">Usaha Kesehatan </w:t>
      </w:r>
      <w:proofErr w:type="spellStart"/>
      <w:r w:rsidR="001862B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BA39F" w14:textId="77777777" w:rsidR="00631849" w:rsidRDefault="0063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90EFB1" w14:textId="77777777" w:rsidR="00631849" w:rsidRPr="00631849" w:rsidRDefault="0063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8268D" w14:textId="77777777" w:rsidR="00384CF0" w:rsidRDefault="00384C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FBD37A" w14:textId="77777777" w:rsidR="00384CF0" w:rsidRDefault="00384C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ECCAA9" w14:textId="77777777" w:rsidR="00384CF0" w:rsidRDefault="00384C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2778FB" w14:textId="77777777" w:rsidR="00A31699" w:rsidRDefault="00A31699">
      <w:pPr>
        <w:pStyle w:val="DaftarParagraf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908E1" w14:textId="77777777" w:rsidR="00A31699" w:rsidRDefault="00A31699">
      <w:pPr>
        <w:pStyle w:val="DaftarParagraf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67576" w14:textId="77777777" w:rsidR="00384CF0" w:rsidRDefault="004325A2">
      <w:pPr>
        <w:pStyle w:val="DaftarParagraf1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TUJUAN KEGIATAN</w:t>
      </w:r>
    </w:p>
    <w:p w14:paraId="20C4DB8D" w14:textId="77777777" w:rsidR="00384CF0" w:rsidRDefault="00384C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B278617" w14:textId="77777777" w:rsidR="00384CF0" w:rsidRDefault="0063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E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4E7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6500056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29D73A" w14:textId="77777777" w:rsidR="00384CF0" w:rsidRDefault="00432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>.</w:t>
      </w:r>
    </w:p>
    <w:p w14:paraId="3E32D32B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BDF47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18BA6" w14:textId="77777777" w:rsidR="00384CF0" w:rsidRDefault="00604E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4325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dan ide-ide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5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325A2">
        <w:rPr>
          <w:rFonts w:ascii="Times New Roman" w:hAnsi="Times New Roman" w:cs="Times New Roman"/>
          <w:sz w:val="24"/>
          <w:szCs w:val="24"/>
        </w:rPr>
        <w:t>.</w:t>
      </w:r>
    </w:p>
    <w:p w14:paraId="00272584" w14:textId="77777777" w:rsidR="00384CF0" w:rsidRDefault="00384C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6F3FE" w14:textId="77777777" w:rsidR="00384CF0" w:rsidRDefault="00432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0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AAA">
        <w:rPr>
          <w:rFonts w:ascii="Times New Roman" w:hAnsi="Times New Roman" w:cs="Times New Roman"/>
          <w:sz w:val="24"/>
          <w:szCs w:val="24"/>
        </w:rPr>
        <w:t>UKS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B5C92" w14:textId="77777777" w:rsidR="00384CF0" w:rsidRDefault="00384CF0">
      <w:pPr>
        <w:pStyle w:val="DaftarParagraf1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B3AA8" w14:textId="77777777" w:rsidR="00384CF0" w:rsidRDefault="00384C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063544" w14:textId="77777777" w:rsidR="00384CF0" w:rsidRPr="0074514B" w:rsidRDefault="0074514B">
      <w:pPr>
        <w:ind w:left="284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14B"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163663D2" w14:textId="77777777" w:rsidR="0074514B" w:rsidRPr="0074514B" w:rsidRDefault="0074514B">
      <w:pPr>
        <w:ind w:left="284"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14B">
        <w:rPr>
          <w:rFonts w:ascii="Times New Roman" w:hAnsi="Times New Roman" w:cs="Times New Roman"/>
          <w:b/>
          <w:sz w:val="28"/>
          <w:szCs w:val="28"/>
        </w:rPr>
        <w:t>RINCIAN KEGIATAN</w:t>
      </w:r>
    </w:p>
    <w:p w14:paraId="3FA03B57" w14:textId="77777777" w:rsidR="008026E0" w:rsidRDefault="008026E0" w:rsidP="00745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16076" w14:textId="77777777" w:rsidR="008026E0" w:rsidRDefault="008026E0" w:rsidP="00745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E38E8" w14:textId="77777777" w:rsidR="00384CF0" w:rsidRDefault="004325A2" w:rsidP="007451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A.Nama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</w:p>
    <w:p w14:paraId="40C9CBF0" w14:textId="77777777" w:rsidR="00384CF0" w:rsidRDefault="004325A2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8026E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4E7E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Rangka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memperingati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nasional</w:t>
      </w:r>
      <w:proofErr w:type="spellEnd"/>
    </w:p>
    <w:p w14:paraId="18A18940" w14:textId="77777777" w:rsidR="00384CF0" w:rsidRDefault="008026E0">
      <w:pPr>
        <w:ind w:left="284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325A2">
        <w:rPr>
          <w:rFonts w:ascii="Times New Roman" w:hAnsi="Times New Roman" w:cs="Times New Roman"/>
          <w:b/>
          <w:bCs/>
          <w:sz w:val="28"/>
          <w:szCs w:val="28"/>
        </w:rPr>
        <w:t xml:space="preserve">B. Waktu dan </w:t>
      </w:r>
      <w:proofErr w:type="spellStart"/>
      <w:r w:rsidR="004325A2"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 w:rsidR="00432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325A2"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</w:p>
    <w:p w14:paraId="081B09F6" w14:textId="77777777" w:rsidR="00384CF0" w:rsidRDefault="004325A2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Waktu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04E7E">
        <w:rPr>
          <w:rFonts w:ascii="Times New Roman" w:hAnsi="Times New Roman" w:cs="Times New Roman"/>
          <w:sz w:val="28"/>
          <w:szCs w:val="28"/>
        </w:rPr>
        <w:t>12  November</w:t>
      </w:r>
      <w:proofErr w:type="gram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1059CE34" w14:textId="77777777" w:rsidR="00384CF0" w:rsidRDefault="00604E7E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02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r w:rsidR="004325A2">
        <w:rPr>
          <w:rFonts w:ascii="Times New Roman" w:hAnsi="Times New Roman" w:cs="Times New Roman"/>
          <w:sz w:val="28"/>
          <w:szCs w:val="28"/>
        </w:rPr>
        <w:t>giatan</w:t>
      </w:r>
      <w:proofErr w:type="spellEnd"/>
      <w:r w:rsidR="004325A2">
        <w:rPr>
          <w:rFonts w:ascii="Times New Roman" w:hAnsi="Times New Roman" w:cs="Times New Roman"/>
          <w:sz w:val="28"/>
          <w:szCs w:val="28"/>
        </w:rPr>
        <w:t xml:space="preserve">: SMA Negeri 1 Koto </w:t>
      </w:r>
      <w:proofErr w:type="spellStart"/>
      <w:r w:rsidR="004325A2"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14:paraId="60485E55" w14:textId="77777777" w:rsidR="00384CF0" w:rsidRDefault="008026E0">
      <w:pPr>
        <w:ind w:left="284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325A2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="004325A2">
        <w:rPr>
          <w:rFonts w:ascii="Times New Roman" w:hAnsi="Times New Roman" w:cs="Times New Roman"/>
          <w:b/>
          <w:bCs/>
          <w:sz w:val="28"/>
          <w:szCs w:val="28"/>
        </w:rPr>
        <w:t>Peserta</w:t>
      </w:r>
      <w:proofErr w:type="spellEnd"/>
    </w:p>
    <w:p w14:paraId="5357BA9E" w14:textId="77777777" w:rsidR="00384CF0" w:rsidRDefault="004325A2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04E7E">
        <w:rPr>
          <w:rFonts w:ascii="Times New Roman" w:hAnsi="Times New Roman" w:cs="Times New Roman"/>
          <w:sz w:val="28"/>
          <w:szCs w:val="28"/>
        </w:rPr>
        <w:t>siswi</w:t>
      </w:r>
      <w:proofErr w:type="spellEnd"/>
      <w:r w:rsidR="00604E7E">
        <w:rPr>
          <w:rFonts w:ascii="Times New Roman" w:hAnsi="Times New Roman" w:cs="Times New Roman"/>
          <w:sz w:val="28"/>
          <w:szCs w:val="28"/>
        </w:rPr>
        <w:t xml:space="preserve"> SMA NEGERI 01 KOTO BARU</w:t>
      </w:r>
    </w:p>
    <w:p w14:paraId="679F3422" w14:textId="77777777" w:rsidR="00384CF0" w:rsidRDefault="008026E0">
      <w:pPr>
        <w:ind w:left="284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325A2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="004325A2">
        <w:rPr>
          <w:rFonts w:ascii="Times New Roman" w:hAnsi="Times New Roman" w:cs="Times New Roman"/>
          <w:b/>
          <w:bCs/>
          <w:sz w:val="28"/>
          <w:szCs w:val="28"/>
        </w:rPr>
        <w:t>Susunan</w:t>
      </w:r>
      <w:proofErr w:type="spellEnd"/>
      <w:r w:rsidR="00432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325A2"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</w:p>
    <w:p w14:paraId="619FFC67" w14:textId="77777777" w:rsidR="00384CF0" w:rsidRDefault="004325A2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SENAM</w:t>
      </w:r>
      <w:r w:rsidR="00604E7E">
        <w:rPr>
          <w:rFonts w:ascii="Times New Roman" w:hAnsi="Times New Roman" w:cs="Times New Roman"/>
          <w:sz w:val="28"/>
          <w:szCs w:val="28"/>
        </w:rPr>
        <w:t xml:space="preserve">  PAGI</w:t>
      </w:r>
      <w:proofErr w:type="gramEnd"/>
    </w:p>
    <w:p w14:paraId="51A2E584" w14:textId="77777777" w:rsidR="00384CF0" w:rsidRDefault="00604E7E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026E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proofErr w:type="gramStart"/>
      <w:r>
        <w:rPr>
          <w:rFonts w:ascii="Times New Roman" w:hAnsi="Times New Roman" w:cs="Times New Roman"/>
          <w:sz w:val="28"/>
          <w:szCs w:val="28"/>
        </w:rPr>
        <w:t>PEMBAGIAN  MAKANAN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SEHAT</w:t>
      </w:r>
    </w:p>
    <w:p w14:paraId="714BDA95" w14:textId="77777777" w:rsidR="00384CF0" w:rsidRDefault="00604E7E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SOSIALISASI  HARI</w:t>
      </w:r>
      <w:proofErr w:type="gramEnd"/>
      <w:r w:rsidR="0062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KESEHATAN</w:t>
      </w:r>
      <w:r w:rsidR="0062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NASIONAL OLEH KETUA UKS</w:t>
      </w:r>
    </w:p>
    <w:p w14:paraId="060D79F9" w14:textId="77777777" w:rsidR="00384CF0" w:rsidRDefault="00627774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PEMBAGIAN  DOORPRIZE</w:t>
      </w:r>
      <w:proofErr w:type="gramEnd"/>
    </w:p>
    <w:p w14:paraId="4E0CF20A" w14:textId="77777777" w:rsidR="00384CF0" w:rsidRDefault="00627774">
      <w:pPr>
        <w:ind w:left="28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026E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5.PENUTUPAN</w:t>
      </w:r>
    </w:p>
    <w:p w14:paraId="61AE4664" w14:textId="77777777" w:rsidR="008026E0" w:rsidRPr="008026E0" w:rsidRDefault="008026E0">
      <w:pPr>
        <w:ind w:left="284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026E0">
        <w:rPr>
          <w:rFonts w:ascii="Times New Roman" w:hAnsi="Times New Roman" w:cs="Times New Roman"/>
          <w:b/>
          <w:sz w:val="28"/>
          <w:szCs w:val="28"/>
        </w:rPr>
        <w:t xml:space="preserve">E. </w:t>
      </w:r>
      <w:proofErr w:type="spellStart"/>
      <w:r w:rsidRPr="008026E0">
        <w:rPr>
          <w:rFonts w:ascii="Times New Roman" w:hAnsi="Times New Roman" w:cs="Times New Roman"/>
          <w:b/>
          <w:sz w:val="28"/>
          <w:szCs w:val="28"/>
        </w:rPr>
        <w:t>Rencana</w:t>
      </w:r>
      <w:proofErr w:type="spellEnd"/>
      <w:r w:rsidRPr="008026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26E0">
        <w:rPr>
          <w:rFonts w:ascii="Times New Roman" w:hAnsi="Times New Roman" w:cs="Times New Roman"/>
          <w:b/>
          <w:sz w:val="28"/>
          <w:szCs w:val="28"/>
        </w:rPr>
        <w:t>Anggaran</w:t>
      </w:r>
      <w:proofErr w:type="spellEnd"/>
      <w:r w:rsidRPr="008026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26E0">
        <w:rPr>
          <w:rFonts w:ascii="Times New Roman" w:hAnsi="Times New Roman" w:cs="Times New Roman"/>
          <w:b/>
          <w:sz w:val="28"/>
          <w:szCs w:val="28"/>
        </w:rPr>
        <w:t>Belanja</w:t>
      </w:r>
      <w:proofErr w:type="spellEnd"/>
    </w:p>
    <w:p w14:paraId="75CF6595" w14:textId="77777777" w:rsidR="008026E0" w:rsidRDefault="008026E0">
      <w:pPr>
        <w:ind w:left="284" w:hanging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74" w:type="dxa"/>
        <w:tblInd w:w="284" w:type="dxa"/>
        <w:tblLook w:val="04A0" w:firstRow="1" w:lastRow="0" w:firstColumn="1" w:lastColumn="0" w:noHBand="0" w:noVBand="1"/>
      </w:tblPr>
      <w:tblGrid>
        <w:gridCol w:w="634"/>
        <w:gridCol w:w="2070"/>
        <w:gridCol w:w="1440"/>
        <w:gridCol w:w="1440"/>
        <w:gridCol w:w="1883"/>
        <w:gridCol w:w="1807"/>
      </w:tblGrid>
      <w:tr w:rsidR="008026E0" w14:paraId="3B3BC5EF" w14:textId="77777777" w:rsidTr="008026E0">
        <w:tc>
          <w:tcPr>
            <w:tcW w:w="634" w:type="dxa"/>
          </w:tcPr>
          <w:p w14:paraId="3078FD9D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14:paraId="2CA64CDF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Uraian</w:t>
            </w:r>
            <w:proofErr w:type="spellEnd"/>
          </w:p>
        </w:tc>
        <w:tc>
          <w:tcPr>
            <w:tcW w:w="1440" w:type="dxa"/>
          </w:tcPr>
          <w:p w14:paraId="02DFE2E1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Volume</w:t>
            </w:r>
          </w:p>
        </w:tc>
        <w:tc>
          <w:tcPr>
            <w:tcW w:w="1440" w:type="dxa"/>
          </w:tcPr>
          <w:p w14:paraId="620F7960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Satuan</w:t>
            </w:r>
            <w:proofErr w:type="spellEnd"/>
          </w:p>
        </w:tc>
        <w:tc>
          <w:tcPr>
            <w:tcW w:w="1883" w:type="dxa"/>
          </w:tcPr>
          <w:p w14:paraId="06B03518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Harga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7" w:type="dxa"/>
          </w:tcPr>
          <w:p w14:paraId="30F17C56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</w:p>
        </w:tc>
      </w:tr>
      <w:tr w:rsidR="008026E0" w14:paraId="46739FBA" w14:textId="77777777" w:rsidTr="008026E0">
        <w:tc>
          <w:tcPr>
            <w:tcW w:w="634" w:type="dxa"/>
          </w:tcPr>
          <w:p w14:paraId="7F2541BB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2070" w:type="dxa"/>
          </w:tcPr>
          <w:p w14:paraId="53578FF4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Kacang</w:t>
            </w:r>
            <w:proofErr w:type="spellEnd"/>
          </w:p>
        </w:tc>
        <w:tc>
          <w:tcPr>
            <w:tcW w:w="1440" w:type="dxa"/>
          </w:tcPr>
          <w:p w14:paraId="613A6891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77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18CA7638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OK</w:t>
            </w:r>
          </w:p>
        </w:tc>
        <w:tc>
          <w:tcPr>
            <w:tcW w:w="1883" w:type="dxa"/>
          </w:tcPr>
          <w:p w14:paraId="2A25F945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5.000,00</w:t>
            </w:r>
          </w:p>
        </w:tc>
        <w:tc>
          <w:tcPr>
            <w:tcW w:w="1807" w:type="dxa"/>
          </w:tcPr>
          <w:p w14:paraId="0DD88504" w14:textId="77777777" w:rsidR="008026E0" w:rsidRDefault="00D77D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2</w:t>
            </w:r>
            <w:r w:rsidR="008026E0">
              <w:rPr>
                <w:rFonts w:ascii="Times New Roman" w:hAnsi="Times New Roman" w:cs="Times New Roman"/>
                <w:sz w:val="28"/>
                <w:szCs w:val="28"/>
              </w:rPr>
              <w:t>0.000,00</w:t>
            </w:r>
          </w:p>
        </w:tc>
      </w:tr>
      <w:tr w:rsidR="008026E0" w14:paraId="6DA0CA15" w14:textId="77777777" w:rsidTr="008026E0">
        <w:tc>
          <w:tcPr>
            <w:tcW w:w="634" w:type="dxa"/>
          </w:tcPr>
          <w:p w14:paraId="5CC38207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2070" w:type="dxa"/>
          </w:tcPr>
          <w:p w14:paraId="5360301E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Pena</w:t>
            </w:r>
          </w:p>
        </w:tc>
        <w:tc>
          <w:tcPr>
            <w:tcW w:w="1440" w:type="dxa"/>
          </w:tcPr>
          <w:p w14:paraId="2C22C61E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1</w:t>
            </w:r>
          </w:p>
        </w:tc>
        <w:tc>
          <w:tcPr>
            <w:tcW w:w="1440" w:type="dxa"/>
          </w:tcPr>
          <w:p w14:paraId="4D1730DC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Kotak</w:t>
            </w:r>
          </w:p>
        </w:tc>
        <w:tc>
          <w:tcPr>
            <w:tcW w:w="1883" w:type="dxa"/>
          </w:tcPr>
          <w:p w14:paraId="0DBA3819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10.000,00</w:t>
            </w:r>
          </w:p>
        </w:tc>
        <w:tc>
          <w:tcPr>
            <w:tcW w:w="1807" w:type="dxa"/>
          </w:tcPr>
          <w:p w14:paraId="3C06D832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10.000,00</w:t>
            </w:r>
          </w:p>
        </w:tc>
      </w:tr>
      <w:tr w:rsidR="008026E0" w14:paraId="40617278" w14:textId="77777777" w:rsidTr="008026E0">
        <w:tc>
          <w:tcPr>
            <w:tcW w:w="634" w:type="dxa"/>
          </w:tcPr>
          <w:p w14:paraId="4C757240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2070" w:type="dxa"/>
          </w:tcPr>
          <w:p w14:paraId="50ACED5F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Nasi</w:t>
            </w:r>
          </w:p>
        </w:tc>
        <w:tc>
          <w:tcPr>
            <w:tcW w:w="1440" w:type="dxa"/>
          </w:tcPr>
          <w:p w14:paraId="151B337A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2</w:t>
            </w:r>
          </w:p>
        </w:tc>
        <w:tc>
          <w:tcPr>
            <w:tcW w:w="1440" w:type="dxa"/>
          </w:tcPr>
          <w:p w14:paraId="4F927A41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OK</w:t>
            </w:r>
          </w:p>
        </w:tc>
        <w:tc>
          <w:tcPr>
            <w:tcW w:w="1883" w:type="dxa"/>
          </w:tcPr>
          <w:p w14:paraId="4168EC86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35.000,00</w:t>
            </w:r>
          </w:p>
        </w:tc>
        <w:tc>
          <w:tcPr>
            <w:tcW w:w="1807" w:type="dxa"/>
          </w:tcPr>
          <w:p w14:paraId="7146B382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70.000,00</w:t>
            </w:r>
          </w:p>
        </w:tc>
      </w:tr>
      <w:tr w:rsidR="008026E0" w14:paraId="1D9020DC" w14:textId="77777777" w:rsidTr="008026E0">
        <w:tc>
          <w:tcPr>
            <w:tcW w:w="634" w:type="dxa"/>
          </w:tcPr>
          <w:p w14:paraId="75714353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2070" w:type="dxa"/>
          </w:tcPr>
          <w:p w14:paraId="1530D046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Tumbler</w:t>
            </w:r>
          </w:p>
        </w:tc>
        <w:tc>
          <w:tcPr>
            <w:tcW w:w="1440" w:type="dxa"/>
          </w:tcPr>
          <w:p w14:paraId="0CB2D07E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77D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42F53B0E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OK</w:t>
            </w:r>
          </w:p>
        </w:tc>
        <w:tc>
          <w:tcPr>
            <w:tcW w:w="1883" w:type="dxa"/>
          </w:tcPr>
          <w:p w14:paraId="54E75449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20.000,00</w:t>
            </w:r>
          </w:p>
        </w:tc>
        <w:tc>
          <w:tcPr>
            <w:tcW w:w="1807" w:type="dxa"/>
          </w:tcPr>
          <w:p w14:paraId="49996A4E" w14:textId="77777777" w:rsidR="008026E0" w:rsidRDefault="00D77D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6</w:t>
            </w:r>
            <w:r w:rsidR="008026E0">
              <w:rPr>
                <w:rFonts w:ascii="Times New Roman" w:hAnsi="Times New Roman" w:cs="Times New Roman"/>
                <w:sz w:val="28"/>
                <w:szCs w:val="28"/>
              </w:rPr>
              <w:t>0.000,00</w:t>
            </w:r>
          </w:p>
        </w:tc>
      </w:tr>
      <w:tr w:rsidR="008026E0" w14:paraId="72E97EDF" w14:textId="77777777" w:rsidTr="008026E0">
        <w:tc>
          <w:tcPr>
            <w:tcW w:w="634" w:type="dxa"/>
          </w:tcPr>
          <w:p w14:paraId="3D494853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5.</w:t>
            </w:r>
          </w:p>
        </w:tc>
        <w:tc>
          <w:tcPr>
            <w:tcW w:w="2070" w:type="dxa"/>
          </w:tcPr>
          <w:p w14:paraId="3F687F07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Paperbag</w:t>
            </w:r>
            <w:proofErr w:type="spellEnd"/>
          </w:p>
        </w:tc>
        <w:tc>
          <w:tcPr>
            <w:tcW w:w="1440" w:type="dxa"/>
          </w:tcPr>
          <w:p w14:paraId="26DE1872" w14:textId="77777777" w:rsidR="008026E0" w:rsidRDefault="00802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77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315C8C48" w14:textId="77777777" w:rsidR="008026E0" w:rsidRDefault="00D77D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OK</w:t>
            </w:r>
          </w:p>
        </w:tc>
        <w:tc>
          <w:tcPr>
            <w:tcW w:w="1883" w:type="dxa"/>
          </w:tcPr>
          <w:p w14:paraId="467E68D8" w14:textId="77777777" w:rsidR="008026E0" w:rsidRDefault="00D77D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10.000,00</w:t>
            </w:r>
          </w:p>
        </w:tc>
        <w:tc>
          <w:tcPr>
            <w:tcW w:w="1807" w:type="dxa"/>
          </w:tcPr>
          <w:p w14:paraId="7A88F344" w14:textId="77777777" w:rsidR="008026E0" w:rsidRDefault="00D77D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Rp. 40.000,00</w:t>
            </w:r>
          </w:p>
        </w:tc>
      </w:tr>
    </w:tbl>
    <w:p w14:paraId="02B524EE" w14:textId="77777777" w:rsidR="00384CF0" w:rsidRPr="00D77DFF" w:rsidRDefault="00627774" w:rsidP="00627774">
      <w:pPr>
        <w:ind w:left="284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7DFF" w:rsidRPr="00D77DFF">
        <w:rPr>
          <w:rFonts w:ascii="Times New Roman" w:hAnsi="Times New Roman" w:cs="Times New Roman"/>
          <w:b/>
          <w:sz w:val="28"/>
          <w:szCs w:val="28"/>
        </w:rPr>
        <w:t>Terbilang</w:t>
      </w:r>
      <w:proofErr w:type="spellEnd"/>
      <w:r w:rsidR="00D77DFF" w:rsidRPr="00D77DF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D77DFF" w:rsidRPr="00D77DFF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D77DFF" w:rsidRPr="00D77DFF">
        <w:rPr>
          <w:rFonts w:ascii="Times New Roman" w:hAnsi="Times New Roman" w:cs="Times New Roman"/>
          <w:b/>
          <w:sz w:val="28"/>
          <w:szCs w:val="28"/>
        </w:rPr>
        <w:t>Dua</w:t>
      </w:r>
      <w:proofErr w:type="spellEnd"/>
      <w:r w:rsidR="00D77DFF" w:rsidRPr="00D77DFF">
        <w:rPr>
          <w:rFonts w:ascii="Times New Roman" w:hAnsi="Times New Roman" w:cs="Times New Roman"/>
          <w:b/>
          <w:sz w:val="28"/>
          <w:szCs w:val="28"/>
        </w:rPr>
        <w:t xml:space="preserve"> Ratus </w:t>
      </w:r>
      <w:proofErr w:type="spellStart"/>
      <w:r w:rsidR="00D77DFF" w:rsidRPr="00D77DFF">
        <w:rPr>
          <w:rFonts w:ascii="Times New Roman" w:hAnsi="Times New Roman" w:cs="Times New Roman"/>
          <w:b/>
          <w:sz w:val="28"/>
          <w:szCs w:val="28"/>
        </w:rPr>
        <w:t>Ribu</w:t>
      </w:r>
      <w:proofErr w:type="spellEnd"/>
      <w:r w:rsidR="00D77DFF" w:rsidRPr="00D77DFF">
        <w:rPr>
          <w:rFonts w:ascii="Times New Roman" w:hAnsi="Times New Roman" w:cs="Times New Roman"/>
          <w:b/>
          <w:sz w:val="28"/>
          <w:szCs w:val="28"/>
        </w:rPr>
        <w:t xml:space="preserve"> Rupiah”</w:t>
      </w:r>
      <w:r w:rsidR="00D77DFF" w:rsidRPr="00D77DFF">
        <w:rPr>
          <w:rFonts w:ascii="Times New Roman" w:hAnsi="Times New Roman" w:cs="Times New Roman"/>
          <w:b/>
          <w:sz w:val="28"/>
          <w:szCs w:val="28"/>
        </w:rPr>
        <w:tab/>
      </w:r>
      <w:r w:rsidR="00D77DFF" w:rsidRPr="00D77DFF">
        <w:rPr>
          <w:rFonts w:ascii="Times New Roman" w:hAnsi="Times New Roman" w:cs="Times New Roman"/>
          <w:b/>
          <w:sz w:val="28"/>
          <w:szCs w:val="28"/>
        </w:rPr>
        <w:tab/>
      </w:r>
      <w:r w:rsidR="00D77DFF" w:rsidRPr="00D77DFF">
        <w:rPr>
          <w:rFonts w:ascii="Times New Roman" w:hAnsi="Times New Roman" w:cs="Times New Roman"/>
          <w:b/>
          <w:sz w:val="28"/>
          <w:szCs w:val="28"/>
        </w:rPr>
        <w:tab/>
      </w:r>
      <w:r w:rsidR="00D77DFF" w:rsidRPr="00D77DFF">
        <w:rPr>
          <w:rFonts w:ascii="Times New Roman" w:hAnsi="Times New Roman" w:cs="Times New Roman"/>
          <w:b/>
          <w:sz w:val="28"/>
          <w:szCs w:val="28"/>
        </w:rPr>
        <w:tab/>
      </w:r>
    </w:p>
    <w:p w14:paraId="7A5671EF" w14:textId="77777777" w:rsidR="00384CF0" w:rsidRPr="00D77DFF" w:rsidRDefault="00384CF0">
      <w:pPr>
        <w:ind w:left="284" w:hanging="567"/>
        <w:rPr>
          <w:rFonts w:ascii="Times New Roman" w:hAnsi="Times New Roman" w:cs="Times New Roman"/>
          <w:b/>
          <w:sz w:val="28"/>
          <w:szCs w:val="28"/>
        </w:rPr>
      </w:pPr>
    </w:p>
    <w:p w14:paraId="615DD5DC" w14:textId="77777777" w:rsidR="00384CF0" w:rsidRPr="00D77DFF" w:rsidRDefault="00384CF0">
      <w:pPr>
        <w:rPr>
          <w:rFonts w:ascii="Times New Roman" w:hAnsi="Times New Roman" w:cs="Times New Roman"/>
          <w:b/>
          <w:sz w:val="28"/>
          <w:szCs w:val="28"/>
        </w:rPr>
      </w:pPr>
    </w:p>
    <w:p w14:paraId="67E24963" w14:textId="77777777" w:rsidR="00384CF0" w:rsidRDefault="00384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64D74" w14:textId="77777777" w:rsidR="00384CF0" w:rsidRDefault="00432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774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2B7649F6" w14:textId="77777777" w:rsidR="00384CF0" w:rsidRDefault="00432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62777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4002EB7" w14:textId="77777777" w:rsidR="00384CF0" w:rsidRDefault="004325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="006277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</w:p>
    <w:p w14:paraId="460D2634" w14:textId="77777777" w:rsidR="00384CF0" w:rsidRDefault="00432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527A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17F7F52" w14:textId="77777777" w:rsidR="00384CF0" w:rsidRDefault="00384CF0">
      <w:pPr>
        <w:rPr>
          <w:rFonts w:ascii="Times New Roman" w:hAnsi="Times New Roman" w:cs="Times New Roman"/>
          <w:sz w:val="28"/>
          <w:szCs w:val="28"/>
        </w:rPr>
      </w:pPr>
    </w:p>
    <w:p w14:paraId="13442BE2" w14:textId="77777777" w:rsidR="00384CF0" w:rsidRDefault="004325A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42E55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6D823ED1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38B0C878" w14:textId="77777777" w:rsidR="00384CF0" w:rsidRDefault="007527AB" w:rsidP="007527AB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</w:p>
    <w:p w14:paraId="710776D6" w14:textId="77777777" w:rsidR="00384CF0" w:rsidRDefault="007527AB" w:rsidP="007527AB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ab/>
      </w:r>
      <w:r w:rsidR="00D77DF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PENUTUP</w:t>
      </w:r>
    </w:p>
    <w:p w14:paraId="4666E860" w14:textId="77777777" w:rsidR="007527AB" w:rsidRDefault="007527AB" w:rsidP="007527AB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4ED95CB" w14:textId="77777777" w:rsidR="007527AB" w:rsidRPr="00D77DFF" w:rsidRDefault="007527AB" w:rsidP="007527AB">
      <w:p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Demikian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proposal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kegiatan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hari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kesehatan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nasional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tahun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2024/2025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ini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kami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susun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harapan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dapat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memperoleh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izin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serta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dukungan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dana yang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diperlukan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semoga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kegiatan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ini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terlaksana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baik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dan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memberikan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manfaat</w:t>
      </w:r>
      <w:proofErr w:type="spellEnd"/>
      <w:r w:rsidRPr="00D77DFF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599894AA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D8C2AC7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1551F926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4CFED04" w14:textId="77777777" w:rsidR="00384CF0" w:rsidRDefault="00384CF0">
      <w:pPr>
        <w:ind w:left="284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37C46D7F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5A98013" w14:textId="77777777" w:rsidR="00384CF0" w:rsidRDefault="004325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                                                      </w:t>
      </w:r>
    </w:p>
    <w:p w14:paraId="52A311B2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54EACDBA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EE34045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F257FE3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5CA82C16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3AB03550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14FA186E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5987E9AF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E1CC17B" w14:textId="77777777" w:rsidR="00384CF0" w:rsidRDefault="00384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0375C88" w14:textId="77777777" w:rsidR="00384CF0" w:rsidRPr="007527AB" w:rsidRDefault="004325A2" w:rsidP="007527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                           </w:t>
      </w:r>
      <w:r w:rsidR="007527AB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                        </w:t>
      </w:r>
    </w:p>
    <w:p w14:paraId="26E5A6DF" w14:textId="77777777" w:rsidR="00384CF0" w:rsidRDefault="00384CF0">
      <w:pPr>
        <w:ind w:left="142"/>
        <w:rPr>
          <w:rFonts w:ascii="Times New Roman" w:hAnsi="Times New Roman" w:cs="Times New Roman"/>
          <w:sz w:val="24"/>
          <w:szCs w:val="24"/>
          <w:lang w:val="en-ID"/>
        </w:rPr>
      </w:pPr>
    </w:p>
    <w:p w14:paraId="533F8E34" w14:textId="77777777" w:rsidR="00384CF0" w:rsidRDefault="00384CF0">
      <w:pPr>
        <w:ind w:left="142"/>
        <w:rPr>
          <w:rFonts w:ascii="Times New Roman" w:hAnsi="Times New Roman" w:cs="Times New Roman"/>
          <w:sz w:val="24"/>
          <w:szCs w:val="24"/>
          <w:lang w:val="en-ID"/>
        </w:rPr>
      </w:pPr>
    </w:p>
    <w:p w14:paraId="483F4EE3" w14:textId="77777777" w:rsidR="00384CF0" w:rsidRDefault="00384CF0">
      <w:pPr>
        <w:ind w:left="142"/>
        <w:rPr>
          <w:rFonts w:ascii="Times New Roman" w:hAnsi="Times New Roman" w:cs="Times New Roman"/>
          <w:sz w:val="24"/>
          <w:szCs w:val="24"/>
          <w:lang w:val="en-ID"/>
        </w:rPr>
      </w:pPr>
    </w:p>
    <w:p w14:paraId="3FC226D1" w14:textId="77777777" w:rsidR="00384CF0" w:rsidRDefault="004325A2">
      <w:pPr>
        <w:ind w:left="142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657FD4A" w14:textId="77777777" w:rsidR="00384CF0" w:rsidRDefault="00384CF0">
      <w:pPr>
        <w:ind w:left="6622" w:firstLine="578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89CBFCC" w14:textId="77777777" w:rsidR="00384CF0" w:rsidRDefault="00384CF0">
      <w:pPr>
        <w:ind w:left="284" w:hanging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076CCA0" w14:textId="77777777" w:rsidR="00384CF0" w:rsidRDefault="00384CF0">
      <w:pPr>
        <w:ind w:left="284" w:hanging="567"/>
        <w:rPr>
          <w:rFonts w:ascii="Times New Roman" w:hAnsi="Times New Roman" w:cs="Times New Roman"/>
          <w:sz w:val="24"/>
          <w:szCs w:val="24"/>
        </w:rPr>
      </w:pPr>
    </w:p>
    <w:sectPr w:rsidR="00384CF0">
      <w:pgSz w:w="11909" w:h="16834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020C"/>
    <w:multiLevelType w:val="hybridMultilevel"/>
    <w:tmpl w:val="8BA2260A"/>
    <w:lvl w:ilvl="0" w:tplc="0421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CF0"/>
    <w:rsid w:val="0007555A"/>
    <w:rsid w:val="000C58AE"/>
    <w:rsid w:val="000E4319"/>
    <w:rsid w:val="00113654"/>
    <w:rsid w:val="001862B5"/>
    <w:rsid w:val="00287E31"/>
    <w:rsid w:val="0034611C"/>
    <w:rsid w:val="00384CF0"/>
    <w:rsid w:val="003B2304"/>
    <w:rsid w:val="003B3AF9"/>
    <w:rsid w:val="004325A2"/>
    <w:rsid w:val="004C5577"/>
    <w:rsid w:val="00575470"/>
    <w:rsid w:val="005F3B9F"/>
    <w:rsid w:val="00604E7E"/>
    <w:rsid w:val="00627774"/>
    <w:rsid w:val="00631849"/>
    <w:rsid w:val="00655ECB"/>
    <w:rsid w:val="0074514B"/>
    <w:rsid w:val="007527AB"/>
    <w:rsid w:val="0076522A"/>
    <w:rsid w:val="008026E0"/>
    <w:rsid w:val="00882E8A"/>
    <w:rsid w:val="00897184"/>
    <w:rsid w:val="008D2BDB"/>
    <w:rsid w:val="008F437F"/>
    <w:rsid w:val="0099253C"/>
    <w:rsid w:val="00A11F61"/>
    <w:rsid w:val="00A31699"/>
    <w:rsid w:val="00AF1245"/>
    <w:rsid w:val="00BD269E"/>
    <w:rsid w:val="00C13AAA"/>
    <w:rsid w:val="00C924A2"/>
    <w:rsid w:val="00CB691D"/>
    <w:rsid w:val="00CF25E3"/>
    <w:rsid w:val="00D77DFF"/>
    <w:rsid w:val="00DA2693"/>
    <w:rsid w:val="00DE496F"/>
    <w:rsid w:val="00F62E9D"/>
    <w:rsid w:val="00FE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3B8"/>
  <w15:docId w15:val="{E57DA217-855D-4F00-BAF1-5393F73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aftarParagraf1">
    <w:name w:val="Daftar Paragraf1"/>
    <w:basedOn w:val="Normal"/>
    <w:pPr>
      <w:spacing w:after="160" w:line="259" w:lineRule="auto"/>
      <w:ind w:left="720"/>
      <w:contextualSpacing/>
    </w:pPr>
    <w:rPr>
      <w:rFonts w:ascii="Droid Sans" w:eastAsia="Droid Sans"/>
      <w:lang w:val="en-ID" w:eastAsia="en-US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7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rsid w:val="0099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70"/>
    <w:rPr>
      <w:rFonts w:ascii="Tahoma" w:eastAsia="Arial" w:hAnsi="Tahoma" w:cs="Tahoma"/>
      <w:sz w:val="16"/>
      <w:szCs w:val="16"/>
      <w:lang w:eastAsia="en-ID"/>
    </w:rPr>
  </w:style>
  <w:style w:type="table" w:styleId="TableGrid">
    <w:name w:val="Table Grid"/>
    <w:basedOn w:val="TableNormal"/>
    <w:uiPriority w:val="39"/>
    <w:rsid w:val="0080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4BFB-F370-4D85-A787-D61C55D8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Pelangganssdkomputer2</cp:lastModifiedBy>
  <cp:revision>4</cp:revision>
  <cp:lastPrinted>2024-11-11T06:16:00Z</cp:lastPrinted>
  <dcterms:created xsi:type="dcterms:W3CDTF">2024-11-11T05:58:00Z</dcterms:created>
  <dcterms:modified xsi:type="dcterms:W3CDTF">2024-11-11T06:18:00Z</dcterms:modified>
</cp:coreProperties>
</file>