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Light" w:hAnsi="Calibri Light"/>
          <w:b/>
          <w:color w:val="4F46E5"/>
          <w:sz w:val="52"/>
        </w:rPr>
        <w:t>College Canteen Ordering System</w:t>
        <w:br/>
      </w:r>
    </w:p>
    <w:p>
      <w:pPr>
        <w:jc w:val="center"/>
      </w:pPr>
      <w:r>
        <w:rPr>
          <w:i/>
          <w:color w:val="64748B"/>
          <w:sz w:val="28"/>
        </w:rPr>
        <w:t>Project Pitch, Architecture &amp; Security Overview</w:t>
        <w:br/>
      </w:r>
    </w:p>
    <w:p>
      <w:pPr>
        <w:spacing w:after="400"/>
      </w:pPr>
    </w:p>
    <w:p>
      <w:pPr>
        <w:pStyle w:val="Heading1"/>
        <w:spacing w:before="240" w:after="120"/>
      </w:pPr>
      <w:r>
        <w:rPr>
          <w:color w:val="4F46E5"/>
        </w:rPr>
        <w:t>1. Executive Summary</w:t>
      </w:r>
    </w:p>
    <w:p>
      <w:pPr>
        <w:spacing w:after="200"/>
      </w:pPr>
      <w:r>
        <w:t>Peak hours at the college canteen are characterized by long queues, crowded counters, and general confusion. Students waste valuable break time waiting to order food, and canteen staff face extreme stress managing orders, payments, and preparations simultaneously. The College Canteen Ordering System solves these issues by enabling students to browse the menu and order directly from their mobile phones, receive a secure pickup code, and pay offline at the counter upon food collection.</w:t>
      </w:r>
    </w:p>
    <w:p>
      <w:pPr>
        <w:pStyle w:val="Heading1"/>
        <w:spacing w:before="240" w:after="120"/>
      </w:pPr>
      <w:r>
        <w:rPr>
          <w:color w:val="4F46E5"/>
        </w:rPr>
        <w:t>2. Tech Stack &amp; Architecture</w:t>
      </w:r>
    </w:p>
    <w:p>
      <w:r>
        <w:t>The application utilizes a lightweight, modern web architecture built for reliability and ease of deployment:</w:t>
      </w:r>
    </w:p>
    <w:p>
      <w:pPr>
        <w:pStyle w:val="ListBullet"/>
      </w:pPr>
      <w:r>
        <w:rPr>
          <w:b/>
        </w:rPr>
        <w:t xml:space="preserve">Frontend: </w:t>
      </w:r>
      <w:r>
        <w:t>React powered by Vite. Styled using modern Vanilla CSS featuring clean glassmorphic effects (translucency, blur overlays) and a responsive dark-mode first design suitable for student mobile devices.</w:t>
      </w:r>
    </w:p>
    <w:p>
      <w:pPr>
        <w:pStyle w:val="ListBullet"/>
      </w:pPr>
      <w:r>
        <w:rPr>
          <w:b/>
        </w:rPr>
        <w:t xml:space="preserve">Backend: </w:t>
      </w:r>
      <w:r>
        <w:t>Node.js with Express. Highly extensible, scalable, and optimized for low-latency request processing.</w:t>
      </w:r>
    </w:p>
    <w:p>
      <w:pPr>
        <w:pStyle w:val="ListBullet"/>
      </w:pPr>
      <w:r>
        <w:rPr>
          <w:b/>
        </w:rPr>
        <w:t xml:space="preserve">Database: </w:t>
      </w:r>
      <w:r>
        <w:t>SQLite. A single-file relational database that is highly concurrency-safe. SQLite handles simultaneous student orders effortlessly and simplifies database maintenance, requiring zero setup or complex server configurations.</w:t>
      </w:r>
    </w:p>
    <w:p>
      <w:pPr>
        <w:pStyle w:val="ListBullet"/>
      </w:pPr>
      <w:r>
        <w:rPr>
          <w:b/>
        </w:rPr>
        <w:t xml:space="preserve">API Synchronization: </w:t>
      </w:r>
      <w:r>
        <w:t>REST API endpoints paired with efficient client-side polling (every 5-10 seconds) ensuring students and staff always see updated order progress and real-time menu availability.</w:t>
      </w:r>
    </w:p>
    <w:p>
      <w:pPr>
        <w:pStyle w:val="Heading1"/>
        <w:spacing w:before="240" w:after="120"/>
      </w:pPr>
      <w:r>
        <w:rPr>
          <w:color w:val="4F46E5"/>
        </w:rPr>
        <w:t>3. Security &amp; Access Control</w:t>
      </w:r>
    </w:p>
    <w:p>
      <w:r>
        <w:t>Security has been designed into the core of the application to prevent malicious actions and protect user privacy without introducing unnecessary friction for students:</w:t>
      </w:r>
    </w:p>
    <w:p>
      <w:pPr>
        <w:pStyle w:val="ListBullet"/>
      </w:pPr>
      <w:r>
        <w:rPr>
          <w:b/>
        </w:rPr>
        <w:t xml:space="preserve">Secure Password Hashing: </w:t>
      </w:r>
      <w:r>
        <w:t>The canteen manager's password is configured via the STAFF_PASSWORD environment variable in the secure server configuration (.env). Upon server startup, the password is encrypted using bcrypt with 10 salt rounds (bcrypt.hashSync). At login, the password checked by bcrypt.compare is never exposed in plaintext.</w:t>
      </w:r>
    </w:p>
    <w:p>
      <w:pPr>
        <w:pStyle w:val="ListBullet"/>
      </w:pPr>
      <w:r>
        <w:rPr>
          <w:b/>
        </w:rPr>
        <w:t xml:space="preserve">Session Authentication via JWT: </w:t>
      </w:r>
      <w:r>
        <w:t>Upon successful authentication, the server generates a JSON Web Token (JWT) containing the role of 'staff' and signs it with a cryptographic key (JWT_SECRET). This token expires automatically after 12 hours, protecting the system from unauthorized access if the staff browser is left open.</w:t>
      </w:r>
    </w:p>
    <w:p>
      <w:pPr>
        <w:pStyle w:val="ListBullet"/>
      </w:pPr>
      <w:r>
        <w:rPr>
          <w:b/>
        </w:rPr>
        <w:t xml:space="preserve">Admin Route Protection Middleware: </w:t>
      </w:r>
      <w:r>
        <w:t>The backend protects all sensitive paths under /api/admin/* (e.g., menu management, updating order statuses) using an Express middleware called authenticateToken. Any request must provide a valid 'Bearer &lt;token&gt;' in the HTTP Authorization header. Missing or invalid tokens result in a 401 Unauthorized or 403 Forbidden status, locking down the dashboard.</w:t>
      </w:r>
    </w:p>
    <w:p>
      <w:pPr>
        <w:pStyle w:val="ListBullet"/>
      </w:pPr>
      <w:r>
        <w:rPr>
          <w:b/>
        </w:rPr>
        <w:t xml:space="preserve">Zero Student Credential Vulnerability: </w:t>
      </w:r>
      <w:r>
        <w:t>Students are not required to register, create accounts, or manage passwords. They simply provide their Name and Roll Number/Phone to order. Since no student passwords, email addresses, or payment credentials are stored in the database, there is zero risk of student account theft or database credential leaks.</w:t>
      </w:r>
    </w:p>
    <w:p>
      <w:pPr>
        <w:pStyle w:val="Heading1"/>
        <w:spacing w:before="240" w:after="120"/>
      </w:pPr>
      <w:r>
        <w:rPr>
          <w:color w:val="4F46E5"/>
        </w:rPr>
        <w:t>4. Offline Payment Strategy</w:t>
      </w:r>
    </w:p>
    <w:p>
      <w:r>
        <w:t>Integrating online payment gateways (like UPI, cards, netbanking) in college applications introduces significant complexity. The offline payment model chosen for this app provides massive benefits in security, cost, and legal compliance:</w:t>
      </w:r>
    </w:p>
    <w:p>
      <w:pPr>
        <w:pStyle w:val="ListBullet"/>
      </w:pPr>
      <w:r>
        <w:rPr>
          <w:b/>
        </w:rPr>
        <w:t xml:space="preserve">Eliminates Online Payment Fraud: </w:t>
      </w:r>
      <w:r>
        <w:t>Because no payment transactions occur online, the app is 100% immune to payment spoofing, phishing, refund fraud, or man-in-the-middle payment attacks.</w:t>
      </w:r>
    </w:p>
    <w:p>
      <w:pPr>
        <w:pStyle w:val="ListBullet"/>
      </w:pPr>
      <w:r>
        <w:rPr>
          <w:b/>
        </w:rPr>
        <w:t xml:space="preserve">Zero Compliance and Transaction Costs: </w:t>
      </w:r>
      <w:r>
        <w:t>By handling payment offline (cash or counter UPI scanners), the college avoids complex PCI-DSS compliance regulations, legal audits, bank transaction fees, and account integration charges.</w:t>
      </w:r>
    </w:p>
    <w:p>
      <w:pPr>
        <w:pStyle w:val="ListBullet"/>
      </w:pPr>
      <w:r>
        <w:rPr>
          <w:b/>
        </w:rPr>
        <w:t xml:space="preserve">Fraud-Proof Pickup Verification: </w:t>
      </w:r>
      <w:r>
        <w:t>When an order is placed, the student gets a unique, randomly-generated 4-digit pickup code and a matching QR code. When the student goes to collect the food, they present this code. Canteen staff verify the code against their dashboard before processing payment. This prevents students from claiming someone else's food.</w:t>
      </w:r>
    </w:p>
    <w:p>
      <w:pPr>
        <w:pStyle w:val="Heading1"/>
        <w:spacing w:before="240" w:after="120"/>
      </w:pPr>
      <w:r>
        <w:rPr>
          <w:color w:val="4F46E5"/>
        </w:rPr>
        <w:t>5. Benefits for the College Administration</w:t>
      </w:r>
    </w:p>
    <w:p>
      <w:r>
        <w:t>Implementing this system improves canteen efficiency, enhances student satisfaction, and provides clear organizational benefits:</w:t>
      </w:r>
    </w:p>
    <w:p>
      <w:pPr>
        <w:pStyle w:val="ListBullet"/>
      </w:pPr>
      <w:r>
        <w:rPr>
          <w:b/>
        </w:rPr>
        <w:t xml:space="preserve">Reduced Counter Congestion: </w:t>
      </w:r>
      <w:r>
        <w:t>Students remain in their classrooms or study halls until their order status transitions to 'Ready for Pickup', spacing out arrivals and eliminating chaotic crowds.</w:t>
      </w:r>
    </w:p>
    <w:p>
      <w:pPr>
        <w:pStyle w:val="ListBullet"/>
      </w:pPr>
      <w:r>
        <w:rPr>
          <w:b/>
        </w:rPr>
        <w:t xml:space="preserve">Dynamic Menu Management: </w:t>
      </w:r>
      <w:r>
        <w:t>Staff can instantly toggle items 'Out of Stock' using the secure editor. This immediately updates the student client, preventing students from ordering items that are unavailable.</w:t>
      </w:r>
    </w:p>
    <w:p>
      <w:pPr>
        <w:pStyle w:val="ListBullet"/>
      </w:pPr>
      <w:r>
        <w:rPr>
          <w:b/>
        </w:rPr>
        <w:t xml:space="preserve">Order Statistics and Tracking: </w:t>
      </w:r>
      <w:r>
        <w:t>All orders are stored securely in SQLite, giving the college administration historical data on popular food items, sales volumes, and peak order times.</w:t>
      </w:r>
    </w:p>
    <w:p>
      <w:pPr>
        <w:pStyle w:val="ListBullet"/>
      </w:pPr>
      <w:r>
        <w:rPr>
          <w:b/>
        </w:rPr>
        <w:t xml:space="preserve">Low Hardware &amp; Infrastructure Costs: </w:t>
      </w:r>
      <w:r>
        <w:t>The server is extremely lightweight and can be hosted locally on a single desktop computer in the canteen or on an inexpensive, basic cloud server.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