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Architectural Styles in Software Design (13 marks)</w:t>
      </w:r>
    </w:p>
    <w:p w:rsidR="00B77940" w:rsidRPr="00B77940" w:rsidRDefault="00B77940" w:rsidP="00B7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architectural style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set of principles and patterns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that provide a structure for organizing a software system. Each style defines a unique way of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dividing responsibilities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 components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communication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between them.</w:t>
      </w:r>
    </w:p>
    <w:p w:rsidR="00B77940" w:rsidRPr="00B77940" w:rsidRDefault="00B77940" w:rsidP="00B7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Below are the key architectural styles used in software </w:t>
      </w:r>
      <w:proofErr w:type="gramStart"/>
      <w:r w:rsidRPr="00B77940">
        <w:rPr>
          <w:rFonts w:ascii="Times New Roman" w:eastAsia="Times New Roman" w:hAnsi="Times New Roman" w:cs="Times New Roman"/>
          <w:sz w:val="24"/>
          <w:szCs w:val="24"/>
        </w:rPr>
        <w:t>design:</w:t>
      </w:r>
      <w:proofErr w:type="gramEnd"/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1. Layered Architecture (2 marks)</w:t>
      </w:r>
    </w:p>
    <w:p w:rsidR="00B77940" w:rsidRPr="00B77940" w:rsidRDefault="00B77940" w:rsidP="00B7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The system is divided into layers, each with a specific role (e.g., presentation, business logic, data access).</w:t>
      </w:r>
    </w:p>
    <w:p w:rsidR="00B77940" w:rsidRPr="00B77940" w:rsidRDefault="00B77940" w:rsidP="00B7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Each layer only communicates with the layer directly below it.</w:t>
      </w:r>
    </w:p>
    <w:p w:rsidR="00B77940" w:rsidRPr="00B77940" w:rsidRDefault="00B77940" w:rsidP="00B7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Common in enterprise applications and operating systems.</w:t>
      </w:r>
    </w:p>
    <w:p w:rsidR="00B77940" w:rsidRPr="00B77940" w:rsidRDefault="00B77940" w:rsidP="00B7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Improves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2. Client-Server Architecture (2 marks)</w:t>
      </w:r>
    </w:p>
    <w:p w:rsidR="00B77940" w:rsidRPr="00B77940" w:rsidRDefault="00B77940" w:rsidP="00B7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Divides the system into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(requesting services)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servers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(providing services).</w:t>
      </w:r>
    </w:p>
    <w:p w:rsidR="00B77940" w:rsidRPr="00B77940" w:rsidRDefault="00B77940" w:rsidP="00B7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Web browsers (clients) and web servers.</w:t>
      </w:r>
    </w:p>
    <w:p w:rsidR="00B77940" w:rsidRPr="00B77940" w:rsidRDefault="00B77940" w:rsidP="00B7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Web applications, database systems.</w:t>
      </w:r>
    </w:p>
    <w:p w:rsidR="00B77940" w:rsidRPr="00B77940" w:rsidRDefault="00B77940" w:rsidP="00B7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Supports distributed systems and </w:t>
      </w:r>
      <w:proofErr w:type="spellStart"/>
      <w:r w:rsidRPr="00B77940">
        <w:rPr>
          <w:rFonts w:ascii="Times New Roman" w:eastAsia="Times New Roman" w:hAnsi="Times New Roman" w:cs="Times New Roman"/>
          <w:sz w:val="24"/>
          <w:szCs w:val="24"/>
        </w:rPr>
        <w:t>centralised</w:t>
      </w:r>
      <w:proofErr w:type="spellEnd"/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control.</w:t>
      </w:r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3. Model-View-Controller (MVC) (2 marks)</w:t>
      </w:r>
    </w:p>
    <w:p w:rsidR="00B77940" w:rsidRPr="00B77940" w:rsidRDefault="00B77940" w:rsidP="00B7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Divides application into:</w:t>
      </w:r>
    </w:p>
    <w:p w:rsidR="00B77940" w:rsidRPr="00B77940" w:rsidRDefault="00B77940" w:rsidP="00B7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Manages data and business rules.</w:t>
      </w:r>
    </w:p>
    <w:p w:rsidR="00B77940" w:rsidRPr="00B77940" w:rsidRDefault="00B77940" w:rsidP="00B7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View: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Handles UI and presentation.</w:t>
      </w:r>
    </w:p>
    <w:p w:rsidR="00B77940" w:rsidRPr="00B77940" w:rsidRDefault="00B77940" w:rsidP="00B7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Processes user input and updates model/view.</w:t>
      </w:r>
    </w:p>
    <w:p w:rsidR="00B77940" w:rsidRPr="00B77940" w:rsidRDefault="00B77940" w:rsidP="00B7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Web frameworks (e.g., </w:t>
      </w:r>
      <w:proofErr w:type="spellStart"/>
      <w:r w:rsidRPr="00B7794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77940">
        <w:rPr>
          <w:rFonts w:ascii="Times New Roman" w:eastAsia="Times New Roman" w:hAnsi="Times New Roman" w:cs="Times New Roman"/>
          <w:sz w:val="24"/>
          <w:szCs w:val="24"/>
        </w:rPr>
        <w:t>, Rails), GUI applications.</w:t>
      </w:r>
    </w:p>
    <w:p w:rsidR="00B77940" w:rsidRPr="00B77940" w:rsidRDefault="00B77940" w:rsidP="00B7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Separates concerns, improves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testability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(2 marks)</w:t>
      </w:r>
    </w:p>
    <w:p w:rsidR="00B77940" w:rsidRPr="00B77940" w:rsidRDefault="00B77940" w:rsidP="00B7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System is broken into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independent, loosely coupled services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, each responsible for a specific business capability.</w:t>
      </w:r>
    </w:p>
    <w:p w:rsidR="00B77940" w:rsidRPr="00B77940" w:rsidRDefault="00B77940" w:rsidP="00B7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Services interact via APIs (e.g., REST, </w:t>
      </w:r>
      <w:proofErr w:type="spellStart"/>
      <w:r w:rsidRPr="00B77940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B779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7940" w:rsidRPr="00B77940" w:rsidRDefault="00B77940" w:rsidP="00B7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Large-scale enterprise systems, cloud-native apps.</w:t>
      </w:r>
    </w:p>
    <w:p w:rsidR="00B77940" w:rsidRPr="00B77940" w:rsidRDefault="00B77940" w:rsidP="00B7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Enables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deployment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diversity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5. Event-Driven Architecture (2 marks)</w:t>
      </w:r>
    </w:p>
    <w:p w:rsidR="00B77940" w:rsidRPr="00B77940" w:rsidRDefault="00B77940" w:rsidP="00B7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Components communicate by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producing and responding to events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40" w:rsidRPr="00B77940" w:rsidRDefault="00B77940" w:rsidP="00B7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Publisher-subscriber model or event stream processing.</w:t>
      </w:r>
    </w:p>
    <w:p w:rsidR="00B77940" w:rsidRPr="00B77940" w:rsidRDefault="00B77940" w:rsidP="00B7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Real-time systems, </w:t>
      </w:r>
      <w:proofErr w:type="spellStart"/>
      <w:r w:rsidRPr="00B77940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77940">
        <w:rPr>
          <w:rFonts w:ascii="Times New Roman" w:eastAsia="Times New Roman" w:hAnsi="Times New Roman" w:cs="Times New Roman"/>
          <w:sz w:val="24"/>
          <w:szCs w:val="24"/>
        </w:rPr>
        <w:t>, e-commerce.</w:t>
      </w:r>
    </w:p>
    <w:p w:rsidR="00B77940" w:rsidRPr="00B77940" w:rsidRDefault="00B77940" w:rsidP="00B7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High responsiveness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processing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6. Pipe-and-Filter Architecture (1 mark)</w:t>
      </w:r>
    </w:p>
    <w:p w:rsidR="00B77940" w:rsidRPr="00B77940" w:rsidRDefault="00B77940" w:rsidP="00B77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Data flows through a sequence of processing elements (filters) connected by pipes.</w:t>
      </w:r>
    </w:p>
    <w:p w:rsidR="00B77940" w:rsidRPr="00B77940" w:rsidRDefault="00B77940" w:rsidP="00B77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Compilers, data processing tools.</w:t>
      </w:r>
    </w:p>
    <w:p w:rsidR="00B77940" w:rsidRPr="00B77940" w:rsidRDefault="00B77940" w:rsidP="00B77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Easy to maintain and reuse filters.</w:t>
      </w:r>
    </w:p>
    <w:p w:rsidR="00B77940" w:rsidRPr="00B77940" w:rsidRDefault="00B77940" w:rsidP="00B7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77940" w:rsidRPr="00B77940" w:rsidRDefault="00B77940" w:rsidP="00B7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7940">
        <w:rPr>
          <w:rFonts w:ascii="Times New Roman" w:eastAsia="Times New Roman" w:hAnsi="Times New Roman" w:cs="Times New Roman"/>
          <w:b/>
          <w:bCs/>
          <w:sz w:val="27"/>
          <w:szCs w:val="27"/>
        </w:rPr>
        <w:t>7. Service-Oriented Architecture (SOA) (1 mark)</w:t>
      </w:r>
    </w:p>
    <w:p w:rsidR="00B77940" w:rsidRPr="00B77940" w:rsidRDefault="00B77940" w:rsidP="00B77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Applications are built using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reusable, loosely coupled services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40" w:rsidRPr="00B77940" w:rsidRDefault="00B77940" w:rsidP="00B77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Often uses XML/SOAP or REST.</w:t>
      </w:r>
    </w:p>
    <w:p w:rsidR="00B77940" w:rsidRPr="00B77940" w:rsidRDefault="00B77940" w:rsidP="00B77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Integration of different systems, enterprise apps.</w:t>
      </w:r>
    </w:p>
    <w:p w:rsidR="00B77940" w:rsidRPr="00B77940" w:rsidRDefault="00B77940" w:rsidP="00B77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Promotes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7940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B77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643B"/>
    <w:multiLevelType w:val="multilevel"/>
    <w:tmpl w:val="CF5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B3733"/>
    <w:multiLevelType w:val="multilevel"/>
    <w:tmpl w:val="B262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C0E58"/>
    <w:multiLevelType w:val="multilevel"/>
    <w:tmpl w:val="EA8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B422E"/>
    <w:multiLevelType w:val="multilevel"/>
    <w:tmpl w:val="49B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32999"/>
    <w:multiLevelType w:val="multilevel"/>
    <w:tmpl w:val="3082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0C635B"/>
    <w:multiLevelType w:val="multilevel"/>
    <w:tmpl w:val="ED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31E26"/>
    <w:multiLevelType w:val="multilevel"/>
    <w:tmpl w:val="89C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77940"/>
    <w:rsid w:val="00694812"/>
    <w:rsid w:val="00B7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B77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79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79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2025-05-20T14:14:00Z</dcterms:created>
  <dcterms:modified xsi:type="dcterms:W3CDTF">2025-05-20T14:14:00Z</dcterms:modified>
</cp:coreProperties>
</file>