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04A" w:rsidRPr="0011519E" w:rsidRDefault="00AF09FB" w:rsidP="0011519E">
      <w:pPr>
        <w:jc w:val="both"/>
        <w:rPr>
          <w:sz w:val="28"/>
          <w:szCs w:val="28"/>
        </w:rPr>
      </w:pPr>
      <w:r w:rsidRPr="0011519E">
        <w:rPr>
          <w:sz w:val="28"/>
          <w:szCs w:val="28"/>
        </w:rPr>
        <w:t>INTRODUCTION</w:t>
      </w:r>
    </w:p>
    <w:p w:rsidR="00BC504A" w:rsidRPr="0011519E" w:rsidRDefault="00BC504A" w:rsidP="0011519E">
      <w:pPr>
        <w:jc w:val="both"/>
        <w:rPr>
          <w:sz w:val="28"/>
          <w:szCs w:val="28"/>
        </w:rPr>
      </w:pPr>
    </w:p>
    <w:p w:rsidR="00BC504A" w:rsidRPr="0011519E" w:rsidRDefault="00AF09FB" w:rsidP="0011519E">
      <w:pPr>
        <w:jc w:val="both"/>
        <w:rPr>
          <w:sz w:val="28"/>
          <w:szCs w:val="28"/>
        </w:rPr>
      </w:pPr>
      <w:proofErr w:type="gramStart"/>
      <w:r w:rsidRPr="0011519E">
        <w:rPr>
          <w:i/>
          <w:sz w:val="28"/>
          <w:szCs w:val="28"/>
        </w:rPr>
        <w:t>overview</w:t>
      </w:r>
      <w:proofErr w:type="gramEnd"/>
    </w:p>
    <w:p w:rsidR="00BC504A" w:rsidRPr="0011519E" w:rsidRDefault="00BC504A" w:rsidP="0011519E">
      <w:pPr>
        <w:jc w:val="both"/>
        <w:rPr>
          <w:i/>
          <w:sz w:val="28"/>
          <w:szCs w:val="28"/>
        </w:rPr>
      </w:pPr>
    </w:p>
    <w:p w:rsidR="00BC504A" w:rsidRPr="0011519E" w:rsidRDefault="00AF09FB" w:rsidP="0011519E">
      <w:pPr>
        <w:jc w:val="both"/>
        <w:rPr>
          <w:i/>
          <w:sz w:val="28"/>
          <w:szCs w:val="28"/>
        </w:rPr>
      </w:pPr>
      <w:r w:rsidRPr="0011519E">
        <w:rPr>
          <w:i/>
          <w:sz w:val="28"/>
          <w:szCs w:val="28"/>
        </w:rPr>
        <w:t>Description of the project</w:t>
      </w:r>
    </w:p>
    <w:p w:rsidR="00BC504A" w:rsidRPr="0011519E" w:rsidRDefault="00BC504A" w:rsidP="0011519E">
      <w:pPr>
        <w:jc w:val="both"/>
        <w:rPr>
          <w:i/>
          <w:sz w:val="28"/>
          <w:szCs w:val="28"/>
        </w:rPr>
      </w:pPr>
    </w:p>
    <w:p w:rsidR="00BC504A" w:rsidRPr="0011519E" w:rsidRDefault="00AF09FB" w:rsidP="0011519E">
      <w:pPr>
        <w:jc w:val="both"/>
        <w:rPr>
          <w:sz w:val="28"/>
          <w:szCs w:val="28"/>
        </w:rPr>
      </w:pPr>
      <w:r w:rsidRPr="0011519E">
        <w:rPr>
          <w:color w:val="34465C"/>
          <w:w w:val="90"/>
          <w:sz w:val="28"/>
          <w:szCs w:val="28"/>
        </w:rPr>
        <w:t>Project</w:t>
      </w:r>
      <w:r w:rsidRPr="0011519E">
        <w:rPr>
          <w:color w:val="34465C"/>
          <w:spacing w:val="-1"/>
          <w:w w:val="90"/>
          <w:sz w:val="28"/>
          <w:szCs w:val="28"/>
        </w:rPr>
        <w:t xml:space="preserve"> </w:t>
      </w:r>
      <w:r w:rsidRPr="0011519E">
        <w:rPr>
          <w:color w:val="34465C"/>
          <w:sz w:val="28"/>
          <w:szCs w:val="28"/>
        </w:rPr>
        <w:t>Description:</w:t>
      </w:r>
    </w:p>
    <w:p w:rsidR="00BC504A" w:rsidRPr="0011519E" w:rsidRDefault="00AF09FB" w:rsidP="0011519E">
      <w:pPr>
        <w:jc w:val="both"/>
        <w:rPr>
          <w:sz w:val="28"/>
          <w:szCs w:val="28"/>
        </w:rPr>
      </w:pPr>
      <w:r w:rsidRPr="0011519E">
        <w:rPr>
          <w:sz w:val="28"/>
          <w:szCs w:val="28"/>
        </w:rPr>
        <w:t>.</w:t>
      </w:r>
      <w:r w:rsidR="00B74A7D" w:rsidRPr="0011519E">
        <w:rPr>
          <w:sz w:val="28"/>
          <w:szCs w:val="28"/>
        </w:rPr>
        <w:t xml:space="preserve"> 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BC504A" w:rsidRPr="0011519E" w:rsidRDefault="00AF09FB" w:rsidP="0011519E">
      <w:pPr>
        <w:jc w:val="both"/>
        <w:rPr>
          <w:sz w:val="28"/>
          <w:szCs w:val="28"/>
        </w:rPr>
      </w:pPr>
      <w:r w:rsidRPr="0011519E">
        <w:rPr>
          <w:sz w:val="28"/>
          <w:szCs w:val="28"/>
        </w:rPr>
        <w:t>PURPOSE</w:t>
      </w: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AF09FB" w:rsidP="0011519E">
      <w:pPr>
        <w:jc w:val="both"/>
        <w:rPr>
          <w:sz w:val="28"/>
          <w:szCs w:val="28"/>
        </w:rPr>
      </w:pPr>
      <w:r w:rsidRPr="0011519E">
        <w:rPr>
          <w:noProof/>
          <w:sz w:val="28"/>
          <w:szCs w:val="28"/>
        </w:rPr>
        <w:drawing>
          <wp:anchor distT="0" distB="0" distL="0" distR="0" simplePos="0" relativeHeight="251658240" behindDoc="0" locked="0" layoutInCell="1" allowOverlap="1">
            <wp:simplePos x="0" y="0"/>
            <wp:positionH relativeFrom="page">
              <wp:posOffset>379677</wp:posOffset>
            </wp:positionH>
            <wp:positionV relativeFrom="paragraph">
              <wp:posOffset>130528</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012590" cy="3667982"/>
                    </a:xfrm>
                    <a:prstGeom prst="rect">
                      <a:avLst/>
                    </a:prstGeom>
                  </pic:spPr>
                </pic:pic>
              </a:graphicData>
            </a:graphic>
          </wp:anchor>
        </w:drawing>
      </w:r>
    </w:p>
    <w:p w:rsidR="00BC504A" w:rsidRPr="0011519E" w:rsidRDefault="00B74A7D" w:rsidP="0011519E">
      <w:pPr>
        <w:jc w:val="both"/>
        <w:rPr>
          <w:sz w:val="28"/>
          <w:szCs w:val="28"/>
        </w:rPr>
      </w:pPr>
      <w:proofErr w:type="gramStart"/>
      <w:r w:rsidRPr="0011519E">
        <w:rPr>
          <w:sz w:val="28"/>
          <w:szCs w:val="28"/>
        </w:rPr>
        <w:t>Empathy Map.</w:t>
      </w:r>
      <w:proofErr w:type="gramEnd"/>
    </w:p>
    <w:p w:rsidR="00BC504A" w:rsidRPr="0011519E" w:rsidRDefault="00AF09FB" w:rsidP="0011519E">
      <w:pPr>
        <w:jc w:val="both"/>
        <w:rPr>
          <w:sz w:val="28"/>
          <w:szCs w:val="28"/>
        </w:rPr>
      </w:pPr>
      <w:proofErr w:type="gramStart"/>
      <w:r w:rsidRPr="0011519E">
        <w:rPr>
          <w:i/>
          <w:sz w:val="28"/>
          <w:szCs w:val="28"/>
        </w:rPr>
        <w:t>y</w:t>
      </w:r>
      <w:proofErr w:type="gramEnd"/>
      <w:r w:rsidRPr="0011519E">
        <w:rPr>
          <w:i/>
          <w:spacing w:val="-3"/>
          <w:sz w:val="28"/>
          <w:szCs w:val="28"/>
        </w:rPr>
        <w:t xml:space="preserve"> </w:t>
      </w:r>
      <w:r w:rsidRPr="0011519E">
        <w:rPr>
          <w:i/>
          <w:spacing w:val="-5"/>
          <w:sz w:val="28"/>
          <w:szCs w:val="28"/>
        </w:rPr>
        <w:t>map</w:t>
      </w:r>
    </w:p>
    <w:p w:rsidR="00BC504A" w:rsidRPr="0011519E" w:rsidRDefault="00025826" w:rsidP="0011519E">
      <w:pPr>
        <w:jc w:val="both"/>
        <w:rPr>
          <w:sz w:val="28"/>
          <w:szCs w:val="28"/>
        </w:rPr>
        <w:sectPr w:rsidR="00BC504A" w:rsidRPr="0011519E">
          <w:type w:val="continuous"/>
          <w:pgSz w:w="11900" w:h="16820"/>
          <w:pgMar w:top="1360" w:right="120" w:bottom="280" w:left="480" w:header="720" w:footer="720" w:gutter="0"/>
          <w:cols w:space="720"/>
        </w:sectPr>
      </w:pPr>
      <w:r w:rsidRPr="0011519E">
        <w:rPr>
          <w:i/>
          <w:noProof/>
          <w:sz w:val="28"/>
          <w:szCs w:val="28"/>
        </w:rPr>
        <w:lastRenderedPageBreak/>
        <w:drawing>
          <wp:inline distT="0" distB="0" distL="0" distR="0">
            <wp:extent cx="5810250" cy="3143250"/>
            <wp:effectExtent l="19050" t="0" r="0" b="0"/>
            <wp:docPr id="3" name="Picture 1" descr="WhatsApp Image 2023-10-18 at 10.39.11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8 at 10.39.11 AM (3).jpeg"/>
                    <pic:cNvPicPr/>
                  </pic:nvPicPr>
                  <pic:blipFill>
                    <a:blip r:embed="rId7"/>
                    <a:srcRect l="8963" t="13692" r="12932" b="5623"/>
                    <a:stretch>
                      <a:fillRect/>
                    </a:stretch>
                  </pic:blipFill>
                  <pic:spPr>
                    <a:xfrm>
                      <a:off x="0" y="0"/>
                      <a:ext cx="5810250" cy="3143250"/>
                    </a:xfrm>
                    <a:prstGeom prst="rect">
                      <a:avLst/>
                    </a:prstGeom>
                  </pic:spPr>
                </pic:pic>
              </a:graphicData>
            </a:graphic>
          </wp:inline>
        </w:drawing>
      </w: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AF09FB" w:rsidP="0011519E">
      <w:pPr>
        <w:jc w:val="both"/>
        <w:rPr>
          <w:i/>
          <w:sz w:val="28"/>
          <w:szCs w:val="28"/>
        </w:rPr>
      </w:pPr>
      <w:r w:rsidRPr="0011519E">
        <w:rPr>
          <w:i/>
          <w:sz w:val="28"/>
          <w:szCs w:val="28"/>
        </w:rPr>
        <w:t>Ideation</w:t>
      </w:r>
      <w:r w:rsidRPr="0011519E">
        <w:rPr>
          <w:i/>
          <w:spacing w:val="-1"/>
          <w:sz w:val="28"/>
          <w:szCs w:val="28"/>
        </w:rPr>
        <w:t xml:space="preserve"> </w:t>
      </w:r>
      <w:r w:rsidRPr="0011519E">
        <w:rPr>
          <w:i/>
          <w:sz w:val="28"/>
          <w:szCs w:val="28"/>
        </w:rPr>
        <w:t>&amp;</w:t>
      </w:r>
      <w:r w:rsidRPr="0011519E">
        <w:rPr>
          <w:i/>
          <w:spacing w:val="-1"/>
          <w:sz w:val="28"/>
          <w:szCs w:val="28"/>
        </w:rPr>
        <w:t xml:space="preserve"> </w:t>
      </w:r>
      <w:r w:rsidRPr="0011519E">
        <w:rPr>
          <w:i/>
          <w:sz w:val="28"/>
          <w:szCs w:val="28"/>
        </w:rPr>
        <w:t>Brainstorming</w:t>
      </w:r>
      <w:r w:rsidRPr="0011519E">
        <w:rPr>
          <w:i/>
          <w:spacing w:val="-1"/>
          <w:sz w:val="28"/>
          <w:szCs w:val="28"/>
        </w:rPr>
        <w:t xml:space="preserve"> </w:t>
      </w:r>
      <w:r w:rsidRPr="0011519E">
        <w:rPr>
          <w:i/>
          <w:spacing w:val="-5"/>
          <w:sz w:val="28"/>
          <w:szCs w:val="28"/>
        </w:rPr>
        <w:t>map</w:t>
      </w:r>
    </w:p>
    <w:p w:rsidR="00BC504A" w:rsidRPr="0011519E" w:rsidRDefault="00BC504A" w:rsidP="0011519E">
      <w:pPr>
        <w:jc w:val="both"/>
        <w:rPr>
          <w:sz w:val="28"/>
          <w:szCs w:val="28"/>
        </w:rPr>
      </w:pPr>
    </w:p>
    <w:p w:rsidR="00B74A7D" w:rsidRPr="0011519E" w:rsidRDefault="00025826" w:rsidP="0011519E">
      <w:pPr>
        <w:jc w:val="both"/>
        <w:rPr>
          <w:sz w:val="28"/>
          <w:szCs w:val="28"/>
        </w:rPr>
        <w:sectPr w:rsidR="00B74A7D" w:rsidRPr="0011519E">
          <w:pgSz w:w="11900" w:h="16820"/>
          <w:pgMar w:top="1940" w:right="120" w:bottom="280" w:left="480" w:header="720" w:footer="720" w:gutter="0"/>
          <w:cols w:space="720"/>
        </w:sectPr>
      </w:pPr>
      <w:r w:rsidRPr="0011519E">
        <w:rPr>
          <w:noProof/>
          <w:sz w:val="28"/>
          <w:szCs w:val="28"/>
        </w:rPr>
        <w:drawing>
          <wp:inline distT="0" distB="0" distL="0" distR="0">
            <wp:extent cx="6953250" cy="2295525"/>
            <wp:effectExtent l="19050" t="0" r="0" b="0"/>
            <wp:docPr id="5" name="Picture 4" descr="WhatsApp Image 2023-10-18 at 10.39.11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8 at 10.39.11 AM (4).jpeg"/>
                    <pic:cNvPicPr/>
                  </pic:nvPicPr>
                  <pic:blipFill>
                    <a:blip r:embed="rId8"/>
                    <a:srcRect t="16981" r="3097" b="26179"/>
                    <a:stretch>
                      <a:fillRect/>
                    </a:stretch>
                  </pic:blipFill>
                  <pic:spPr>
                    <a:xfrm>
                      <a:off x="0" y="0"/>
                      <a:ext cx="6953250" cy="2295525"/>
                    </a:xfrm>
                    <a:prstGeom prst="rect">
                      <a:avLst/>
                    </a:prstGeom>
                  </pic:spPr>
                </pic:pic>
              </a:graphicData>
            </a:graphic>
          </wp:inline>
        </w:drawing>
      </w: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BC504A" w:rsidP="0011519E">
      <w:pPr>
        <w:jc w:val="both"/>
        <w:rPr>
          <w:sz w:val="28"/>
          <w:szCs w:val="28"/>
        </w:rPr>
      </w:pPr>
    </w:p>
    <w:p w:rsidR="00BC504A" w:rsidRPr="0011519E" w:rsidRDefault="00BC504A" w:rsidP="0011519E">
      <w:pPr>
        <w:jc w:val="both"/>
        <w:rPr>
          <w:i/>
          <w:sz w:val="28"/>
          <w:szCs w:val="28"/>
        </w:rPr>
      </w:pPr>
    </w:p>
    <w:p w:rsidR="00BC504A" w:rsidRPr="0011519E" w:rsidRDefault="00BC504A" w:rsidP="0011519E">
      <w:pPr>
        <w:jc w:val="both"/>
        <w:rPr>
          <w:i/>
          <w:sz w:val="28"/>
          <w:szCs w:val="28"/>
        </w:rPr>
      </w:pPr>
    </w:p>
    <w:p w:rsidR="00BC504A" w:rsidRPr="0011519E" w:rsidRDefault="00AF09FB" w:rsidP="0011519E">
      <w:pPr>
        <w:jc w:val="both"/>
        <w:rPr>
          <w:sz w:val="28"/>
          <w:szCs w:val="28"/>
        </w:rPr>
      </w:pPr>
      <w:r w:rsidRPr="0011519E">
        <w:rPr>
          <w:sz w:val="28"/>
          <w:szCs w:val="28"/>
        </w:rPr>
        <w:t>Result Profit&amp;loss</w:t>
      </w:r>
    </w:p>
    <w:p w:rsidR="00E36832" w:rsidRPr="0011519E" w:rsidRDefault="00E36832" w:rsidP="0011519E">
      <w:pPr>
        <w:jc w:val="both"/>
        <w:rPr>
          <w:sz w:val="28"/>
          <w:szCs w:val="28"/>
        </w:rPr>
      </w:pPr>
    </w:p>
    <w:p w:rsidR="00BC504A" w:rsidRPr="0011519E" w:rsidRDefault="00025826" w:rsidP="0011519E">
      <w:pPr>
        <w:jc w:val="both"/>
        <w:rPr>
          <w:sz w:val="28"/>
          <w:szCs w:val="28"/>
        </w:rPr>
        <w:sectPr w:rsidR="00BC504A" w:rsidRPr="0011519E">
          <w:pgSz w:w="11900" w:h="16820"/>
          <w:pgMar w:top="1940" w:right="120" w:bottom="280" w:left="480" w:header="720" w:footer="720" w:gutter="0"/>
          <w:cols w:space="720"/>
        </w:sectPr>
      </w:pPr>
      <w:r w:rsidRPr="0011519E">
        <w:rPr>
          <w:noProof/>
          <w:sz w:val="28"/>
          <w:szCs w:val="28"/>
        </w:rPr>
        <w:drawing>
          <wp:inline distT="0" distB="0" distL="0" distR="0">
            <wp:extent cx="5743575" cy="3171825"/>
            <wp:effectExtent l="19050" t="0" r="9525" b="0"/>
            <wp:docPr id="7" name="Picture 6" descr="profit and lo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 and loss.jpeg"/>
                    <pic:cNvPicPr/>
                  </pic:nvPicPr>
                  <pic:blipFill>
                    <a:blip r:embed="rId9"/>
                    <a:srcRect l="2257" t="14151" r="17699" b="7311"/>
                    <a:stretch>
                      <a:fillRect/>
                    </a:stretch>
                  </pic:blipFill>
                  <pic:spPr>
                    <a:xfrm>
                      <a:off x="0" y="0"/>
                      <a:ext cx="5743575" cy="3171825"/>
                    </a:xfrm>
                    <a:prstGeom prst="rect">
                      <a:avLst/>
                    </a:prstGeom>
                  </pic:spPr>
                </pic:pic>
              </a:graphicData>
            </a:graphic>
          </wp:inline>
        </w:drawing>
      </w: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AF09FB" w:rsidP="0011519E">
      <w:pPr>
        <w:jc w:val="both"/>
        <w:rPr>
          <w:sz w:val="28"/>
          <w:szCs w:val="28"/>
        </w:rPr>
      </w:pPr>
      <w:r w:rsidRPr="0011519E">
        <w:rPr>
          <w:sz w:val="28"/>
          <w:szCs w:val="28"/>
        </w:rPr>
        <w:t>Balance sheet:</w:t>
      </w:r>
    </w:p>
    <w:p w:rsidR="00B74A7D" w:rsidRPr="0011519E" w:rsidRDefault="00B74A7D" w:rsidP="0011519E">
      <w:pPr>
        <w:jc w:val="both"/>
        <w:rPr>
          <w:sz w:val="28"/>
          <w:szCs w:val="28"/>
        </w:rPr>
      </w:pPr>
    </w:p>
    <w:p w:rsidR="00B74A7D" w:rsidRPr="0011519E" w:rsidRDefault="00B74A7D" w:rsidP="0011519E">
      <w:pPr>
        <w:jc w:val="both"/>
        <w:rPr>
          <w:sz w:val="28"/>
          <w:szCs w:val="28"/>
        </w:rPr>
      </w:pPr>
    </w:p>
    <w:p w:rsidR="00B74A7D" w:rsidRPr="0011519E" w:rsidRDefault="00B74A7D" w:rsidP="0011519E">
      <w:pPr>
        <w:jc w:val="both"/>
        <w:rPr>
          <w:sz w:val="28"/>
          <w:szCs w:val="28"/>
        </w:rPr>
      </w:pPr>
    </w:p>
    <w:p w:rsidR="00BC504A" w:rsidRPr="0011519E" w:rsidRDefault="00382524" w:rsidP="0011519E">
      <w:pPr>
        <w:jc w:val="both"/>
        <w:rPr>
          <w:sz w:val="28"/>
          <w:szCs w:val="28"/>
        </w:rPr>
        <w:sectPr w:rsidR="00BC504A" w:rsidRPr="0011519E">
          <w:pgSz w:w="11900" w:h="16820"/>
          <w:pgMar w:top="1400" w:right="120" w:bottom="280" w:left="480" w:header="720" w:footer="720" w:gutter="0"/>
          <w:cols w:space="720"/>
        </w:sectPr>
      </w:pPr>
      <w:r w:rsidRPr="0011519E">
        <w:rPr>
          <w:noProof/>
          <w:sz w:val="28"/>
          <w:szCs w:val="28"/>
        </w:rPr>
        <w:drawing>
          <wp:inline distT="0" distB="0" distL="0" distR="0">
            <wp:extent cx="6286500" cy="3133725"/>
            <wp:effectExtent l="19050" t="0" r="0" b="0"/>
            <wp:docPr id="8" name="Picture 7" descr="Balance sh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 shet.jpeg"/>
                    <pic:cNvPicPr/>
                  </pic:nvPicPr>
                  <pic:blipFill>
                    <a:blip r:embed="rId10"/>
                    <a:srcRect l="10354" t="17453" r="2035" b="4953"/>
                    <a:stretch>
                      <a:fillRect/>
                    </a:stretch>
                  </pic:blipFill>
                  <pic:spPr>
                    <a:xfrm>
                      <a:off x="0" y="0"/>
                      <a:ext cx="6286500" cy="3133725"/>
                    </a:xfrm>
                    <a:prstGeom prst="rect">
                      <a:avLst/>
                    </a:prstGeom>
                  </pic:spPr>
                </pic:pic>
              </a:graphicData>
            </a:graphic>
          </wp:inline>
        </w:drawing>
      </w: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AF09FB" w:rsidP="0011519E">
      <w:pPr>
        <w:jc w:val="both"/>
        <w:rPr>
          <w:sz w:val="28"/>
          <w:szCs w:val="28"/>
        </w:rPr>
      </w:pPr>
      <w:r w:rsidRPr="0011519E">
        <w:rPr>
          <w:sz w:val="28"/>
          <w:szCs w:val="28"/>
        </w:rPr>
        <w:t>Purchase</w:t>
      </w:r>
      <w:r w:rsidRPr="0011519E">
        <w:rPr>
          <w:spacing w:val="-3"/>
          <w:sz w:val="28"/>
          <w:szCs w:val="28"/>
        </w:rPr>
        <w:t xml:space="preserve"> </w:t>
      </w:r>
      <w:r w:rsidRPr="0011519E">
        <w:rPr>
          <w:sz w:val="28"/>
          <w:szCs w:val="28"/>
        </w:rPr>
        <w:t>order:</w:t>
      </w:r>
    </w:p>
    <w:p w:rsidR="00E36832" w:rsidRPr="0011519E" w:rsidRDefault="00E36832" w:rsidP="0011519E">
      <w:pPr>
        <w:jc w:val="both"/>
        <w:rPr>
          <w:sz w:val="28"/>
          <w:szCs w:val="28"/>
        </w:rPr>
      </w:pPr>
    </w:p>
    <w:p w:rsidR="00E36832" w:rsidRPr="0011519E" w:rsidRDefault="00E36832" w:rsidP="0011519E">
      <w:pPr>
        <w:jc w:val="both"/>
        <w:rPr>
          <w:sz w:val="28"/>
          <w:szCs w:val="28"/>
        </w:rPr>
      </w:pPr>
    </w:p>
    <w:p w:rsidR="00BC504A" w:rsidRPr="0011519E" w:rsidRDefault="00382524" w:rsidP="0011519E">
      <w:pPr>
        <w:jc w:val="both"/>
        <w:rPr>
          <w:sz w:val="28"/>
          <w:szCs w:val="28"/>
        </w:rPr>
        <w:sectPr w:rsidR="00BC504A" w:rsidRPr="0011519E">
          <w:pgSz w:w="11900" w:h="16820"/>
          <w:pgMar w:top="1400" w:right="120" w:bottom="280" w:left="480" w:header="720" w:footer="720" w:gutter="0"/>
          <w:cols w:space="720"/>
        </w:sectPr>
      </w:pPr>
      <w:r w:rsidRPr="0011519E">
        <w:rPr>
          <w:noProof/>
          <w:sz w:val="28"/>
          <w:szCs w:val="28"/>
        </w:rPr>
        <w:drawing>
          <wp:inline distT="0" distB="0" distL="0" distR="0">
            <wp:extent cx="6953250" cy="3457575"/>
            <wp:effectExtent l="19050" t="0" r="0" b="0"/>
            <wp:docPr id="9" name="Picture 8" descr="purchase o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order.jpeg"/>
                    <pic:cNvPicPr/>
                  </pic:nvPicPr>
                  <pic:blipFill>
                    <a:blip r:embed="rId11"/>
                    <a:srcRect t="9198" r="3097" b="5189"/>
                    <a:stretch>
                      <a:fillRect/>
                    </a:stretch>
                  </pic:blipFill>
                  <pic:spPr>
                    <a:xfrm>
                      <a:off x="0" y="0"/>
                      <a:ext cx="6953250" cy="3457575"/>
                    </a:xfrm>
                    <a:prstGeom prst="rect">
                      <a:avLst/>
                    </a:prstGeom>
                  </pic:spPr>
                </pic:pic>
              </a:graphicData>
            </a:graphic>
          </wp:inline>
        </w:drawing>
      </w:r>
    </w:p>
    <w:p w:rsidR="00BC504A" w:rsidRPr="0011519E" w:rsidRDefault="00BC504A" w:rsidP="0011519E">
      <w:pPr>
        <w:jc w:val="both"/>
        <w:rPr>
          <w:sz w:val="28"/>
          <w:szCs w:val="28"/>
        </w:rPr>
      </w:pPr>
    </w:p>
    <w:p w:rsidR="00BC504A" w:rsidRPr="0011519E" w:rsidRDefault="00E36832" w:rsidP="0011519E">
      <w:pPr>
        <w:jc w:val="both"/>
        <w:rPr>
          <w:sz w:val="28"/>
          <w:szCs w:val="28"/>
        </w:rPr>
      </w:pPr>
      <w:r w:rsidRPr="0011519E">
        <w:rPr>
          <w:sz w:val="28"/>
          <w:szCs w:val="28"/>
        </w:rPr>
        <w:t>ADVANDAGES OF FRESH BITE CARETRING;</w:t>
      </w:r>
    </w:p>
    <w:p w:rsidR="00E36832" w:rsidRPr="0011519E" w:rsidRDefault="00E36832" w:rsidP="0011519E">
      <w:pPr>
        <w:jc w:val="both"/>
        <w:rPr>
          <w:sz w:val="28"/>
          <w:szCs w:val="28"/>
        </w:rPr>
      </w:pPr>
    </w:p>
    <w:p w:rsidR="00E36832" w:rsidRPr="0011519E" w:rsidRDefault="00E36832" w:rsidP="0011519E">
      <w:pPr>
        <w:jc w:val="both"/>
        <w:rPr>
          <w:sz w:val="28"/>
          <w:szCs w:val="28"/>
        </w:rPr>
      </w:pPr>
    </w:p>
    <w:p w:rsidR="002D26EE" w:rsidRPr="0011519E" w:rsidRDefault="002D26EE" w:rsidP="0011519E">
      <w:pPr>
        <w:jc w:val="both"/>
        <w:rPr>
          <w:color w:val="202124"/>
          <w:sz w:val="28"/>
          <w:szCs w:val="28"/>
          <w:shd w:val="clear" w:color="auto" w:fill="FFFFFF"/>
        </w:rPr>
      </w:pPr>
      <w:r w:rsidRPr="0011519E">
        <w:rPr>
          <w:color w:val="202124"/>
          <w:sz w:val="28"/>
          <w:szCs w:val="28"/>
          <w:shd w:val="clear" w:color="auto" w:fill="FFFFFF"/>
        </w:rPr>
        <w:t xml:space="preserve">Fresh Bite Catering </w:t>
      </w:r>
      <w:proofErr w:type="gramStart"/>
      <w:r w:rsidRPr="0011519E">
        <w:rPr>
          <w:color w:val="202124"/>
          <w:sz w:val="28"/>
          <w:szCs w:val="28"/>
          <w:shd w:val="clear" w:color="auto" w:fill="FFFFFF"/>
        </w:rPr>
        <w:t>cater</w:t>
      </w:r>
      <w:proofErr w:type="gramEnd"/>
      <w:r w:rsidRPr="0011519E">
        <w:rPr>
          <w:color w:val="202124"/>
          <w:sz w:val="28"/>
          <w:szCs w:val="28"/>
          <w:shd w:val="clear" w:color="auto" w:fill="FFFFFF"/>
        </w:rPr>
        <w:t xml:space="preserve"> for schools, colleges and universities. We serve a wide selection</w:t>
      </w:r>
    </w:p>
    <w:p w:rsidR="002D26EE" w:rsidRPr="0011519E" w:rsidRDefault="002D26EE" w:rsidP="0011519E">
      <w:pPr>
        <w:jc w:val="both"/>
        <w:rPr>
          <w:color w:val="202124"/>
          <w:sz w:val="28"/>
          <w:szCs w:val="28"/>
          <w:shd w:val="clear" w:color="auto" w:fill="FFFFFF"/>
        </w:rPr>
      </w:pPr>
      <w:proofErr w:type="gramStart"/>
      <w:r w:rsidRPr="0011519E">
        <w:rPr>
          <w:color w:val="202124"/>
          <w:sz w:val="28"/>
          <w:szCs w:val="28"/>
          <w:shd w:val="clear" w:color="auto" w:fill="FFFFFF"/>
        </w:rPr>
        <w:t>of</w:t>
      </w:r>
      <w:proofErr w:type="gramEnd"/>
      <w:r w:rsidRPr="0011519E">
        <w:rPr>
          <w:color w:val="202124"/>
          <w:sz w:val="28"/>
          <w:szCs w:val="28"/>
          <w:shd w:val="clear" w:color="auto" w:fill="FFFFFF"/>
        </w:rPr>
        <w:t xml:space="preserve"> food and beverages, whilst keeping in mind the nutritional needs of students by</w:t>
      </w:r>
    </w:p>
    <w:p w:rsidR="002D26EE" w:rsidRPr="0011519E" w:rsidRDefault="002D26EE" w:rsidP="0011519E">
      <w:pPr>
        <w:jc w:val="both"/>
        <w:rPr>
          <w:color w:val="202124"/>
          <w:sz w:val="28"/>
          <w:szCs w:val="28"/>
          <w:shd w:val="clear" w:color="auto" w:fill="FFFFFF"/>
        </w:rPr>
      </w:pPr>
      <w:proofErr w:type="gramStart"/>
      <w:r w:rsidRPr="0011519E">
        <w:rPr>
          <w:color w:val="202124"/>
          <w:sz w:val="28"/>
          <w:szCs w:val="28"/>
          <w:shd w:val="clear" w:color="auto" w:fill="FFFFFF"/>
        </w:rPr>
        <w:t>offering</w:t>
      </w:r>
      <w:proofErr w:type="gramEnd"/>
      <w:r w:rsidRPr="0011519E">
        <w:rPr>
          <w:color w:val="202124"/>
          <w:sz w:val="28"/>
          <w:szCs w:val="28"/>
          <w:shd w:val="clear" w:color="auto" w:fill="FFFFFF"/>
        </w:rPr>
        <w:t xml:space="preserve"> a range of healthy meal plans. But we don't just serve any food –</w:t>
      </w:r>
    </w:p>
    <w:p w:rsidR="00BC504A" w:rsidRPr="0011519E" w:rsidRDefault="002D26EE" w:rsidP="0011519E">
      <w:pPr>
        <w:jc w:val="both"/>
        <w:rPr>
          <w:color w:val="202124"/>
          <w:sz w:val="28"/>
          <w:szCs w:val="28"/>
          <w:shd w:val="clear" w:color="auto" w:fill="FFFFFF"/>
        </w:rPr>
      </w:pPr>
      <w:proofErr w:type="gramStart"/>
      <w:r w:rsidRPr="0011519E">
        <w:rPr>
          <w:color w:val="202124"/>
          <w:sz w:val="28"/>
          <w:szCs w:val="28"/>
          <w:shd w:val="clear" w:color="auto" w:fill="FFFFFF"/>
        </w:rPr>
        <w:t>we</w:t>
      </w:r>
      <w:proofErr w:type="gramEnd"/>
      <w:r w:rsidRPr="0011519E">
        <w:rPr>
          <w:color w:val="202124"/>
          <w:sz w:val="28"/>
          <w:szCs w:val="28"/>
          <w:shd w:val="clear" w:color="auto" w:fill="FFFFFF"/>
        </w:rPr>
        <w:t xml:space="preserve"> als prioritize the nutritional needs of students</w:t>
      </w:r>
    </w:p>
    <w:p w:rsidR="002D26EE" w:rsidRPr="0011519E" w:rsidRDefault="002D26EE" w:rsidP="0011519E">
      <w:pPr>
        <w:jc w:val="both"/>
        <w:rPr>
          <w:sz w:val="28"/>
          <w:szCs w:val="28"/>
        </w:rPr>
        <w:sectPr w:rsidR="002D26EE" w:rsidRPr="0011519E">
          <w:pgSz w:w="11900" w:h="16820"/>
          <w:pgMar w:top="1400" w:right="120" w:bottom="280" w:left="480" w:header="720" w:footer="720" w:gutter="0"/>
          <w:cols w:space="720"/>
        </w:sectPr>
      </w:pPr>
    </w:p>
    <w:p w:rsidR="00BC504A" w:rsidRPr="0011519E" w:rsidRDefault="002D26EE" w:rsidP="0011519E">
      <w:pPr>
        <w:jc w:val="both"/>
        <w:rPr>
          <w:sz w:val="28"/>
          <w:szCs w:val="28"/>
        </w:rPr>
      </w:pPr>
      <w:proofErr w:type="gramStart"/>
      <w:r w:rsidRPr="0011519E">
        <w:rPr>
          <w:spacing w:val="-11"/>
          <w:sz w:val="28"/>
          <w:szCs w:val="28"/>
        </w:rPr>
        <w:lastRenderedPageBreak/>
        <w:t>disadvange</w:t>
      </w:r>
      <w:proofErr w:type="gramEnd"/>
      <w:r w:rsidRPr="0011519E">
        <w:rPr>
          <w:spacing w:val="-11"/>
          <w:sz w:val="28"/>
          <w:szCs w:val="28"/>
        </w:rPr>
        <w:t xml:space="preserve"> of </w:t>
      </w:r>
      <w:r w:rsidR="00AF09FB" w:rsidRPr="0011519E">
        <w:rPr>
          <w:spacing w:val="-11"/>
          <w:sz w:val="28"/>
          <w:szCs w:val="28"/>
        </w:rPr>
        <w:t xml:space="preserve"> </w:t>
      </w:r>
      <w:r w:rsidRPr="0011519E">
        <w:rPr>
          <w:sz w:val="28"/>
          <w:szCs w:val="28"/>
        </w:rPr>
        <w:t>fresh bite catering;</w:t>
      </w:r>
    </w:p>
    <w:p w:rsidR="00C342CD" w:rsidRPr="0011519E" w:rsidRDefault="002D26EE" w:rsidP="0011519E">
      <w:pPr>
        <w:jc w:val="both"/>
        <w:rPr>
          <w:color w:val="4D5156"/>
          <w:sz w:val="28"/>
          <w:szCs w:val="28"/>
          <w:shd w:val="clear" w:color="auto" w:fill="FFFFFF"/>
          <w:vertAlign w:val="superscript"/>
        </w:rPr>
      </w:pPr>
      <w:r w:rsidRPr="0011519E">
        <w:rPr>
          <w:sz w:val="28"/>
          <w:szCs w:val="28"/>
          <w:vertAlign w:val="superscript"/>
        </w:rPr>
        <w:t xml:space="preserve">                             </w:t>
      </w:r>
      <w:r w:rsidR="00C342CD" w:rsidRPr="0011519E">
        <w:rPr>
          <w:rStyle w:val="lhlbod"/>
          <w:rFonts w:ascii="Times New Roman" w:hAnsi="Times New Roman" w:cs="Times New Roman"/>
          <w:color w:val="70757A"/>
          <w:sz w:val="28"/>
          <w:szCs w:val="28"/>
          <w:shd w:val="clear" w:color="auto" w:fill="FFFFFF"/>
          <w:vertAlign w:val="superscript"/>
        </w:rPr>
        <w:t> </w:t>
      </w:r>
      <w:r w:rsidR="00C342CD" w:rsidRPr="0011519E">
        <w:rPr>
          <w:color w:val="4D5156"/>
          <w:sz w:val="28"/>
          <w:szCs w:val="28"/>
          <w:shd w:val="clear" w:color="auto" w:fill="FFFFFF"/>
          <w:vertAlign w:val="superscript"/>
        </w:rPr>
        <w:t>Advantages of using a local </w:t>
      </w:r>
      <w:r w:rsidR="00C342CD" w:rsidRPr="0011519E">
        <w:rPr>
          <w:rStyle w:val="Emphasis"/>
          <w:rFonts w:ascii="Times New Roman" w:hAnsi="Times New Roman" w:cs="Times New Roman"/>
          <w:i w:val="0"/>
          <w:iCs w:val="0"/>
          <w:color w:val="5F6368"/>
          <w:sz w:val="28"/>
          <w:szCs w:val="28"/>
          <w:shd w:val="clear" w:color="auto" w:fill="FFFFFF"/>
          <w:vertAlign w:val="superscript"/>
        </w:rPr>
        <w:t>caterer</w:t>
      </w:r>
      <w:r w:rsidR="00C342CD" w:rsidRPr="0011519E">
        <w:rPr>
          <w:color w:val="4D5156"/>
          <w:sz w:val="28"/>
          <w:szCs w:val="28"/>
          <w:shd w:val="clear" w:color="auto" w:fill="FFFFFF"/>
          <w:vertAlign w:val="superscript"/>
        </w:rPr>
        <w:t> include: </w:t>
      </w:r>
      <w:r w:rsidR="00C342CD" w:rsidRPr="0011519E">
        <w:rPr>
          <w:rStyle w:val="Emphasis"/>
          <w:rFonts w:ascii="Times New Roman" w:hAnsi="Times New Roman" w:cs="Times New Roman"/>
          <w:i w:val="0"/>
          <w:iCs w:val="0"/>
          <w:color w:val="5F6368"/>
          <w:sz w:val="28"/>
          <w:szCs w:val="28"/>
          <w:shd w:val="clear" w:color="auto" w:fill="FFFFFF"/>
          <w:vertAlign w:val="superscript"/>
        </w:rPr>
        <w:t>Fresh</w:t>
      </w:r>
      <w:r w:rsidR="00C342CD" w:rsidRPr="0011519E">
        <w:rPr>
          <w:color w:val="4D5156"/>
          <w:sz w:val="28"/>
          <w:szCs w:val="28"/>
          <w:shd w:val="clear" w:color="auto" w:fill="FFFFFF"/>
          <w:vertAlign w:val="superscript"/>
        </w:rPr>
        <w:t> and locally-sourced ingredients:</w:t>
      </w:r>
    </w:p>
    <w:p w:rsidR="002D26EE" w:rsidRPr="0011519E" w:rsidRDefault="00C342CD" w:rsidP="0011519E">
      <w:pPr>
        <w:jc w:val="both"/>
        <w:rPr>
          <w:sz w:val="28"/>
          <w:szCs w:val="28"/>
          <w:vertAlign w:val="superscript"/>
        </w:rPr>
      </w:pPr>
      <w:r w:rsidRPr="0011519E">
        <w:rPr>
          <w:color w:val="4D5156"/>
          <w:sz w:val="28"/>
          <w:szCs w:val="28"/>
          <w:shd w:val="clear" w:color="auto" w:fill="FFFFFF"/>
          <w:vertAlign w:val="superscript"/>
        </w:rPr>
        <w:t xml:space="preserve">                    Local </w:t>
      </w:r>
      <w:r w:rsidRPr="0011519E">
        <w:rPr>
          <w:rStyle w:val="Emphasis"/>
          <w:rFonts w:ascii="Times New Roman" w:hAnsi="Times New Roman" w:cs="Times New Roman"/>
          <w:i w:val="0"/>
          <w:iCs w:val="0"/>
          <w:color w:val="5F6368"/>
          <w:sz w:val="28"/>
          <w:szCs w:val="28"/>
          <w:shd w:val="clear" w:color="auto" w:fill="FFFFFF"/>
          <w:vertAlign w:val="superscript"/>
        </w:rPr>
        <w:t>caterers</w:t>
      </w:r>
      <w:r w:rsidRPr="0011519E">
        <w:rPr>
          <w:color w:val="4D5156"/>
          <w:sz w:val="28"/>
          <w:szCs w:val="28"/>
          <w:shd w:val="clear" w:color="auto" w:fill="FFFFFF"/>
          <w:vertAlign w:val="superscript"/>
        </w:rPr>
        <w:t> often use </w:t>
      </w:r>
      <w:r w:rsidRPr="0011519E">
        <w:rPr>
          <w:rStyle w:val="Emphasis"/>
          <w:rFonts w:ascii="Times New Roman" w:hAnsi="Times New Roman" w:cs="Times New Roman"/>
          <w:i w:val="0"/>
          <w:iCs w:val="0"/>
          <w:color w:val="5F6368"/>
          <w:sz w:val="28"/>
          <w:szCs w:val="28"/>
          <w:shd w:val="clear" w:color="auto" w:fill="FFFFFF"/>
          <w:vertAlign w:val="superscript"/>
        </w:rPr>
        <w:t>fresh</w:t>
      </w:r>
      <w:r w:rsidRPr="0011519E">
        <w:rPr>
          <w:color w:val="4D5156"/>
          <w:sz w:val="28"/>
          <w:szCs w:val="28"/>
          <w:shd w:val="clear" w:color="auto" w:fill="FFFFFF"/>
          <w:vertAlign w:val="superscript"/>
        </w:rPr>
        <w:t> an. Continue reading.</w:t>
      </w:r>
    </w:p>
    <w:p w:rsidR="00BC504A" w:rsidRPr="0011519E" w:rsidRDefault="00BC504A" w:rsidP="0011519E">
      <w:pPr>
        <w:jc w:val="both"/>
        <w:rPr>
          <w:sz w:val="28"/>
          <w:szCs w:val="28"/>
          <w:vertAlign w:val="superscript"/>
        </w:rPr>
      </w:pPr>
    </w:p>
    <w:p w:rsidR="00BC504A" w:rsidRPr="0011519E" w:rsidRDefault="00AF09FB" w:rsidP="0011519E">
      <w:pPr>
        <w:jc w:val="both"/>
        <w:rPr>
          <w:i/>
          <w:sz w:val="28"/>
          <w:szCs w:val="28"/>
        </w:rPr>
      </w:pPr>
      <w:r w:rsidRPr="0011519E">
        <w:rPr>
          <w:i/>
          <w:sz w:val="28"/>
          <w:szCs w:val="28"/>
        </w:rPr>
        <w:t>APPLICATIONS:</w:t>
      </w:r>
    </w:p>
    <w:p w:rsidR="00BC504A" w:rsidRPr="0011519E" w:rsidRDefault="00C342CD" w:rsidP="0011519E">
      <w:pPr>
        <w:jc w:val="both"/>
        <w:rPr>
          <w:sz w:val="28"/>
          <w:szCs w:val="28"/>
        </w:rPr>
      </w:pPr>
      <w:proofErr w:type="gramStart"/>
      <w:r w:rsidRPr="0011519E">
        <w:rPr>
          <w:sz w:val="28"/>
          <w:szCs w:val="28"/>
        </w:rPr>
        <w:t>Food and beverages</w:t>
      </w:r>
      <w:r w:rsidR="00AF09FB" w:rsidRPr="0011519E">
        <w:rPr>
          <w:sz w:val="28"/>
          <w:szCs w:val="28"/>
        </w:rPr>
        <w:t>.</w:t>
      </w:r>
      <w:proofErr w:type="gramEnd"/>
    </w:p>
    <w:p w:rsidR="00BC504A" w:rsidRPr="0011519E" w:rsidRDefault="00AF09FB" w:rsidP="0011519E">
      <w:pPr>
        <w:jc w:val="both"/>
        <w:rPr>
          <w:sz w:val="28"/>
          <w:szCs w:val="28"/>
        </w:rPr>
      </w:pPr>
      <w:r w:rsidRPr="0011519E">
        <w:rPr>
          <w:sz w:val="28"/>
          <w:szCs w:val="28"/>
        </w:rPr>
        <w:t>Conclusion:</w:t>
      </w:r>
    </w:p>
    <w:p w:rsidR="00BC504A" w:rsidRPr="0011519E" w:rsidRDefault="00C342CD" w:rsidP="0011519E">
      <w:pPr>
        <w:jc w:val="both"/>
        <w:rPr>
          <w:sz w:val="28"/>
          <w:szCs w:val="28"/>
        </w:rPr>
      </w:pPr>
      <w:r w:rsidRPr="0011519E">
        <w:rPr>
          <w:sz w:val="28"/>
          <w:szCs w:val="28"/>
        </w:rPr>
        <w:t>Inadequate food</w:t>
      </w:r>
      <w:r w:rsidR="00AF09FB" w:rsidRPr="0011519E">
        <w:rPr>
          <w:sz w:val="28"/>
          <w:szCs w:val="28"/>
        </w:rPr>
        <w:t xml:space="preserve"> is prevalent globally in all countries, and no country has a perfect </w:t>
      </w:r>
      <w:r w:rsidRPr="0011519E">
        <w:rPr>
          <w:sz w:val="28"/>
          <w:szCs w:val="28"/>
        </w:rPr>
        <w:t xml:space="preserve">foods </w:t>
      </w:r>
      <w:r w:rsidR="00AF09FB" w:rsidRPr="0011519E">
        <w:rPr>
          <w:sz w:val="28"/>
          <w:szCs w:val="28"/>
        </w:rPr>
        <w:t>system.</w:t>
      </w:r>
    </w:p>
    <w:p w:rsidR="00BC504A" w:rsidRPr="0011519E" w:rsidRDefault="00BC504A" w:rsidP="0011519E">
      <w:pPr>
        <w:jc w:val="both"/>
        <w:rPr>
          <w:sz w:val="28"/>
          <w:szCs w:val="28"/>
        </w:rPr>
      </w:pPr>
    </w:p>
    <w:p w:rsidR="00BC504A" w:rsidRPr="0011519E" w:rsidRDefault="00AF09FB" w:rsidP="0011519E">
      <w:pPr>
        <w:jc w:val="both"/>
        <w:rPr>
          <w:sz w:val="28"/>
          <w:szCs w:val="28"/>
        </w:rPr>
      </w:pPr>
      <w:r w:rsidRPr="0011519E">
        <w:rPr>
          <w:sz w:val="28"/>
          <w:szCs w:val="28"/>
        </w:rPr>
        <w:t>FUTURE</w:t>
      </w:r>
      <w:r w:rsidRPr="0011519E">
        <w:rPr>
          <w:spacing w:val="1"/>
          <w:sz w:val="28"/>
          <w:szCs w:val="28"/>
        </w:rPr>
        <w:t xml:space="preserve"> </w:t>
      </w:r>
      <w:r w:rsidRPr="0011519E">
        <w:rPr>
          <w:sz w:val="28"/>
          <w:szCs w:val="28"/>
        </w:rPr>
        <w:t>SCOPE:</w:t>
      </w:r>
    </w:p>
    <w:p w:rsidR="00C342CD" w:rsidRPr="0011519E" w:rsidRDefault="00C342CD" w:rsidP="0011519E">
      <w:pPr>
        <w:jc w:val="both"/>
        <w:rPr>
          <w:color w:val="040C28"/>
          <w:sz w:val="28"/>
          <w:szCs w:val="28"/>
        </w:rPr>
      </w:pPr>
      <w:r w:rsidRPr="0011519E">
        <w:rPr>
          <w:color w:val="202124"/>
          <w:sz w:val="28"/>
          <w:szCs w:val="28"/>
          <w:shd w:val="clear" w:color="auto" w:fill="FFFFFF"/>
        </w:rPr>
        <w:t>With the fast-paced services, </w:t>
      </w:r>
      <w:r w:rsidRPr="0011519E">
        <w:rPr>
          <w:color w:val="040C28"/>
          <w:sz w:val="28"/>
          <w:szCs w:val="28"/>
        </w:rPr>
        <w:t>there is a huge scope for a career in food and beverage</w:t>
      </w:r>
    </w:p>
    <w:p w:rsidR="00C342CD" w:rsidRPr="0011519E" w:rsidRDefault="00C342CD" w:rsidP="0011519E">
      <w:pPr>
        <w:jc w:val="both"/>
        <w:rPr>
          <w:color w:val="202124"/>
          <w:sz w:val="28"/>
          <w:szCs w:val="28"/>
          <w:shd w:val="clear" w:color="auto" w:fill="FFFFFF"/>
        </w:rPr>
      </w:pPr>
      <w:proofErr w:type="gramStart"/>
      <w:r w:rsidRPr="0011519E">
        <w:rPr>
          <w:color w:val="040C28"/>
          <w:sz w:val="28"/>
          <w:szCs w:val="28"/>
        </w:rPr>
        <w:t>services</w:t>
      </w:r>
      <w:proofErr w:type="gramEnd"/>
      <w:r w:rsidRPr="0011519E">
        <w:rPr>
          <w:color w:val="040C28"/>
          <w:sz w:val="28"/>
          <w:szCs w:val="28"/>
        </w:rPr>
        <w:t xml:space="preserve"> in the upcoming future</w:t>
      </w:r>
      <w:r w:rsidRPr="0011519E">
        <w:rPr>
          <w:color w:val="202124"/>
          <w:sz w:val="28"/>
          <w:szCs w:val="28"/>
          <w:shd w:val="clear" w:color="auto" w:fill="FFFFFF"/>
        </w:rPr>
        <w:t>. Not only the food and beverage industry is an</w:t>
      </w:r>
    </w:p>
    <w:p w:rsidR="00C342CD" w:rsidRPr="0011519E" w:rsidRDefault="00C342CD" w:rsidP="0011519E">
      <w:pPr>
        <w:jc w:val="both"/>
        <w:rPr>
          <w:color w:val="202124"/>
          <w:sz w:val="28"/>
          <w:szCs w:val="28"/>
          <w:shd w:val="clear" w:color="auto" w:fill="FFFFFF"/>
        </w:rPr>
      </w:pPr>
      <w:proofErr w:type="gramStart"/>
      <w:r w:rsidRPr="0011519E">
        <w:rPr>
          <w:color w:val="202124"/>
          <w:sz w:val="28"/>
          <w:szCs w:val="28"/>
          <w:shd w:val="clear" w:color="auto" w:fill="FFFFFF"/>
        </w:rPr>
        <w:t>important</w:t>
      </w:r>
      <w:proofErr w:type="gramEnd"/>
      <w:r w:rsidRPr="0011519E">
        <w:rPr>
          <w:color w:val="202124"/>
          <w:sz w:val="28"/>
          <w:szCs w:val="28"/>
          <w:shd w:val="clear" w:color="auto" w:fill="FFFFFF"/>
        </w:rPr>
        <w:t xml:space="preserve"> facet of all the hospitality organizations such</w:t>
      </w:r>
    </w:p>
    <w:p w:rsidR="00BC504A" w:rsidRPr="0011519E" w:rsidRDefault="00C342CD" w:rsidP="0011519E">
      <w:pPr>
        <w:jc w:val="both"/>
        <w:rPr>
          <w:sz w:val="28"/>
          <w:szCs w:val="28"/>
        </w:rPr>
      </w:pPr>
      <w:proofErr w:type="gramStart"/>
      <w:r w:rsidRPr="0011519E">
        <w:rPr>
          <w:color w:val="202124"/>
          <w:sz w:val="28"/>
          <w:szCs w:val="28"/>
          <w:shd w:val="clear" w:color="auto" w:fill="FFFFFF"/>
        </w:rPr>
        <w:t>as</w:t>
      </w:r>
      <w:proofErr w:type="gramEnd"/>
      <w:r w:rsidRPr="0011519E">
        <w:rPr>
          <w:color w:val="202124"/>
          <w:sz w:val="28"/>
          <w:szCs w:val="28"/>
          <w:shd w:val="clear" w:color="auto" w:fill="FFFFFF"/>
        </w:rPr>
        <w:t xml:space="preserve"> airlines, railways, corporate canteens, and other allied industries.</w:t>
      </w:r>
    </w:p>
    <w:p w:rsidR="0011519E" w:rsidRDefault="0011519E" w:rsidP="0011519E">
      <w:pPr>
        <w:jc w:val="both"/>
        <w:rPr>
          <w:sz w:val="28"/>
          <w:szCs w:val="28"/>
        </w:rPr>
      </w:pPr>
    </w:p>
    <w:p w:rsidR="0011519E" w:rsidRDefault="0011519E" w:rsidP="0011519E">
      <w:pPr>
        <w:jc w:val="both"/>
        <w:rPr>
          <w:sz w:val="28"/>
          <w:szCs w:val="28"/>
        </w:rPr>
      </w:pPr>
    </w:p>
    <w:p w:rsidR="00BC504A" w:rsidRDefault="00AF09FB" w:rsidP="0011519E">
      <w:pPr>
        <w:jc w:val="both"/>
        <w:rPr>
          <w:sz w:val="28"/>
          <w:szCs w:val="28"/>
        </w:rPr>
      </w:pPr>
      <w:r w:rsidRPr="0011519E">
        <w:rPr>
          <w:sz w:val="28"/>
          <w:szCs w:val="28"/>
        </w:rPr>
        <w:t>APPENDIX:</w:t>
      </w:r>
    </w:p>
    <w:p w:rsidR="0011519E" w:rsidRDefault="0011519E" w:rsidP="0011519E">
      <w:pPr>
        <w:jc w:val="both"/>
        <w:rPr>
          <w:sz w:val="28"/>
          <w:szCs w:val="28"/>
        </w:rPr>
      </w:pPr>
      <w:hyperlink r:id="rId12" w:history="1">
        <w:r w:rsidRPr="00AC61A6">
          <w:rPr>
            <w:rStyle w:val="Hyperlink"/>
            <w:sz w:val="28"/>
            <w:szCs w:val="28"/>
          </w:rPr>
          <w:t>https://github.com/murugan23092003/Fresh-Bites-CateringNM2023TMID23134</w:t>
        </w:r>
      </w:hyperlink>
    </w:p>
    <w:p w:rsidR="0011519E" w:rsidRDefault="0011519E" w:rsidP="0011519E">
      <w:pPr>
        <w:jc w:val="both"/>
        <w:rPr>
          <w:sz w:val="28"/>
          <w:szCs w:val="28"/>
        </w:rPr>
      </w:pPr>
    </w:p>
    <w:p w:rsidR="0011519E" w:rsidRDefault="0011519E" w:rsidP="0011519E">
      <w:pPr>
        <w:jc w:val="both"/>
        <w:rPr>
          <w:sz w:val="28"/>
          <w:szCs w:val="28"/>
        </w:rPr>
      </w:pPr>
    </w:p>
    <w:tbl>
      <w:tblPr>
        <w:tblW w:w="0" w:type="auto"/>
        <w:tblCellSpacing w:w="15" w:type="dxa"/>
        <w:tblCellMar>
          <w:top w:w="15" w:type="dxa"/>
          <w:left w:w="15" w:type="dxa"/>
          <w:bottom w:w="15" w:type="dxa"/>
          <w:right w:w="15" w:type="dxa"/>
        </w:tblCellMar>
        <w:tblLook w:val="04A0"/>
      </w:tblPr>
      <w:tblGrid>
        <w:gridCol w:w="45"/>
        <w:gridCol w:w="676"/>
        <w:gridCol w:w="10045"/>
        <w:gridCol w:w="579"/>
        <w:gridCol w:w="45"/>
      </w:tblGrid>
      <w:tr w:rsidR="0011519E" w:rsidRPr="0011519E" w:rsidTr="0011519E">
        <w:trPr>
          <w:gridBefore w:val="1"/>
          <w:gridAfter w:val="2"/>
          <w:tblCellSpacing w:w="15" w:type="dxa"/>
        </w:trPr>
        <w:tc>
          <w:tcPr>
            <w:tcW w:w="87" w:type="dxa"/>
            <w:gridSpan w:val="2"/>
            <w:vAlign w:val="center"/>
            <w:hideMark/>
          </w:tcPr>
          <w:p w:rsidR="0011519E" w:rsidRPr="0011519E" w:rsidRDefault="0011519E" w:rsidP="0011519E">
            <w:pPr>
              <w:jc w:val="both"/>
              <w:rPr>
                <w:rFonts w:eastAsia="Times New Roman"/>
                <w:color w:val="000000"/>
                <w:sz w:val="28"/>
                <w:szCs w:val="28"/>
              </w:rPr>
            </w:pPr>
            <w:r w:rsidRPr="0011519E">
              <w:rPr>
                <w:rFonts w:eastAsia="Times New Roman"/>
                <w:color w:val="000000"/>
                <w:sz w:val="28"/>
                <w:szCs w:val="28"/>
              </w:rPr>
              <w:t>&lt;!DOCTYPE html&gt;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&lt;html lang="en" data-color-mode="auto" data-light-theme="light" data-dark-theme="dark" data-a11y-animated-images="system" data-a11y-link-underlines="false"&gt;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&lt;style&gt;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for each iteration, uncomment the CSS variable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light themes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[data-color-mode="light"][data-light-theme*="light"],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[data-color-mode="auto"][data-light-theme*="light"]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1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--border-color-iteration-1: #C8CCD0;</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2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--border-color-iteration-2: #BABFC5;</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3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--border-color-iteration-3: #A6ADB4;</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final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--border-color-iteration-4: #868F99;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the first value is the final step, which falls back to previous iterations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dark themes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[data-color-mode="dark"][data-dark-theme*="dark"],</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[data-color-mode="auto"][data-light-theme*="dark"]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1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--border-color-iteration-1: #363940;</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2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--border-color-iteration-2: #3F434B;</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3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--border-color-iteration-3: #4B5159;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final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--border-color-iteration-4: #666E79;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the first value is the final step, which falls back to previous iterations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[data-color-mode="dark"][data-dark-theme="dark_dimmed"],</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[data-color-mode="dark"][data-dark-theme="light_high_contrast"],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[data-color-mode="dark"][data-dark-theme="dark_high_contrast"],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[data-color-mode="light"][data-light-theme="dark_dimmed"],</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[data-color-mode="light"][data-light-theme="light_high_contrast"],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[data-color-mode="light"][data-light-theme="dark_high_contrast"]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skip these themes, use the fallback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--control-borderColor-rest: initial !important;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@media (prefers-color-scheme: dark)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dark colors in dark mode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[data-color-mode="auto"][data-dark-theme*="dark"]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1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--border-color-iteration-1: #363940;</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2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--border-color-iteration-2: #3F434B;</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3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--border-color-iteration-3: #4B5159;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final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--border-color-iteration-4: #666E79;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the first value is the final step, which falls back to previous iterations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light colors in dark mode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[data-color-mode="auto"][data-dark-theme*="light"]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1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--border-color-iteration-1: #C8CCD0;</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2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--border-color-iteration-2: #BABFC5;</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3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--border-color-iteration-3: #A6ADB4;</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final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--border-color-iteration-4: #868F99;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the first value is the final step, which falls back to previous iterations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[data-color-mode="auto"][data-dark-theme="dark_dimmed"],</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[data-color-mode="auto"][data-dark-theme="light_high_contrast"],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[data-color-mode="auto"][data-dark-theme="dark_high_contrast"]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skip these themes, use the fallback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--control-borderColor-rest: initial !important;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@media (prefers-color-scheme: light)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dark colors in light mode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[data-color-mode="auto"][data-light-theme*="dark"]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1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--border-color-iteration-1: #363940;</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2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--border-color-iteration-2: #3F434B;</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3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--border-color-iteration-3: #4B5159;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iteration final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--border-color-iteration-4: #666E79;</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 the first value is the final step, which falls back to previous iterations */</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11519E" w:rsidRPr="0011519E" w:rsidTr="0011519E">
        <w:trPr>
          <w:tblCellSpacing w:w="15" w:type="dxa"/>
        </w:trPr>
        <w:tc>
          <w:tcPr>
            <w:tcW w:w="0" w:type="auto"/>
            <w:gridSpan w:val="2"/>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p>
        </w:tc>
        <w:tc>
          <w:tcPr>
            <w:tcW w:w="0" w:type="auto"/>
            <w:gridSpan w:val="3"/>
            <w:vAlign w:val="center"/>
            <w:hideMark/>
          </w:tcPr>
          <w:p w:rsidR="0011519E" w:rsidRPr="0011519E" w:rsidRDefault="0011519E" w:rsidP="0011519E">
            <w:pPr>
              <w:widowControl/>
              <w:autoSpaceDE/>
              <w:autoSpaceDN/>
              <w:rPr>
                <w:rFonts w:ascii="Times New Roman" w:eastAsia="Times New Roman" w:hAnsi="Times New Roman" w:cs="Times New Roman"/>
                <w:color w:val="000000"/>
                <w:sz w:val="24"/>
                <w:szCs w:val="24"/>
              </w:rPr>
            </w:pPr>
            <w:r w:rsidRPr="0011519E">
              <w:rPr>
                <w:rFonts w:ascii="Times New Roman" w:eastAsia="Times New Roman" w:hAnsi="Times New Roman" w:cs="Times New Roman"/>
                <w:color w:val="000000"/>
                <w:sz w:val="24"/>
                <w:szCs w:val="24"/>
              </w:rPr>
              <w:t>}</w:t>
            </w:r>
          </w:p>
        </w:tc>
      </w:tr>
      <w:tr w:rsidR="00CE085C" w:rsidRPr="0011519E" w:rsidTr="0011519E">
        <w:trPr>
          <w:gridBefore w:val="1"/>
          <w:gridAfter w:val="2"/>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r w:rsidR="00CE085C" w:rsidRPr="0011519E" w:rsidTr="0011519E">
        <w:trPr>
          <w:gridBefore w:val="1"/>
          <w:gridAfter w:val="1"/>
          <w:tblCellSpacing w:w="15" w:type="dxa"/>
        </w:trPr>
        <w:tc>
          <w:tcPr>
            <w:tcW w:w="87" w:type="dxa"/>
            <w:gridSpan w:val="2"/>
            <w:vAlign w:val="center"/>
            <w:hideMark/>
          </w:tcPr>
          <w:p w:rsidR="00CE085C" w:rsidRPr="0011519E" w:rsidRDefault="00CE085C" w:rsidP="0011519E">
            <w:pPr>
              <w:jc w:val="both"/>
              <w:rPr>
                <w:rFonts w:eastAsia="Times New Roman"/>
                <w:color w:val="000000"/>
                <w:sz w:val="28"/>
                <w:szCs w:val="28"/>
              </w:rPr>
            </w:pPr>
          </w:p>
        </w:tc>
        <w:tc>
          <w:tcPr>
            <w:tcW w:w="0" w:type="auto"/>
            <w:vAlign w:val="center"/>
            <w:hideMark/>
          </w:tcPr>
          <w:p w:rsidR="00CE085C" w:rsidRPr="0011519E" w:rsidRDefault="00CE085C" w:rsidP="0011519E">
            <w:pPr>
              <w:jc w:val="both"/>
              <w:rPr>
                <w:rFonts w:eastAsia="Times New Roman"/>
                <w:color w:val="000000"/>
                <w:sz w:val="28"/>
                <w:szCs w:val="28"/>
              </w:rPr>
            </w:pPr>
          </w:p>
        </w:tc>
      </w:tr>
    </w:tbl>
    <w:p w:rsidR="00151704" w:rsidRPr="0011519E" w:rsidRDefault="00151704" w:rsidP="0011519E">
      <w:pPr>
        <w:jc w:val="both"/>
        <w:rPr>
          <w:sz w:val="28"/>
          <w:szCs w:val="28"/>
        </w:rPr>
      </w:pPr>
    </w:p>
    <w:p w:rsidR="00BC504A" w:rsidRPr="0011519E" w:rsidRDefault="00BC504A" w:rsidP="0011519E">
      <w:pPr>
        <w:jc w:val="both"/>
        <w:rPr>
          <w:sz w:val="28"/>
          <w:szCs w:val="28"/>
        </w:rPr>
        <w:sectPr w:rsidR="00BC504A" w:rsidRPr="0011519E">
          <w:pgSz w:w="11900" w:h="16820"/>
          <w:pgMar w:top="1360" w:right="120" w:bottom="280" w:left="480" w:header="720" w:footer="720" w:gutter="0"/>
          <w:cols w:space="720"/>
        </w:sectPr>
      </w:pPr>
    </w:p>
    <w:p w:rsidR="00BC504A" w:rsidRPr="0011519E" w:rsidRDefault="00BC504A" w:rsidP="0011519E">
      <w:pPr>
        <w:jc w:val="both"/>
        <w:rPr>
          <w:sz w:val="28"/>
          <w:szCs w:val="28"/>
        </w:rPr>
      </w:pPr>
    </w:p>
    <w:p w:rsidR="00BC504A" w:rsidRPr="0011519E" w:rsidRDefault="00BC504A" w:rsidP="0011519E">
      <w:pPr>
        <w:jc w:val="both"/>
        <w:rPr>
          <w:sz w:val="28"/>
          <w:szCs w:val="28"/>
        </w:rPr>
        <w:sectPr w:rsidR="00BC504A" w:rsidRPr="0011519E">
          <w:pgSz w:w="11900" w:h="16820"/>
          <w:pgMar w:top="1360" w:right="120" w:bottom="280" w:left="480" w:header="720" w:footer="720" w:gutter="0"/>
          <w:cols w:space="720"/>
        </w:sect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p w:rsidR="00BC504A" w:rsidRPr="0011519E" w:rsidRDefault="00BC504A" w:rsidP="0011519E">
      <w:pPr>
        <w:jc w:val="both"/>
        <w:rPr>
          <w:sz w:val="28"/>
          <w:szCs w:val="28"/>
        </w:rPr>
      </w:pPr>
    </w:p>
    <w:sectPr w:rsidR="00BC504A" w:rsidRPr="0011519E" w:rsidSect="00151704">
      <w:pgSz w:w="11900" w:h="16820"/>
      <w:pgMar w:top="194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25E"/>
    <w:multiLevelType w:val="hybridMultilevel"/>
    <w:tmpl w:val="177EB104"/>
    <w:lvl w:ilvl="0" w:tplc="83E2FCA0">
      <w:start w:val="5"/>
      <w:numFmt w:val="decimal"/>
      <w:lvlText w:val="%1."/>
      <w:lvlJc w:val="left"/>
      <w:pPr>
        <w:ind w:left="1783" w:hanging="164"/>
        <w:jc w:val="left"/>
      </w:pPr>
      <w:rPr>
        <w:rFonts w:hint="default"/>
        <w:spacing w:val="-1"/>
        <w:w w:val="101"/>
        <w:lang w:val="en-US" w:eastAsia="en-US" w:bidi="ar-SA"/>
      </w:rPr>
    </w:lvl>
    <w:lvl w:ilvl="1" w:tplc="4E929CE6">
      <w:numFmt w:val="bullet"/>
      <w:lvlText w:val="•"/>
      <w:lvlJc w:val="left"/>
      <w:pPr>
        <w:ind w:left="2732" w:hanging="164"/>
      </w:pPr>
      <w:rPr>
        <w:rFonts w:hint="default"/>
        <w:lang w:val="en-US" w:eastAsia="en-US" w:bidi="ar-SA"/>
      </w:rPr>
    </w:lvl>
    <w:lvl w:ilvl="2" w:tplc="A21CA022">
      <w:numFmt w:val="bullet"/>
      <w:lvlText w:val="•"/>
      <w:lvlJc w:val="left"/>
      <w:pPr>
        <w:ind w:left="3684" w:hanging="164"/>
      </w:pPr>
      <w:rPr>
        <w:rFonts w:hint="default"/>
        <w:lang w:val="en-US" w:eastAsia="en-US" w:bidi="ar-SA"/>
      </w:rPr>
    </w:lvl>
    <w:lvl w:ilvl="3" w:tplc="E13404DC">
      <w:numFmt w:val="bullet"/>
      <w:lvlText w:val="•"/>
      <w:lvlJc w:val="left"/>
      <w:pPr>
        <w:ind w:left="4636" w:hanging="164"/>
      </w:pPr>
      <w:rPr>
        <w:rFonts w:hint="default"/>
        <w:lang w:val="en-US" w:eastAsia="en-US" w:bidi="ar-SA"/>
      </w:rPr>
    </w:lvl>
    <w:lvl w:ilvl="4" w:tplc="B33CABDA">
      <w:numFmt w:val="bullet"/>
      <w:lvlText w:val="•"/>
      <w:lvlJc w:val="left"/>
      <w:pPr>
        <w:ind w:left="5588" w:hanging="164"/>
      </w:pPr>
      <w:rPr>
        <w:rFonts w:hint="default"/>
        <w:lang w:val="en-US" w:eastAsia="en-US" w:bidi="ar-SA"/>
      </w:rPr>
    </w:lvl>
    <w:lvl w:ilvl="5" w:tplc="49800F3E">
      <w:numFmt w:val="bullet"/>
      <w:lvlText w:val="•"/>
      <w:lvlJc w:val="left"/>
      <w:pPr>
        <w:ind w:left="6540" w:hanging="164"/>
      </w:pPr>
      <w:rPr>
        <w:rFonts w:hint="default"/>
        <w:lang w:val="en-US" w:eastAsia="en-US" w:bidi="ar-SA"/>
      </w:rPr>
    </w:lvl>
    <w:lvl w:ilvl="6" w:tplc="32241A6A">
      <w:numFmt w:val="bullet"/>
      <w:lvlText w:val="•"/>
      <w:lvlJc w:val="left"/>
      <w:pPr>
        <w:ind w:left="7492" w:hanging="164"/>
      </w:pPr>
      <w:rPr>
        <w:rFonts w:hint="default"/>
        <w:lang w:val="en-US" w:eastAsia="en-US" w:bidi="ar-SA"/>
      </w:rPr>
    </w:lvl>
    <w:lvl w:ilvl="7" w:tplc="BCEC4918">
      <w:numFmt w:val="bullet"/>
      <w:lvlText w:val="•"/>
      <w:lvlJc w:val="left"/>
      <w:pPr>
        <w:ind w:left="8444" w:hanging="164"/>
      </w:pPr>
      <w:rPr>
        <w:rFonts w:hint="default"/>
        <w:lang w:val="en-US" w:eastAsia="en-US" w:bidi="ar-SA"/>
      </w:rPr>
    </w:lvl>
    <w:lvl w:ilvl="8" w:tplc="9D7ACA3C">
      <w:numFmt w:val="bullet"/>
      <w:lvlText w:val="•"/>
      <w:lvlJc w:val="left"/>
      <w:pPr>
        <w:ind w:left="9396" w:hanging="164"/>
      </w:pPr>
      <w:rPr>
        <w:rFonts w:hint="default"/>
        <w:lang w:val="en-US" w:eastAsia="en-US" w:bidi="ar-SA"/>
      </w:rPr>
    </w:lvl>
  </w:abstractNum>
  <w:abstractNum w:abstractNumId="1">
    <w:nsid w:val="7CD96B65"/>
    <w:multiLevelType w:val="hybridMultilevel"/>
    <w:tmpl w:val="BAAE3CF6"/>
    <w:lvl w:ilvl="0" w:tplc="328EC6A0">
      <w:start w:val="1"/>
      <w:numFmt w:val="decimal"/>
      <w:lvlText w:val="%1."/>
      <w:lvlJc w:val="left"/>
      <w:pPr>
        <w:ind w:left="1668" w:hanging="399"/>
        <w:jc w:val="right"/>
      </w:pPr>
      <w:rPr>
        <w:rFonts w:hint="default"/>
        <w:spacing w:val="-1"/>
        <w:w w:val="101"/>
        <w:lang w:val="en-US" w:eastAsia="en-US" w:bidi="ar-SA"/>
      </w:rPr>
    </w:lvl>
    <w:lvl w:ilvl="1" w:tplc="679E8002">
      <w:numFmt w:val="none"/>
      <w:lvlText w:val=""/>
      <w:lvlJc w:val="left"/>
      <w:pPr>
        <w:tabs>
          <w:tab w:val="num" w:pos="360"/>
        </w:tabs>
      </w:pPr>
    </w:lvl>
    <w:lvl w:ilvl="2" w:tplc="62A60C76">
      <w:numFmt w:val="bullet"/>
      <w:lvlText w:val="●"/>
      <w:lvlJc w:val="left"/>
      <w:pPr>
        <w:ind w:left="2320" w:hanging="323"/>
      </w:pPr>
      <w:rPr>
        <w:rFonts w:ascii="Arial" w:eastAsia="Arial" w:hAnsi="Arial" w:cs="Arial" w:hint="default"/>
        <w:b w:val="0"/>
        <w:bCs w:val="0"/>
        <w:i/>
        <w:iCs/>
        <w:w w:val="101"/>
        <w:sz w:val="21"/>
        <w:szCs w:val="21"/>
        <w:lang w:val="en-US" w:eastAsia="en-US" w:bidi="ar-SA"/>
      </w:rPr>
    </w:lvl>
    <w:lvl w:ilvl="3" w:tplc="7764C2A2">
      <w:numFmt w:val="bullet"/>
      <w:lvlText w:val="•"/>
      <w:lvlJc w:val="left"/>
      <w:pPr>
        <w:ind w:left="2320" w:hanging="323"/>
      </w:pPr>
      <w:rPr>
        <w:rFonts w:hint="default"/>
        <w:lang w:val="en-US" w:eastAsia="en-US" w:bidi="ar-SA"/>
      </w:rPr>
    </w:lvl>
    <w:lvl w:ilvl="4" w:tplc="7682D566">
      <w:numFmt w:val="bullet"/>
      <w:lvlText w:val="•"/>
      <w:lvlJc w:val="left"/>
      <w:pPr>
        <w:ind w:left="3602" w:hanging="323"/>
      </w:pPr>
      <w:rPr>
        <w:rFonts w:hint="default"/>
        <w:lang w:val="en-US" w:eastAsia="en-US" w:bidi="ar-SA"/>
      </w:rPr>
    </w:lvl>
    <w:lvl w:ilvl="5" w:tplc="636A4F86">
      <w:numFmt w:val="bullet"/>
      <w:lvlText w:val="•"/>
      <w:lvlJc w:val="left"/>
      <w:pPr>
        <w:ind w:left="4885" w:hanging="323"/>
      </w:pPr>
      <w:rPr>
        <w:rFonts w:hint="default"/>
        <w:lang w:val="en-US" w:eastAsia="en-US" w:bidi="ar-SA"/>
      </w:rPr>
    </w:lvl>
    <w:lvl w:ilvl="6" w:tplc="226E491A">
      <w:numFmt w:val="bullet"/>
      <w:lvlText w:val="•"/>
      <w:lvlJc w:val="left"/>
      <w:pPr>
        <w:ind w:left="6168" w:hanging="323"/>
      </w:pPr>
      <w:rPr>
        <w:rFonts w:hint="default"/>
        <w:lang w:val="en-US" w:eastAsia="en-US" w:bidi="ar-SA"/>
      </w:rPr>
    </w:lvl>
    <w:lvl w:ilvl="7" w:tplc="F4981F92">
      <w:numFmt w:val="bullet"/>
      <w:lvlText w:val="•"/>
      <w:lvlJc w:val="left"/>
      <w:pPr>
        <w:ind w:left="7451" w:hanging="323"/>
      </w:pPr>
      <w:rPr>
        <w:rFonts w:hint="default"/>
        <w:lang w:val="en-US" w:eastAsia="en-US" w:bidi="ar-SA"/>
      </w:rPr>
    </w:lvl>
    <w:lvl w:ilvl="8" w:tplc="94D65EEE">
      <w:numFmt w:val="bullet"/>
      <w:lvlText w:val="•"/>
      <w:lvlJc w:val="left"/>
      <w:pPr>
        <w:ind w:left="8734" w:hanging="323"/>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ulTrailSpace/>
    <w:shapeLayoutLikeWW8/>
  </w:compat>
  <w:rsids>
    <w:rsidRoot w:val="00BC504A"/>
    <w:rsid w:val="000213AB"/>
    <w:rsid w:val="00025826"/>
    <w:rsid w:val="0011519E"/>
    <w:rsid w:val="00144F60"/>
    <w:rsid w:val="00151704"/>
    <w:rsid w:val="002D26EE"/>
    <w:rsid w:val="00382524"/>
    <w:rsid w:val="0058135E"/>
    <w:rsid w:val="00A149D6"/>
    <w:rsid w:val="00AF09FB"/>
    <w:rsid w:val="00B74A7D"/>
    <w:rsid w:val="00BC504A"/>
    <w:rsid w:val="00BF1928"/>
    <w:rsid w:val="00C342CD"/>
    <w:rsid w:val="00CE085C"/>
    <w:rsid w:val="00E36832"/>
    <w:rsid w:val="00F50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504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504A"/>
    <w:rPr>
      <w:b/>
      <w:bCs/>
      <w:sz w:val="21"/>
      <w:szCs w:val="21"/>
    </w:rPr>
  </w:style>
  <w:style w:type="paragraph" w:styleId="Title">
    <w:name w:val="Title"/>
    <w:basedOn w:val="Normal"/>
    <w:uiPriority w:val="1"/>
    <w:qFormat/>
    <w:rsid w:val="00BC504A"/>
    <w:pPr>
      <w:spacing w:before="158"/>
      <w:ind w:left="1036"/>
      <w:jc w:val="both"/>
    </w:pPr>
    <w:rPr>
      <w:rFonts w:ascii="Arial Black" w:eastAsia="Arial Black" w:hAnsi="Arial Black" w:cs="Arial Black"/>
      <w:sz w:val="23"/>
      <w:szCs w:val="23"/>
    </w:rPr>
  </w:style>
  <w:style w:type="paragraph" w:styleId="ListParagraph">
    <w:name w:val="List Paragraph"/>
    <w:basedOn w:val="Normal"/>
    <w:uiPriority w:val="1"/>
    <w:qFormat/>
    <w:rsid w:val="00BC504A"/>
    <w:pPr>
      <w:ind w:left="1833" w:hanging="351"/>
    </w:pPr>
  </w:style>
  <w:style w:type="paragraph" w:customStyle="1" w:styleId="TableParagraph">
    <w:name w:val="Table Paragraph"/>
    <w:basedOn w:val="Normal"/>
    <w:uiPriority w:val="1"/>
    <w:qFormat/>
    <w:rsid w:val="00BC504A"/>
  </w:style>
  <w:style w:type="paragraph" w:styleId="BalloonText">
    <w:name w:val="Balloon Text"/>
    <w:basedOn w:val="Normal"/>
    <w:link w:val="BalloonTextChar"/>
    <w:uiPriority w:val="99"/>
    <w:semiHidden/>
    <w:unhideWhenUsed/>
    <w:rsid w:val="00B74A7D"/>
    <w:rPr>
      <w:rFonts w:ascii="Tahoma" w:hAnsi="Tahoma" w:cs="Tahoma"/>
      <w:sz w:val="16"/>
      <w:szCs w:val="16"/>
    </w:rPr>
  </w:style>
  <w:style w:type="character" w:customStyle="1" w:styleId="BalloonTextChar">
    <w:name w:val="Balloon Text Char"/>
    <w:basedOn w:val="DefaultParagraphFont"/>
    <w:link w:val="BalloonText"/>
    <w:uiPriority w:val="99"/>
    <w:semiHidden/>
    <w:rsid w:val="00B74A7D"/>
    <w:rPr>
      <w:rFonts w:ascii="Tahoma" w:eastAsia="Calibri" w:hAnsi="Tahoma" w:cs="Tahoma"/>
      <w:sz w:val="16"/>
      <w:szCs w:val="16"/>
    </w:rPr>
  </w:style>
  <w:style w:type="paragraph" w:styleId="NoSpacing">
    <w:name w:val="No Spacing"/>
    <w:uiPriority w:val="1"/>
    <w:qFormat/>
    <w:rsid w:val="00B74A7D"/>
    <w:rPr>
      <w:rFonts w:ascii="Calibri" w:eastAsia="Calibri" w:hAnsi="Calibri" w:cs="Calibri"/>
    </w:rPr>
  </w:style>
  <w:style w:type="character" w:customStyle="1" w:styleId="lhlbod">
    <w:name w:val="lhlbod"/>
    <w:basedOn w:val="DefaultParagraphFont"/>
    <w:rsid w:val="00C342CD"/>
  </w:style>
  <w:style w:type="character" w:styleId="Emphasis">
    <w:name w:val="Emphasis"/>
    <w:basedOn w:val="DefaultParagraphFont"/>
    <w:uiPriority w:val="20"/>
    <w:qFormat/>
    <w:rsid w:val="00C342CD"/>
    <w:rPr>
      <w:i/>
      <w:iCs/>
    </w:rPr>
  </w:style>
  <w:style w:type="character" w:customStyle="1" w:styleId="html-tag">
    <w:name w:val="html-tag"/>
    <w:basedOn w:val="DefaultParagraphFont"/>
    <w:rsid w:val="00A149D6"/>
  </w:style>
  <w:style w:type="character" w:customStyle="1" w:styleId="html-attribute-name">
    <w:name w:val="html-attribute-name"/>
    <w:basedOn w:val="DefaultParagraphFont"/>
    <w:rsid w:val="00A149D6"/>
  </w:style>
  <w:style w:type="character" w:customStyle="1" w:styleId="html-attribute-value">
    <w:name w:val="html-attribute-value"/>
    <w:basedOn w:val="DefaultParagraphFont"/>
    <w:rsid w:val="00A149D6"/>
  </w:style>
  <w:style w:type="character" w:styleId="Hyperlink">
    <w:name w:val="Hyperlink"/>
    <w:basedOn w:val="DefaultParagraphFont"/>
    <w:uiPriority w:val="99"/>
    <w:unhideWhenUsed/>
    <w:rsid w:val="00CE085C"/>
    <w:rPr>
      <w:color w:val="0000FF" w:themeColor="hyperlink"/>
      <w:u w:val="single"/>
    </w:rPr>
  </w:style>
  <w:style w:type="character" w:customStyle="1" w:styleId="html-doctype">
    <w:name w:val="html-doctype"/>
    <w:basedOn w:val="DefaultParagraphFont"/>
    <w:rsid w:val="00CE085C"/>
  </w:style>
</w:styles>
</file>

<file path=word/webSettings.xml><?xml version="1.0" encoding="utf-8"?>
<w:webSettings xmlns:r="http://schemas.openxmlformats.org/officeDocument/2006/relationships" xmlns:w="http://schemas.openxmlformats.org/wordprocessingml/2006/main">
  <w:divs>
    <w:div w:id="564295138">
      <w:bodyDiv w:val="1"/>
      <w:marLeft w:val="0"/>
      <w:marRight w:val="0"/>
      <w:marTop w:val="0"/>
      <w:marBottom w:val="0"/>
      <w:divBdr>
        <w:top w:val="none" w:sz="0" w:space="0" w:color="auto"/>
        <w:left w:val="none" w:sz="0" w:space="0" w:color="auto"/>
        <w:bottom w:val="none" w:sz="0" w:space="0" w:color="auto"/>
        <w:right w:val="none" w:sz="0" w:space="0" w:color="auto"/>
      </w:divBdr>
    </w:div>
    <w:div w:id="1593315869">
      <w:bodyDiv w:val="1"/>
      <w:marLeft w:val="0"/>
      <w:marRight w:val="0"/>
      <w:marTop w:val="0"/>
      <w:marBottom w:val="0"/>
      <w:divBdr>
        <w:top w:val="none" w:sz="0" w:space="0" w:color="auto"/>
        <w:left w:val="none" w:sz="0" w:space="0" w:color="auto"/>
        <w:bottom w:val="none" w:sz="0" w:space="0" w:color="auto"/>
        <w:right w:val="none" w:sz="0" w:space="0" w:color="auto"/>
      </w:divBdr>
    </w:div>
    <w:div w:id="2021589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murugan23092003/Fresh-Bites-CateringNM2023TMID23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6A03C-A091-4712-BD02-610C7602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3</cp:revision>
  <dcterms:created xsi:type="dcterms:W3CDTF">2023-10-18T07:08:00Z</dcterms:created>
  <dcterms:modified xsi:type="dcterms:W3CDTF">2023-10-18T08:42:00Z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