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accent6" w:themeTint="33"/>
  <w:body>
    <w:p w14:paraId="0C609152" w14:textId="77777777" w:rsidR="002D15CF" w:rsidRDefault="002D15CF">
      <w:pPr>
        <w:pStyle w:val="engageBody"/>
      </w:pPr>
    </w:p>
    <w:p w14:paraId="6FB3A71D" w14:textId="77777777" w:rsidR="002D15CF" w:rsidRPr="00115D48" w:rsidRDefault="00E77327">
      <w:pPr>
        <w:pStyle w:val="FWBL2"/>
        <w:keepNext/>
        <w:keepLines/>
        <w:numPr>
          <w:ilvl w:val="0"/>
          <w:numId w:val="0"/>
        </w:numPr>
        <w:spacing w:after="120"/>
        <w:ind w:left="1260" w:right="992"/>
        <w:jc w:val="center"/>
        <w:rPr>
          <w:b/>
          <w:sz w:val="24"/>
        </w:rPr>
      </w:pPr>
      <w:r w:rsidRPr="00115D48">
        <w:rPr>
          <w:b/>
          <w:sz w:val="24"/>
        </w:rPr>
        <w:t>КОНЦЕССИОННОЕ СОГЛАШЕНИЕ</w:t>
      </w:r>
    </w:p>
    <w:p w14:paraId="5A1F09CE" w14:textId="77777777" w:rsidR="002D15CF" w:rsidRPr="00115D48" w:rsidRDefault="00E77327">
      <w:pPr>
        <w:pStyle w:val="FWBL2"/>
        <w:keepNext/>
        <w:keepLines/>
        <w:numPr>
          <w:ilvl w:val="0"/>
          <w:numId w:val="0"/>
        </w:numPr>
        <w:spacing w:after="120"/>
        <w:ind w:left="1260" w:right="992"/>
        <w:jc w:val="center"/>
        <w:rPr>
          <w:b/>
          <w:sz w:val="24"/>
        </w:rPr>
      </w:pPr>
      <w:r w:rsidRPr="00115D48">
        <w:rPr>
          <w:b/>
          <w:sz w:val="24"/>
        </w:rPr>
        <w:t>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73C810DB" w14:textId="77777777" w:rsidR="002D15CF" w:rsidRPr="00115D48" w:rsidRDefault="00E77327">
      <w:pPr>
        <w:keepNext/>
        <w:keepLines/>
        <w:spacing w:before="960" w:after="120"/>
        <w:jc w:val="center"/>
        <w:rPr>
          <w:b/>
          <w:sz w:val="24"/>
        </w:rPr>
      </w:pPr>
      <w:r w:rsidRPr="00115D48">
        <w:rPr>
          <w:b/>
          <w:sz w:val="24"/>
        </w:rPr>
        <w:t>между</w:t>
      </w:r>
    </w:p>
    <w:p w14:paraId="5D3B8669" w14:textId="77777777" w:rsidR="002D15CF" w:rsidRPr="00115D48" w:rsidRDefault="00E77327">
      <w:pPr>
        <w:keepNext/>
        <w:keepLines/>
        <w:spacing w:before="960" w:after="120"/>
        <w:jc w:val="center"/>
        <w:rPr>
          <w:b/>
          <w:sz w:val="24"/>
        </w:rPr>
      </w:pPr>
      <w:r w:rsidRPr="00115D48">
        <w:rPr>
          <w:b/>
          <w:sz w:val="24"/>
        </w:rPr>
        <w:t>Вологодской областью</w:t>
      </w:r>
    </w:p>
    <w:p w14:paraId="4FA056DD" w14:textId="77777777" w:rsidR="002D15CF" w:rsidRPr="00115D48" w:rsidRDefault="00E77327">
      <w:pPr>
        <w:keepNext/>
        <w:keepLines/>
        <w:spacing w:before="480" w:after="120"/>
        <w:jc w:val="center"/>
        <w:rPr>
          <w:sz w:val="24"/>
        </w:rPr>
      </w:pPr>
      <w:r w:rsidRPr="00115D48">
        <w:rPr>
          <w:sz w:val="24"/>
        </w:rPr>
        <w:t>И</w:t>
      </w:r>
    </w:p>
    <w:p w14:paraId="55314BA1" w14:textId="77777777" w:rsidR="002D15CF" w:rsidRPr="00115D48" w:rsidRDefault="002D15CF">
      <w:pPr>
        <w:keepNext/>
        <w:keepLines/>
        <w:spacing w:before="480" w:after="120"/>
        <w:jc w:val="center"/>
        <w:rPr>
          <w:sz w:val="24"/>
        </w:rPr>
      </w:pPr>
    </w:p>
    <w:p w14:paraId="5F2F362E" w14:textId="77777777" w:rsidR="002D15CF" w:rsidRPr="00115D48" w:rsidRDefault="00E77327">
      <w:pPr>
        <w:keepNext/>
        <w:keepLines/>
        <w:spacing w:after="3000"/>
        <w:jc w:val="center"/>
        <w:rPr>
          <w:sz w:val="24"/>
        </w:rPr>
      </w:pPr>
      <w:r w:rsidRPr="00115D48">
        <w:rPr>
          <w:sz w:val="24"/>
        </w:rPr>
        <w:t>Обществом с ограниченной ответственностью «МВС»</w:t>
      </w:r>
    </w:p>
    <w:p w14:paraId="313E629F" w14:textId="77777777" w:rsidR="002D15CF" w:rsidRPr="00115D48" w:rsidRDefault="002D15CF">
      <w:pPr>
        <w:keepNext/>
        <w:keepLines/>
        <w:spacing w:before="480" w:after="120"/>
        <w:jc w:val="center"/>
        <w:rPr>
          <w:b/>
          <w:sz w:val="24"/>
        </w:rPr>
      </w:pPr>
    </w:p>
    <w:p w14:paraId="415A346B" w14:textId="77777777" w:rsidR="002D15CF" w:rsidRPr="00115D48" w:rsidRDefault="00E77327">
      <w:pPr>
        <w:keepNext/>
        <w:keepLines/>
        <w:spacing w:before="480" w:after="120"/>
        <w:jc w:val="center"/>
        <w:rPr>
          <w:b/>
          <w:sz w:val="24"/>
        </w:rPr>
      </w:pPr>
      <w:r w:rsidRPr="00115D48">
        <w:rPr>
          <w:b/>
          <w:sz w:val="24"/>
        </w:rPr>
        <w:t>г. Вологда, 2024 г.</w:t>
      </w:r>
    </w:p>
    <w:p w14:paraId="3C99D1BA" w14:textId="77777777" w:rsidR="002D15CF" w:rsidRPr="00115D48" w:rsidRDefault="002D15CF">
      <w:pPr>
        <w:keepNext/>
        <w:keepLines/>
        <w:spacing w:before="480" w:after="120"/>
        <w:jc w:val="center"/>
        <w:rPr>
          <w:b/>
          <w:sz w:val="24"/>
        </w:rPr>
      </w:pPr>
    </w:p>
    <w:p w14:paraId="740F92C6" w14:textId="77777777" w:rsidR="002D15CF" w:rsidRPr="00115D48" w:rsidRDefault="002D15CF">
      <w:pPr>
        <w:sectPr w:rsidR="002D15CF" w:rsidRPr="00115D48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851" w:header="708" w:footer="708" w:gutter="0"/>
          <w:cols w:space="720"/>
          <w:titlePg/>
        </w:sectPr>
      </w:pPr>
    </w:p>
    <w:tbl>
      <w:tblPr>
        <w:tblStyle w:val="afffffffffff8"/>
        <w:tblW w:w="940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05"/>
        <w:gridCol w:w="300"/>
        <w:gridCol w:w="2383"/>
        <w:gridCol w:w="1079"/>
        <w:gridCol w:w="4116"/>
        <w:gridCol w:w="236"/>
        <w:gridCol w:w="423"/>
      </w:tblGrid>
      <w:tr w:rsidR="002D15CF" w:rsidRPr="00115D48" w14:paraId="3E12FEB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7EBDB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405AF6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proofErr w:type="spellStart"/>
            <w:r w:rsidRPr="00115D48">
              <w:rPr>
                <w:b/>
                <w:sz w:val="24"/>
              </w:rPr>
              <w:t>Концедент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8EE6E88" w14:textId="248B4667" w:rsidR="002D15CF" w:rsidRPr="00115D48" w:rsidRDefault="00E77327" w:rsidP="004639F9">
            <w:pPr>
              <w:pStyle w:val="afffffffff7"/>
              <w:spacing w:line="288" w:lineRule="atLeast"/>
              <w:jc w:val="both"/>
            </w:pPr>
            <w:r w:rsidRPr="00115D48">
              <w:rPr>
                <w:b/>
              </w:rPr>
              <w:t>Вологодская область</w:t>
            </w:r>
            <w:r w:rsidRPr="00115D48">
              <w:t xml:space="preserve">, от имени которой согласно </w:t>
            </w:r>
            <w:r w:rsidR="00FB789B" w:rsidRPr="00115D48">
              <w:t>решению</w:t>
            </w:r>
            <w:r w:rsidRPr="00115D48">
              <w:t xml:space="preserve"> Правительства Вологодской области</w:t>
            </w:r>
            <w:r w:rsidRPr="00115D48">
              <w:rPr>
                <w:b/>
              </w:rPr>
              <w:t xml:space="preserve"> </w:t>
            </w:r>
            <w:r w:rsidRPr="00115D48">
              <w:t xml:space="preserve">от </w:t>
            </w:r>
            <w:r w:rsidR="006B6B00">
              <w:t>28 декабря</w:t>
            </w:r>
            <w:r w:rsidRPr="00115D48">
              <w:t xml:space="preserve"> 2024 г. № </w:t>
            </w:r>
            <w:r w:rsidR="006B6B00">
              <w:t>1681</w:t>
            </w:r>
            <w:r w:rsidRPr="00115D48">
              <w:t xml:space="preserve"> </w:t>
            </w:r>
            <w:r w:rsidRPr="006B6B00">
              <w:t xml:space="preserve">выступает </w:t>
            </w:r>
            <w:r w:rsidR="003E793F" w:rsidRPr="006B6B00">
              <w:t>Министерство транспорта и дорожного хозяйства Вологодской области</w:t>
            </w:r>
            <w:r w:rsidRPr="006B6B00">
              <w:t>,</w:t>
            </w:r>
            <w:r w:rsidRPr="00115D48">
              <w:t xml:space="preserve"> </w:t>
            </w:r>
            <w:r w:rsidR="003E793F" w:rsidRPr="00115D48">
              <w:t xml:space="preserve">в лице Министра </w:t>
            </w:r>
            <w:r w:rsidR="004639F9" w:rsidRPr="00115D48">
              <w:t>Борисова Дмитрия Владимировича</w:t>
            </w:r>
            <w:r w:rsidR="003E793F" w:rsidRPr="00115D48">
              <w:t xml:space="preserve">, </w:t>
            </w:r>
            <w:r w:rsidRPr="00115D48">
              <w:t>действующ</w:t>
            </w:r>
            <w:r w:rsidR="003E793F" w:rsidRPr="00115D48">
              <w:t>его</w:t>
            </w:r>
            <w:r w:rsidRPr="00115D48">
              <w:t xml:space="preserve"> на основании</w:t>
            </w:r>
            <w:r w:rsidR="003E793F" w:rsidRPr="00115D48">
              <w:rPr>
                <w:b/>
              </w:rPr>
              <w:t xml:space="preserve"> </w:t>
            </w:r>
            <w:r w:rsidR="004639F9" w:rsidRPr="00115D48">
              <w:rPr>
                <w:color w:val="auto"/>
                <w:szCs w:val="24"/>
              </w:rPr>
              <w:t>Положения о Министерстве транспорта и дорожного хозяйства Вологодской области, утвержденного п</w:t>
            </w:r>
            <w:r w:rsidR="00FB789B" w:rsidRPr="00115D48">
              <w:rPr>
                <w:color w:val="auto"/>
                <w:szCs w:val="24"/>
              </w:rPr>
              <w:t>остановление</w:t>
            </w:r>
            <w:r w:rsidR="004639F9" w:rsidRPr="00115D48">
              <w:rPr>
                <w:color w:val="auto"/>
                <w:szCs w:val="24"/>
              </w:rPr>
              <w:t>м</w:t>
            </w:r>
            <w:r w:rsidR="00FB789B" w:rsidRPr="00115D48">
              <w:rPr>
                <w:color w:val="auto"/>
                <w:szCs w:val="24"/>
              </w:rPr>
              <w:t xml:space="preserve"> Правительства Вологодской области от 08.11.2024 </w:t>
            </w:r>
            <w:r w:rsidR="004639F9" w:rsidRPr="00115D48">
              <w:rPr>
                <w:color w:val="auto"/>
                <w:szCs w:val="24"/>
              </w:rPr>
              <w:t>№ </w:t>
            </w:r>
            <w:r w:rsidR="00FB789B" w:rsidRPr="00115D48">
              <w:rPr>
                <w:color w:val="auto"/>
                <w:szCs w:val="24"/>
              </w:rPr>
              <w:t>1308</w:t>
            </w:r>
            <w:r w:rsidRPr="00115D48">
              <w:t>, с одной стороны,</w:t>
            </w:r>
          </w:p>
        </w:tc>
      </w:tr>
      <w:tr w:rsidR="002D15CF" w:rsidRPr="00115D48" w14:paraId="42BBB54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C3A6B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DFF00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08413D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И</w:t>
            </w:r>
          </w:p>
        </w:tc>
      </w:tr>
      <w:tr w:rsidR="002D15CF" w:rsidRPr="00115D48" w14:paraId="0D62243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27134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1B6F80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Концессионер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9139C5" w14:textId="77777777" w:rsidR="002D15CF" w:rsidRPr="00115D48" w:rsidRDefault="00E77327">
            <w:pPr>
              <w:widowControl w:val="0"/>
              <w:tabs>
                <w:tab w:val="left" w:pos="348"/>
              </w:tabs>
              <w:spacing w:before="120" w:after="120"/>
              <w:rPr>
                <w:sz w:val="24"/>
              </w:rPr>
            </w:pPr>
            <w:r w:rsidRPr="00115D48">
              <w:rPr>
                <w:b/>
                <w:sz w:val="24"/>
              </w:rPr>
              <w:t>Общество с ограниченной ответственностью</w:t>
            </w:r>
            <w:r w:rsidR="003706C6" w:rsidRPr="00115D48">
              <w:rPr>
                <w:b/>
                <w:sz w:val="24"/>
              </w:rPr>
              <w:t xml:space="preserve"> «МВС»</w:t>
            </w:r>
            <w:r w:rsidRPr="00115D48">
              <w:rPr>
                <w:sz w:val="24"/>
              </w:rPr>
              <w:t xml:space="preserve">, в лице </w:t>
            </w:r>
            <w:r w:rsidRPr="006B6B00">
              <w:rPr>
                <w:sz w:val="24"/>
              </w:rPr>
              <w:t>Генерального директора Хазова Даниила Владимировича, действующего на основании Устава,</w:t>
            </w:r>
            <w:r w:rsidRPr="00115D48">
              <w:rPr>
                <w:sz w:val="24"/>
              </w:rPr>
              <w:t xml:space="preserve"> с другой стороны, </w:t>
            </w:r>
          </w:p>
        </w:tc>
      </w:tr>
      <w:tr w:rsidR="002D15CF" w:rsidRPr="00115D48" w14:paraId="01C6F2D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14305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8E6133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Стороны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F33D03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далее совместно именуемые «</w:t>
            </w:r>
            <w:r w:rsidRPr="00115D48">
              <w:rPr>
                <w:b/>
                <w:sz w:val="24"/>
              </w:rPr>
              <w:t>Стороны</w:t>
            </w:r>
            <w:r w:rsidRPr="00115D48">
              <w:rPr>
                <w:sz w:val="24"/>
              </w:rPr>
              <w:t xml:space="preserve">», </w:t>
            </w:r>
          </w:p>
        </w:tc>
      </w:tr>
      <w:tr w:rsidR="002D15CF" w:rsidRPr="00115D48" w14:paraId="783C935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600D4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EA6CCF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Соглашение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5D1006" w14:textId="21011735" w:rsidR="002D15CF" w:rsidRPr="00115D48" w:rsidRDefault="00421B44" w:rsidP="004639F9">
            <w:pPr>
              <w:widowControl w:val="0"/>
              <w:spacing w:before="120" w:after="120"/>
              <w:rPr>
                <w:sz w:val="24"/>
              </w:rPr>
            </w:pPr>
            <w:r>
              <w:rPr>
                <w:sz w:val="24"/>
              </w:rPr>
              <w:t>з</w:t>
            </w:r>
            <w:r w:rsidRPr="00421B44">
              <w:rPr>
                <w:sz w:val="24"/>
              </w:rPr>
              <w:t xml:space="preserve">аключили настоящее </w:t>
            </w:r>
            <w:r w:rsidRPr="00421B44">
              <w:rPr>
                <w:b/>
                <w:sz w:val="24"/>
              </w:rPr>
              <w:t xml:space="preserve">концессионное соглашение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 </w:t>
            </w:r>
            <w:r w:rsidRPr="00421B44">
              <w:rPr>
                <w:sz w:val="24"/>
              </w:rPr>
              <w:t>(далее – «Соглашение</w:t>
            </w:r>
            <w:r>
              <w:rPr>
                <w:sz w:val="24"/>
              </w:rPr>
              <w:t>)</w:t>
            </w:r>
          </w:p>
        </w:tc>
      </w:tr>
      <w:tr w:rsidR="002D15CF" w:rsidRPr="00115D48" w14:paraId="2309BDF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EC5BCC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8A8523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Основания заключения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1227C5D" w14:textId="2006940B" w:rsidR="002D15CF" w:rsidRPr="00115D48" w:rsidRDefault="00E77327" w:rsidP="002D1BCA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 заключено на основании </w:t>
            </w:r>
            <w:r w:rsidR="006B6B00">
              <w:rPr>
                <w:sz w:val="24"/>
              </w:rPr>
              <w:t>постановления</w:t>
            </w:r>
            <w:r w:rsidR="00CF66C8" w:rsidRPr="00CF66C8">
              <w:rPr>
                <w:sz w:val="24"/>
              </w:rPr>
              <w:t xml:space="preserve"> Правительства Вологодской области от </w:t>
            </w:r>
            <w:r w:rsidR="006B6B00">
              <w:rPr>
                <w:sz w:val="24"/>
              </w:rPr>
              <w:t>28 декабря</w:t>
            </w:r>
            <w:r w:rsidR="00CF66C8" w:rsidRPr="00CF66C8">
              <w:rPr>
                <w:sz w:val="24"/>
              </w:rPr>
              <w:t xml:space="preserve"> 2024 г. № </w:t>
            </w:r>
            <w:r w:rsidR="006B6B00">
              <w:rPr>
                <w:sz w:val="24"/>
              </w:rPr>
              <w:t>1681</w:t>
            </w:r>
            <w:r w:rsidR="00CF66C8" w:rsidRPr="00115D48">
              <w:t xml:space="preserve"> </w:t>
            </w:r>
          </w:p>
        </w:tc>
      </w:tr>
      <w:tr w:rsidR="002D15CF" w:rsidRPr="00115D48" w14:paraId="24FF2BE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C8D5AA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B9BD8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Предмет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A9A3D6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4694AEF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42EFC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F4FF4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F329BA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за счет собственных и/или заемных средств Создать Объект Соглашения, право собственности на который будет принадлежать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>, осуществлять Эксплуатацию Объекта Соглашения в течение срока, установленного Соглашением, в объеме и способами, определенными Соглашением.</w:t>
            </w:r>
          </w:p>
        </w:tc>
      </w:tr>
      <w:tr w:rsidR="002D15CF" w:rsidRPr="00115D48" w14:paraId="2DED7A89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09373C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DC2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42987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предоставить Концессионеру права владения и пользования (права использования в отношении объекта информационных технологий) Объектом Соглашения на срок, установленный Соглашением, для осуществления Эксплуатации в порядке и на условиях, определенных в Соглашении.</w:t>
            </w:r>
          </w:p>
          <w:p w14:paraId="1DDFCDF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выплачивать Концессионеру Плату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размере, в порядке и на условиях, предусмотренных Соглашением.</w:t>
            </w:r>
          </w:p>
        </w:tc>
      </w:tr>
      <w:tr w:rsidR="002D15CF" w:rsidRPr="00115D48" w14:paraId="55C08B0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82B2A3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0BDB06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Объект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8DE5DC9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064A453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A1C54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1966A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4839079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bookmarkStart w:id="0" w:name="_Hlk174347151"/>
            <w:r w:rsidRPr="00115D48">
              <w:rPr>
                <w:sz w:val="24"/>
              </w:rPr>
              <w:t>Объектом Соглашения в соответствии с пунктом 21 части 1 статьи 4</w:t>
            </w:r>
            <w:r w:rsidRPr="00115D48">
              <w:t xml:space="preserve"> </w:t>
            </w:r>
            <w:r w:rsidRPr="00115D48">
              <w:rPr>
                <w:sz w:val="24"/>
              </w:rPr>
              <w:t>Федерального закона от 21.07.2005 N 115-ФЗ «О концессионных соглашениях» являются объекты информационных технологий и технические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</w:t>
            </w:r>
            <w:bookmarkEnd w:id="0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5FB13BC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4DAE2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1F45A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C084BD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Состав, описание и технико-экономические показатели Объекта Соглашения приведены в Приложении № 2 к настоящему Соглашению.</w:t>
            </w:r>
          </w:p>
        </w:tc>
      </w:tr>
      <w:tr w:rsidR="002D15CF" w:rsidRPr="00115D48" w14:paraId="52886CF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4EF11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84219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008E7E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Места размещения комплексов фотовидеофиксации нарушений правил дорожного движения на автомобильных дорогах общего пользования на территории Вологодской области определяются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по согласованию с </w:t>
            </w:r>
            <w:r w:rsidR="00E42C91" w:rsidRPr="00115D48">
              <w:rPr>
                <w:sz w:val="24"/>
              </w:rPr>
              <w:t>Территориальным органом федерального органа исполнительной власти, осуществляющ</w:t>
            </w:r>
            <w:r w:rsidRPr="00115D48">
              <w:rPr>
                <w:sz w:val="24"/>
              </w:rPr>
              <w:t>им</w:t>
            </w:r>
            <w:r w:rsidR="00E42C91" w:rsidRPr="00115D48">
              <w:rPr>
                <w:sz w:val="24"/>
              </w:rPr>
              <w:t xml:space="preserve"> функции по выработке государственной политики и нормативно-правовому регулированию в сфере внутренних дел</w:t>
            </w:r>
            <w:r w:rsidRPr="00115D48">
              <w:rPr>
                <w:sz w:val="24"/>
              </w:rPr>
              <w:t xml:space="preserve"> на территории Вологодской области в порядке, установленном Законодательством.</w:t>
            </w:r>
          </w:p>
          <w:p w14:paraId="40B5918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</w:t>
            </w:r>
            <w:bookmarkStart w:id="1" w:name="_Hlk173338100"/>
            <w:r w:rsidR="00E42C91" w:rsidRPr="00115D48">
              <w:rPr>
                <w:sz w:val="24"/>
              </w:rPr>
              <w:t>Территориальный орган федерального органа исполнительной власти, осуществляющ</w:t>
            </w:r>
            <w:r w:rsidRPr="00115D48">
              <w:rPr>
                <w:sz w:val="24"/>
              </w:rPr>
              <w:t>ий</w:t>
            </w:r>
            <w:r w:rsidR="00E42C91" w:rsidRPr="00115D48">
              <w:rPr>
                <w:sz w:val="24"/>
              </w:rPr>
              <w:t xml:space="preserve"> функции по выработке государственной политики и нормативно-правовому регулированию в сфере внутренних дел </w:t>
            </w:r>
            <w:bookmarkEnd w:id="1"/>
            <w:r w:rsidRPr="00115D48">
              <w:rPr>
                <w:sz w:val="24"/>
              </w:rPr>
              <w:t>(далее также - территориальный орган федерального органа исполнительной власти в сфере внутренних дел в Вологодской области), Государственные органы на территории Вологодской области, владельцы автомобильных дорог и (или) иные уполномоченные лица отказывают в согласовании мест размещения комплексов фотовидеофиксации, либо отказывают в осуществлении присоединения (подключения) комплексов фотовидеофиксации к сетям связи и (или) электроснабжения, Концессионер вправе потребовать продления срока выполнения согласования в отношении таких комплексов, а также сроков Ввода в Эксплуатацию Объекта Соглашения в части соответствующих комплексов фотовидеофиксации нарушений ПДД.</w:t>
            </w:r>
          </w:p>
          <w:p w14:paraId="109C2D7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принятия в установленном Законодательством порядке решения об отключении (о неприменении) и (или) о демонтаже средств фиксации,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в возможно короткий срок направить Концессионеру предложения по переносу в </w:t>
            </w:r>
            <w:r w:rsidRPr="00115D48">
              <w:rPr>
                <w:sz w:val="24"/>
              </w:rPr>
              <w:lastRenderedPageBreak/>
              <w:t>соответствии с условиями настоящего Соглашения.</w:t>
            </w:r>
          </w:p>
        </w:tc>
      </w:tr>
      <w:tr w:rsidR="002D15CF" w:rsidRPr="00115D48" w14:paraId="4725AD9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C937E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72F35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Право собственности на Объект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4EDF03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Право собственности на Объект Соглашения принадлежит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с момента завершения Создания.</w:t>
            </w:r>
          </w:p>
        </w:tc>
      </w:tr>
      <w:tr w:rsidR="002D15CF" w:rsidRPr="00115D48" w14:paraId="6ABBD54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80B0CE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0B7E7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006F5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Права в отношении результатов интеллектуальной деятельности, полученных, приобретенных и (или) </w:t>
            </w:r>
            <w:r w:rsidR="00F463C8" w:rsidRPr="00115D48">
              <w:rPr>
                <w:sz w:val="24"/>
              </w:rPr>
              <w:t>созданных</w:t>
            </w:r>
            <w:r w:rsidRPr="00115D48">
              <w:rPr>
                <w:sz w:val="24"/>
              </w:rPr>
              <w:t xml:space="preserve"> Концессионером в ходе исполнения Соглашения и осуществления Эксплуатации Объекта Соглашения возникают, передаются и (или) прекращаются в соответствии с положениями раздела 27 Соглашения, если иное прямо не установлено в настоящем Соглашении.</w:t>
            </w:r>
          </w:p>
        </w:tc>
      </w:tr>
      <w:tr w:rsidR="002D15CF" w:rsidRPr="00115D48" w14:paraId="20417A2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F14CD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1CFA3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B704D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Права владения и пользования </w:t>
            </w:r>
            <w:bookmarkStart w:id="2" w:name="_Hlk1754802"/>
            <w:r w:rsidRPr="00115D48">
              <w:rPr>
                <w:sz w:val="24"/>
              </w:rPr>
              <w:t>(права использования в отношении объекта информационных технологий)</w:t>
            </w:r>
            <w:bookmarkEnd w:id="2"/>
            <w:r w:rsidRPr="00115D48">
              <w:rPr>
                <w:sz w:val="24"/>
              </w:rPr>
              <w:t xml:space="preserve"> Объектом Соглашения предоставляются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 с момента завершения Создания.</w:t>
            </w:r>
          </w:p>
        </w:tc>
      </w:tr>
      <w:tr w:rsidR="002D15CF" w:rsidRPr="00115D48" w14:paraId="2FEB92B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F91B0B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8F30C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Учет Объекта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D4F8D4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обязан учитывать Объект Соглашения на своем балансе и производить начисление амортизации в соответствии с Законодательством.</w:t>
            </w:r>
          </w:p>
        </w:tc>
      </w:tr>
      <w:tr w:rsidR="002D15CF" w:rsidRPr="00115D48" w14:paraId="04925CF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69547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DA6A72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Риск случайной гибели Объекта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324BCA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Риск случайной гибели или повреждения Объекта Соглашения, в том числе по вине третьих лиц, в течение Срока Действия Соглашения несет Концессионер, если иное не установлено Соглашением. </w:t>
            </w:r>
          </w:p>
        </w:tc>
      </w:tr>
      <w:tr w:rsidR="002D15CF" w:rsidRPr="00115D48" w14:paraId="0AADDCF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04A49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2A947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8F4744" w14:textId="6A7237E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в рамках выполнения Концессионером обязательств по Соглашению, потребуется создать и/или приобрести недвижимое и движимое имущество, то такое недвижимое и движимое имущество, созданное и/или приобретенное Концессионером при осуществлении Создания и Эксплуатации и не относящееся к Объекту Соглашения и </w:t>
            </w:r>
            <w:r w:rsidR="00311A1C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682A59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682A59" w:rsidRPr="00115D48">
              <w:rPr>
                <w:sz w:val="24"/>
              </w:rPr>
              <w:t>Концедентом</w:t>
            </w:r>
            <w:proofErr w:type="spellEnd"/>
            <w:r w:rsidR="00682A59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>, является собственностью Концессионера, если Соглашением и/или отдельным соглашением Сторон не установлено иное.</w:t>
            </w:r>
          </w:p>
        </w:tc>
      </w:tr>
      <w:tr w:rsidR="002D15CF" w:rsidRPr="00115D48" w14:paraId="583DDBB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029A5D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E8C930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Обязанности Сторон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67B0364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4FCB36D4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8229A6D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" w:name="_Ref483479897"/>
            <w:bookmarkEnd w:id="3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28B221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Обязанности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A8763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4" w:name="_Ref466757546"/>
            <w:r w:rsidRPr="00115D48">
              <w:rPr>
                <w:sz w:val="24"/>
              </w:rPr>
              <w:t>Концессионер обязан в порядке и на условиях, установленных Соглашением и Законодательством:</w:t>
            </w:r>
            <w:bookmarkEnd w:id="4"/>
          </w:p>
        </w:tc>
      </w:tr>
      <w:tr w:rsidR="002D15CF" w:rsidRPr="00115D48" w14:paraId="3017ADFB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20334C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00BFD3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D3F09C" w14:textId="77777777" w:rsidR="002D15CF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bookmarkStart w:id="5" w:name="_Ref472805385"/>
            <w:r w:rsidRPr="00115D48">
              <w:rPr>
                <w:sz w:val="24"/>
              </w:rPr>
              <w:t>создать Объект Соглашения в соответствии с установленными Соглашением описанием и технико-экономическими показателями Объекта Соглашения, совершив для этого все необходимые действия, в том числе:</w:t>
            </w:r>
            <w:bookmarkEnd w:id="5"/>
          </w:p>
          <w:p w14:paraId="36FD57A2" w14:textId="31B7375E" w:rsidR="00610295" w:rsidRPr="00115D48" w:rsidRDefault="00610295" w:rsidP="00610295">
            <w:pPr>
              <w:pStyle w:val="af9"/>
              <w:widowControl w:val="0"/>
              <w:spacing w:before="120" w:after="120"/>
              <w:contextualSpacing w:val="0"/>
              <w:rPr>
                <w:sz w:val="24"/>
              </w:rPr>
            </w:pPr>
          </w:p>
        </w:tc>
      </w:tr>
      <w:tr w:rsidR="002D15CF" w:rsidRPr="00115D48" w14:paraId="19DECCA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77A3EA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7C1E5D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9BD8F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"/>
              </w:numPr>
              <w:spacing w:before="120" w:after="120"/>
              <w:ind w:left="1166" w:firstLine="0"/>
              <w:contextualSpacing w:val="0"/>
              <w:rPr>
                <w:sz w:val="24"/>
              </w:rPr>
            </w:pPr>
            <w:bookmarkStart w:id="6" w:name="_Ref466758444"/>
            <w:r w:rsidRPr="00115D48">
              <w:rPr>
                <w:sz w:val="24"/>
              </w:rPr>
              <w:t xml:space="preserve">получить все </w:t>
            </w:r>
            <w:bookmarkStart w:id="7" w:name="_Hlk483592970"/>
            <w:r w:rsidRPr="00115D48">
              <w:rPr>
                <w:sz w:val="24"/>
              </w:rPr>
              <w:t xml:space="preserve">Разрешения, </w:t>
            </w:r>
            <w:bookmarkEnd w:id="7"/>
            <w:r w:rsidRPr="00115D48">
              <w:rPr>
                <w:sz w:val="24"/>
              </w:rPr>
              <w:t>необходимые для создания Объекта Соглашения (если получение таких Разрешений является обязательным в соответствии с Законодательством);</w:t>
            </w:r>
            <w:bookmarkEnd w:id="6"/>
          </w:p>
        </w:tc>
      </w:tr>
      <w:tr w:rsidR="002D15CF" w:rsidRPr="00115D48" w14:paraId="7875E1B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35EDFF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9C3D044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199500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"/>
              </w:numPr>
              <w:spacing w:before="120" w:after="120"/>
              <w:ind w:left="1166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обеспечить осуществление инженерных изысканий (при необходимости) и осуществить Проектирование Объекта Соглашения;</w:t>
            </w:r>
          </w:p>
        </w:tc>
      </w:tr>
      <w:tr w:rsidR="002D15CF" w:rsidRPr="00115D48" w14:paraId="20BF2E8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D61E71A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FEBA96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CE05B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"/>
              </w:numPr>
              <w:spacing w:before="120" w:after="120"/>
              <w:ind w:left="1166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осуществить Создание Объекта Соглашения в соответствии с Проектной Документацией за счет собственных и/или привлеченных Концессионером средств;</w:t>
            </w:r>
          </w:p>
        </w:tc>
      </w:tr>
      <w:tr w:rsidR="002D15CF" w:rsidRPr="00115D48" w14:paraId="3295915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167D49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7539AD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D6913B6" w14:textId="77777777" w:rsidR="002D15CF" w:rsidRPr="00115D48" w:rsidRDefault="008B25CC">
            <w:pPr>
              <w:pStyle w:val="af9"/>
              <w:widowControl w:val="0"/>
              <w:numPr>
                <w:ilvl w:val="0"/>
                <w:numId w:val="3"/>
              </w:numPr>
              <w:spacing w:before="120" w:after="120"/>
              <w:ind w:left="1166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обеспечить </w:t>
            </w:r>
            <w:r w:rsidR="00E77327" w:rsidRPr="00115D48">
              <w:rPr>
                <w:sz w:val="24"/>
              </w:rPr>
              <w:t>Ввод Объекта Соглашения в Эксплуатацию.</w:t>
            </w:r>
          </w:p>
          <w:p w14:paraId="1325F786" w14:textId="77777777" w:rsidR="002D15CF" w:rsidRPr="00115D48" w:rsidRDefault="00E77327">
            <w:pPr>
              <w:pStyle w:val="af9"/>
              <w:widowControl w:val="0"/>
              <w:spacing w:before="120" w:after="120"/>
              <w:ind w:left="1166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Во избежание сомнений, Ввод Объекта Соглашения в Эксплуатацию осуществляется Концессионером, если иной порядок Ввода Объекта Соглашения в Эксплуатацию не установлен Законодательством; </w:t>
            </w:r>
          </w:p>
        </w:tc>
      </w:tr>
      <w:tr w:rsidR="002D15CF" w:rsidRPr="00115D48" w14:paraId="31E87B2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EF4AEC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BE13C9D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DF41B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"/>
              </w:numPr>
              <w:spacing w:before="120" w:after="120"/>
              <w:ind w:left="1166" w:firstLine="0"/>
              <w:contextualSpacing w:val="0"/>
              <w:rPr>
                <w:sz w:val="24"/>
              </w:rPr>
            </w:pPr>
            <w:bookmarkStart w:id="8" w:name="_Ref466758527"/>
            <w:r w:rsidRPr="00115D48">
              <w:rPr>
                <w:sz w:val="24"/>
              </w:rPr>
              <w:t xml:space="preserve">осуществить государственную регистрацию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 прав владения и пользования (права использования в отношении объекта информационных технологий) Концессионера на Объект Соглашения</w:t>
            </w:r>
            <w:bookmarkEnd w:id="8"/>
            <w:r w:rsidRPr="00115D48">
              <w:rPr>
                <w:sz w:val="24"/>
              </w:rPr>
              <w:t xml:space="preserve"> (в зависимости от того, что применимо), а также государственную регистрацию созданных Концессионером при исполнении Соглашения объектов информационных технологий, входящих в Объект Соглашения;</w:t>
            </w:r>
          </w:p>
        </w:tc>
      </w:tr>
      <w:tr w:rsidR="002D15CF" w:rsidRPr="00115D48" w14:paraId="58DA7FB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CA063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75D9E3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D8C425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bookmarkStart w:id="9" w:name="_Ref483841098"/>
            <w:r w:rsidRPr="00115D48">
              <w:rPr>
                <w:sz w:val="24"/>
              </w:rPr>
              <w:t xml:space="preserve">осуществить Модернизацию Объекта Соглашения и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060983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в порядке, предусмотренном Соглашением;</w:t>
            </w:r>
            <w:bookmarkEnd w:id="9"/>
          </w:p>
        </w:tc>
      </w:tr>
      <w:tr w:rsidR="002D15CF" w:rsidRPr="00115D48" w14:paraId="7E693029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6357F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B32848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4360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обеспечить финансирование предусмотренных в подпунктах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_Ref472805385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(а)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и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_Ref483841098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(б)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настоящего пункта Соглашения мероприятий за счет собственных и/или привлеченных средств (в том числе средств, предоставляемых Финансирующими Организациями);</w:t>
            </w:r>
          </w:p>
        </w:tc>
      </w:tr>
      <w:tr w:rsidR="002D15CF" w:rsidRPr="00115D48" w14:paraId="785809E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46986A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F5EEAD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64FD58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осуществлять Эксплуатацию Объекта Соглашения с Даты Ввода в Эксплуатацию до </w:t>
            </w:r>
            <w:r w:rsidRPr="00115D48">
              <w:rPr>
                <w:sz w:val="24"/>
              </w:rPr>
              <w:lastRenderedPageBreak/>
              <w:t>окончания Срока Действия Соглашения;</w:t>
            </w:r>
          </w:p>
        </w:tc>
      </w:tr>
      <w:tr w:rsidR="002D15CF" w:rsidRPr="00115D48" w14:paraId="5748AA7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480191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1504AA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04D79D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обеспечить возможность осуществления контроля за исполнением Соглашения со стороны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соответствии с разделом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_Ref481165711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</w:p>
        </w:tc>
      </w:tr>
      <w:tr w:rsidR="002D15CF" w:rsidRPr="00115D48" w14:paraId="6319076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9BF696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3B384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DEC08C2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предоставить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обеспечение исполнения обязательств по Соглашению в соответствии с разделом 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_Ref483480230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</w:p>
        </w:tc>
      </w:tr>
      <w:tr w:rsidR="002D15CF" w:rsidRPr="00115D48" w14:paraId="7B704DA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23E60F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1B06C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DDFBD5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осуществить страхование рисков в соответствии с разделом 15 Соглашения и Приложением № 13 к Соглашению;</w:t>
            </w:r>
          </w:p>
        </w:tc>
      </w:tr>
      <w:tr w:rsidR="002D15CF" w:rsidRPr="00115D48" w14:paraId="73C7EC4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E61158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D84C07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8D8E4A2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передать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Объект Соглашения и 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722FA0" w:rsidRPr="00115D48">
              <w:rPr>
                <w:sz w:val="24"/>
              </w:rPr>
              <w:t xml:space="preserve"> </w:t>
            </w:r>
            <w:r w:rsidR="00060983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по окончании Срока Действия Соглашения или при его досрочном расторжении в соответствии с разделом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_Ref482786143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18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</w:p>
        </w:tc>
      </w:tr>
      <w:tr w:rsidR="002D15CF" w:rsidRPr="00115D48" w14:paraId="0054D3C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7C10A7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3BB053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C4F41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обеспечить соблюдение требований Законодательства, в том числе законодательства о персональных данных, информации ограниченного доступа;</w:t>
            </w:r>
          </w:p>
          <w:p w14:paraId="16D4E4A9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обеспечить соблюдение сроков Создания Объекта Соглашения и (Модернизации)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060983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в соответствии с условиями Соглашения;</w:t>
            </w:r>
          </w:p>
        </w:tc>
      </w:tr>
      <w:tr w:rsidR="002D15CF" w:rsidRPr="00115D48" w14:paraId="4982B2F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4C5AF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94ABD5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4F051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исполнять другие обязанности Концессионера, предусмотренные Соглашением.</w:t>
            </w:r>
          </w:p>
        </w:tc>
      </w:tr>
      <w:tr w:rsidR="002D15CF" w:rsidRPr="00115D48" w14:paraId="1D755149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617D03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A9BDA2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Обязанности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0D9E0E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в порядке и на условиях, установленных Соглашением и Земельным Законодательством Российской Федерации:</w:t>
            </w:r>
          </w:p>
        </w:tc>
      </w:tr>
      <w:tr w:rsidR="002D15CF" w:rsidRPr="00115D48" w14:paraId="15A4ABF6" w14:textId="77777777" w:rsidTr="00C72FB0">
        <w:trPr>
          <w:trHeight w:val="657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8BC1AF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363271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DE02B8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"/>
              </w:numPr>
              <w:spacing w:before="120" w:after="120"/>
              <w:contextualSpacing w:val="0"/>
              <w:rPr>
                <w:sz w:val="24"/>
              </w:rPr>
            </w:pPr>
            <w:bookmarkStart w:id="10" w:name="_Ref469407162"/>
            <w:bookmarkEnd w:id="10"/>
            <w:r w:rsidRPr="00115D48">
              <w:rPr>
                <w:sz w:val="24"/>
              </w:rPr>
              <w:t>в случае такой необходимости, для надлежащего выполнения Концессионером своих обязательство по Соглашению, оказать содействие Концессионеру (по запросу Концессионера) в оформлении прав в отношении Земельных Участков, необходимых для Создания и Эксплуатации Объекта Соглашения в соответствии с пунктом 10.1</w:t>
            </w:r>
            <w:r w:rsidR="000A4905" w:rsidRPr="00115D48">
              <w:rPr>
                <w:sz w:val="24"/>
              </w:rPr>
              <w:t>.1</w:t>
            </w:r>
            <w:r w:rsidRPr="00115D48">
              <w:rPr>
                <w:sz w:val="24"/>
              </w:rPr>
              <w:t xml:space="preserve"> Соглашения; </w:t>
            </w:r>
          </w:p>
          <w:p w14:paraId="0BF3738D" w14:textId="77777777" w:rsidR="002D15CF" w:rsidRPr="00115D48" w:rsidRDefault="008B25CC" w:rsidP="00C72FB0">
            <w:pPr>
              <w:pStyle w:val="af9"/>
              <w:widowControl w:val="0"/>
              <w:spacing w:before="120" w:after="120"/>
              <w:contextualSpacing w:val="0"/>
              <w:rPr>
                <w:sz w:val="24"/>
                <w:shd w:val="clear" w:color="auto" w:fill="92FF99"/>
              </w:rPr>
            </w:pPr>
            <w:bookmarkStart w:id="11" w:name="_Hlk173833092"/>
            <w:r w:rsidRPr="00115D48">
              <w:rPr>
                <w:sz w:val="24"/>
              </w:rPr>
              <w:t>П</w:t>
            </w:r>
            <w:r w:rsidR="00DB53A2" w:rsidRPr="00115D48">
              <w:rPr>
                <w:sz w:val="24"/>
              </w:rPr>
              <w:t xml:space="preserve">о запросу Концессионера оказать содействие в получении разрешения о размещении (применении) на дороге стационарных средств фиксации, передвижных средств фиксации и (или) мобильных средств фиксации (далее – решение о размещении) в соответствии с </w:t>
            </w:r>
            <w:r w:rsidR="00DB53A2" w:rsidRPr="00115D48">
              <w:rPr>
                <w:sz w:val="24"/>
              </w:rPr>
              <w:lastRenderedPageBreak/>
              <w:t>процедурами его принятия (согласования), установленными статьей 22.1 Федерального закона от 08.11.2007 N 257-ФЗ "Об автомобильных дорогах и о дорожной деятельности в Российской Федерации и о внесении изменений в отдельные законодательные акты Российской Федерации"</w:t>
            </w:r>
            <w:r w:rsidR="003D2A37" w:rsidRPr="00115D48">
              <w:rPr>
                <w:sz w:val="24"/>
              </w:rPr>
              <w:t xml:space="preserve"> и иными нормативно-правовыми актами, регулирующими порядок получения решения о размещении.</w:t>
            </w:r>
            <w:bookmarkEnd w:id="11"/>
          </w:p>
        </w:tc>
      </w:tr>
      <w:tr w:rsidR="002D15CF" w:rsidRPr="00115D48" w14:paraId="6E732449" w14:textId="77777777" w:rsidTr="00C72FB0">
        <w:trPr>
          <w:trHeight w:val="657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65B7A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E42B5B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411A18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предоставить Концессионеру на безвозмездной основе права использования результатов интеллектуальной деятельности и</w:t>
            </w:r>
            <w:r w:rsidR="00956F15" w:rsidRPr="00115D48">
              <w:rPr>
                <w:sz w:val="24"/>
              </w:rPr>
              <w:t xml:space="preserve"> </w:t>
            </w:r>
            <w:r w:rsidRPr="00115D48">
              <w:rPr>
                <w:sz w:val="24"/>
              </w:rPr>
              <w:t>средств индивидуализации</w:t>
            </w:r>
            <w:r w:rsidR="00956F15" w:rsidRPr="00115D48">
              <w:rPr>
                <w:sz w:val="24"/>
              </w:rPr>
              <w:t xml:space="preserve"> (если такие средства индивидуализации предусмотрены Проектом)</w:t>
            </w:r>
            <w:r w:rsidRPr="00115D48">
              <w:rPr>
                <w:sz w:val="24"/>
              </w:rPr>
              <w:t>, предназначенных для осуществления деятельности Концессионера по Соглашению по форме, установленной Приложением № 11 к Соглашению;</w:t>
            </w:r>
          </w:p>
          <w:p w14:paraId="3C92FFFB" w14:textId="77777777" w:rsidR="002D15CF" w:rsidRPr="00115D48" w:rsidRDefault="00E77327">
            <w:pPr>
              <w:pStyle w:val="af9"/>
              <w:widowControl w:val="0"/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Передаваемые </w:t>
            </w:r>
            <w:proofErr w:type="spellStart"/>
            <w:r w:rsidRPr="00115D48">
              <w:rPr>
                <w:sz w:val="24"/>
              </w:rPr>
              <w:t>Концеденом</w:t>
            </w:r>
            <w:proofErr w:type="spellEnd"/>
            <w:r w:rsidRPr="00115D48">
              <w:rPr>
                <w:sz w:val="24"/>
              </w:rPr>
              <w:t xml:space="preserve"> права должны быть свободны от прав (обременений) третьих лиц.</w:t>
            </w:r>
          </w:p>
        </w:tc>
      </w:tr>
      <w:tr w:rsidR="002D15CF" w:rsidRPr="00115D48" w14:paraId="69DEA309" w14:textId="77777777" w:rsidTr="00C72FB0">
        <w:trPr>
          <w:trHeight w:val="158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243F82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49314A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98D395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выплачивать Концессионеру Плату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порядке и размере, предусмотренном Соглашением;</w:t>
            </w:r>
          </w:p>
        </w:tc>
      </w:tr>
      <w:tr w:rsidR="002D15CF" w:rsidRPr="00115D48" w14:paraId="6837B3A8" w14:textId="77777777" w:rsidTr="00C72FB0">
        <w:trPr>
          <w:trHeight w:val="154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D2192F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C0F1F5D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32F74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совершить все необходимые от него действия для регистрации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отношении Объекта Соглашения и прав владения и пользования (права использования в отношении объекта информационных технологий) Концессионера на Объект Соглашения;</w:t>
            </w:r>
          </w:p>
          <w:p w14:paraId="4D44ECA7" w14:textId="77777777" w:rsidR="003706C6" w:rsidRPr="00115D48" w:rsidRDefault="003706C6">
            <w:pPr>
              <w:pStyle w:val="af9"/>
              <w:widowControl w:val="0"/>
              <w:numPr>
                <w:ilvl w:val="0"/>
                <w:numId w:val="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выплатить Концессионеру Возмещение при Досрочном Расторжении Соглашения в случае досрочного расторжения Соглашения в порядке, предусмотренном Федеральным законом от 21.07.2005 N 115-ФЗ «О концессионных соглашениях» и Приложением 10 к Соглашению.</w:t>
            </w:r>
          </w:p>
        </w:tc>
      </w:tr>
      <w:tr w:rsidR="002D15CF" w:rsidRPr="00115D48" w14:paraId="171757DA" w14:textId="77777777" w:rsidTr="00C72FB0">
        <w:trPr>
          <w:trHeight w:val="254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BF430F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206392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CBA8CB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исполнять другие обязанности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предусмотренные Соглашением.</w:t>
            </w:r>
          </w:p>
        </w:tc>
      </w:tr>
      <w:tr w:rsidR="002D15CF" w:rsidRPr="00115D48" w14:paraId="746B017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921372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8B549D" w14:textId="77777777" w:rsidR="002D15CF" w:rsidRDefault="00E77327">
            <w:pPr>
              <w:widowControl w:val="0"/>
              <w:spacing w:before="120" w:after="120"/>
              <w:rPr>
                <w:b/>
                <w:bCs/>
                <w:sz w:val="24"/>
              </w:rPr>
            </w:pPr>
            <w:r w:rsidRPr="00115D48">
              <w:rPr>
                <w:b/>
                <w:sz w:val="24"/>
              </w:rPr>
              <w:t xml:space="preserve">Имущество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  <w:r w:rsidR="00722FA0" w:rsidRPr="00115D48">
              <w:rPr>
                <w:b/>
                <w:sz w:val="24"/>
              </w:rPr>
              <w:t xml:space="preserve"> </w:t>
            </w:r>
            <w:r w:rsidR="00060983" w:rsidRPr="00115D48">
              <w:rPr>
                <w:b/>
                <w:bCs/>
                <w:sz w:val="24"/>
              </w:rPr>
              <w:t xml:space="preserve">(если такое имущество передается </w:t>
            </w:r>
            <w:proofErr w:type="spellStart"/>
            <w:r w:rsidR="00060983" w:rsidRPr="00115D48">
              <w:rPr>
                <w:b/>
                <w:bCs/>
                <w:sz w:val="24"/>
              </w:rPr>
              <w:t>Концедентом</w:t>
            </w:r>
            <w:proofErr w:type="spellEnd"/>
            <w:r w:rsidR="00060983" w:rsidRPr="00115D48">
              <w:rPr>
                <w:b/>
                <w:bCs/>
                <w:sz w:val="24"/>
              </w:rPr>
              <w:t xml:space="preserve"> Концессионеру)</w:t>
            </w:r>
          </w:p>
          <w:p w14:paraId="0000E0AC" w14:textId="49C26AE3" w:rsidR="00610295" w:rsidRPr="00115D48" w:rsidRDefault="00610295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B7DB76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74AABB6A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23A09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D5D9B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0F09A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предоставляет во владение и пользование Концессионера имущество </w:t>
            </w:r>
            <w:r w:rsidR="00722FA0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>, предназначенное для использования в целях создания условий осуществления Концессионером деятельности, предусмотренной Соглашением (далее – «</w:t>
            </w:r>
            <w:r w:rsidRPr="00115D48">
              <w:rPr>
                <w:b/>
                <w:sz w:val="24"/>
              </w:rPr>
              <w:t xml:space="preserve">Имущество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»). Состав и описание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устанавливаются в Приложении № 4 к Соглашению.</w:t>
            </w:r>
          </w:p>
          <w:p w14:paraId="27F2AF1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Методика оценки технического состояния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722FA0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разрабатывается Концессионером и согласуется с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 Дате Подписания Соглашения и будет являться неотъемлемой частью Приложения № 3.</w:t>
            </w:r>
          </w:p>
          <w:p w14:paraId="24335075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Объекты информационных технологий и технические средства обеспечения функционирования объектов информационных технологий, образующие единое целое с Объектом Соглашения и (или) предназначенные для использования в целях осуществления деятельности Концессионера по Соглашению, права на которые (или права на использование которых) принадлежат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, предоставляются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 на основании безвозмездного лицензионного договора или безвозмездного </w:t>
            </w:r>
            <w:proofErr w:type="spellStart"/>
            <w:r w:rsidRPr="00115D48">
              <w:rPr>
                <w:sz w:val="24"/>
              </w:rPr>
              <w:t>сублицензионного</w:t>
            </w:r>
            <w:proofErr w:type="spellEnd"/>
            <w:r w:rsidRPr="00115D48">
              <w:rPr>
                <w:sz w:val="24"/>
              </w:rPr>
              <w:t xml:space="preserve"> договора и входят в состав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</w:t>
            </w:r>
          </w:p>
          <w:p w14:paraId="5FA2693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по согласованию с Концессионером предоставить 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на любом этапе исполнения Соглашения. В этом случае Стороны вносят соответствующие изменения в Соглашения путем заключения Дополнительного соглашения.</w:t>
            </w:r>
          </w:p>
        </w:tc>
      </w:tr>
      <w:tr w:rsidR="002D15CF" w:rsidRPr="00115D48" w14:paraId="62B8703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E4D54E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D7FEA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Цели использования Имущества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E514D6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такое имущество предоставляется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, то 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используется Концессионером для целей осуществления Создания, Модернизации и Эксплуатации.</w:t>
            </w:r>
          </w:p>
          <w:p w14:paraId="3012F7C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такое имущество предоставляется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, то 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может использоваться для целей Создания Объекта Соглашения в соответствии с Проектной Документацией.</w:t>
            </w:r>
          </w:p>
        </w:tc>
      </w:tr>
      <w:tr w:rsidR="002D15CF" w:rsidRPr="00115D48" w14:paraId="31A4FB1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B5256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67AD5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Срок использования Имущества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71B7C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такое имущество предоставляется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, то 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используется Концессионером в течение Срока Действия Соглашения.</w:t>
            </w:r>
          </w:p>
        </w:tc>
      </w:tr>
      <w:tr w:rsidR="002D15CF" w:rsidRPr="00115D48" w14:paraId="17C2EE6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2072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98D40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Порядок возврата Имущества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4CDCE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такое имущество предоставляется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, то 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подлежит возврату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при прекращении Соглашения в порядке, предусмотренном разделом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_Ref482786143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18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 В отношении прав на объекты информационных </w:t>
            </w:r>
            <w:r w:rsidRPr="00115D48">
              <w:rPr>
                <w:sz w:val="24"/>
              </w:rPr>
              <w:lastRenderedPageBreak/>
              <w:t xml:space="preserve">технологий в составе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применяются положения раздела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_Ref45455572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27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21565A3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4165AD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E6596A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Риск случайной гибели Имущества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70120D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такое имущество предоставляется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, то риск случайной гибели или повреждения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с даты передачи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Концессионеру несет Концессионер. </w:t>
            </w:r>
          </w:p>
        </w:tc>
      </w:tr>
      <w:tr w:rsidR="002D15CF" w:rsidRPr="00115D48" w14:paraId="60447A0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D08020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CFF450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Срок Действия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1DC6CBD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1D3DFB8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0A69E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DE3C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E68958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Настоящее Соглашение вступает в силу с Даты Подписания Соглашения.</w:t>
            </w:r>
          </w:p>
        </w:tc>
      </w:tr>
      <w:tr w:rsidR="002D15CF" w:rsidRPr="00115D48" w14:paraId="4AA9699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E7DB9C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E0E0E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8204FFD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Срок Действия Соглашения составляет 132 (Сто тридцать два) месяца с Даты Подписания Соглашения.</w:t>
            </w:r>
          </w:p>
        </w:tc>
      </w:tr>
      <w:tr w:rsidR="002D15CF" w:rsidRPr="00115D48" w14:paraId="6CE1708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438C2E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2" w:name="_Ref480548992"/>
            <w:bookmarkEnd w:id="12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65BCD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0B69AA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Срок Действия Соглашения может быть продлен, но не более чем на 5 (Пять) лет, по соглашению Сторон в соответствии с Законодательством.</w:t>
            </w:r>
          </w:p>
        </w:tc>
      </w:tr>
      <w:tr w:rsidR="002D15CF" w:rsidRPr="00115D48" w14:paraId="0B1B5D2A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FA5E53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A5785F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BB086E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Срок Действия Соглашения может быть продлен в соответствии с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_Ref480548992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6.3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при:</w:t>
            </w:r>
          </w:p>
          <w:p w14:paraId="043F4A8B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возникновении Обстоятельств Непреодолимой Силы;</w:t>
            </w:r>
          </w:p>
        </w:tc>
      </w:tr>
      <w:tr w:rsidR="002D15CF" w:rsidRPr="00115D48" w14:paraId="5F8925E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3D1BD3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055DB14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8C242C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возникновении Особого Обстоятельства;</w:t>
            </w:r>
          </w:p>
        </w:tc>
      </w:tr>
      <w:tr w:rsidR="002D15CF" w:rsidRPr="00115D48" w14:paraId="4436029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B7F3B8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B1B572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2EB33F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вступлении в силу нормативных правовых актов Российской Федерации, Вологодской области и/или органов местного самоуправления, в связи с которыми Стороны становятся неспособны выполнять принятые на себя обязательства;</w:t>
            </w:r>
          </w:p>
        </w:tc>
      </w:tr>
      <w:tr w:rsidR="002D15CF" w:rsidRPr="00115D48" w14:paraId="71B06D1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70E55F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C04A8E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9D0FE1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вступлении в силу нормативных правовых актов Российской Федерации, Вологодской области и/или органов местного самоуправления, в связи с которыми ухудшается положение Концессионера по сравнению с тем положением, в котором он находился на Дату Подписания Соглашения, в результате чего в значительной степени лишается того, на что был вправе рассчитывать при заключении Соглашения, в том числе в связи с увеличением совокупной налоговой нагрузки, установлением режима запретов и ограничений в отношении Концессионера;</w:t>
            </w:r>
          </w:p>
        </w:tc>
      </w:tr>
      <w:tr w:rsidR="002D15CF" w:rsidRPr="00115D48" w14:paraId="28D3C1C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5679D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88D8054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80F21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вступлении в законную силу решения суда или федерального антимонопольного органа, которым установлена временная невозможность исполнения Концессионером или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установленных Соглашением </w:t>
            </w:r>
            <w:r w:rsidRPr="00115D48">
              <w:rPr>
                <w:sz w:val="24"/>
              </w:rPr>
              <w:lastRenderedPageBreak/>
              <w:t>обязательств вследствие решений, действий (бездействия) государственных органов, органов местного самоуправления и/или их должностных лиц;</w:t>
            </w:r>
          </w:p>
        </w:tc>
      </w:tr>
      <w:tr w:rsidR="002D15CF" w:rsidRPr="00115D48" w14:paraId="2D93A04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BCF6E2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5819E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E6E95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 иных случаях, предусмотренных Соглашением или Законодательством.</w:t>
            </w:r>
          </w:p>
        </w:tc>
      </w:tr>
      <w:tr w:rsidR="002D15CF" w:rsidRPr="00115D48" w14:paraId="75C1C4F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798C0F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FEC602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Заверения об обстоятельствах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0FF1B29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5997E4E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AE261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F87C5A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Заверения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C7586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соответствии со статьей 431.2 Гражданского кодекса РФ Концессионер дает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заверения в том, что каждое из следующих утверждений является достоверным, точным и полным во всех существенных аспектах:</w:t>
            </w:r>
          </w:p>
        </w:tc>
      </w:tr>
      <w:tr w:rsidR="002D15CF" w:rsidRPr="00115D48" w14:paraId="28CBD1A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35384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BCC4C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3D5B69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 является юридическим лицом, надлежащим образом созданным и действующим в соответствии с Законодательством, и имеет право на осуществление своей хозяйственной деятельности на территории Российской Федерации в соответствии с Законодательством;</w:t>
            </w:r>
          </w:p>
        </w:tc>
      </w:tr>
      <w:tr w:rsidR="002D15CF" w:rsidRPr="00115D48" w14:paraId="36C4A25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377A2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559BE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C4BE608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 отношении Концессионера не возбуждена процедура несостоятельности, ликвидации или иные аналогичные процедуры; в отношении него не было принято решение Государственного органа о принудительной ликвидации или прекращении деятельности и не было назначено наказание в виде административного приостановления деятельности;</w:t>
            </w:r>
          </w:p>
        </w:tc>
      </w:tr>
      <w:tr w:rsidR="002D15CF" w:rsidRPr="00115D48" w14:paraId="2DEE75E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93B5F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9D6C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721DC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Концессионеру не известно о возбуждении в отношении него какого-либо процесса, иска, судебного разбирательства, спора или следствия, ожидающих решения или потенциальных, в каком-либо суде или ином судебном или другом органе, исход которых приведет или может привести к невозможности исполнения Концессионером обязательств по Соглашению;</w:t>
            </w:r>
          </w:p>
        </w:tc>
      </w:tr>
      <w:tr w:rsidR="002D15CF" w:rsidRPr="00115D48" w14:paraId="4C4EE83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2DE16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2C247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781094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Концессионеру не известно о каком-либо нарушении или несоблюдении Концессионером приказов, предписаний, судебных запретов или указов какого-либо суда или предписаний Государственных органов, имеющих юридически обязательную силу, которые создают риск невозможности исполнения Концессионером обязательств по Соглашению;</w:t>
            </w:r>
          </w:p>
        </w:tc>
      </w:tr>
      <w:tr w:rsidR="002D15CF" w:rsidRPr="00115D48" w14:paraId="7BFF8AA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2ED7D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1A97B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13A133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 вел и ведет свою деятельность в соответствии со всеми положениями Законодательства; на Концессионера не было возложено никаких обязательств по оплате каких-либо штрафов, пеней или судебных запретов или какой-либо гражданской или другой ответственности, которые в совокупности привели или могут привести к невозможности исполнения Концессионером обязательств по Соглашению;</w:t>
            </w:r>
          </w:p>
        </w:tc>
      </w:tr>
      <w:tr w:rsidR="002D15CF" w:rsidRPr="00115D48" w14:paraId="17A9E3D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78186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4D873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49AB6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 не участвовал и не участвует в какой-либо деятельности, запрещенной Законодательством;</w:t>
            </w:r>
          </w:p>
          <w:p w14:paraId="2D41D83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 не является офшорной компанией, не имеет в составе участников (членов) офшорной компании, а также не имеет офшорных компаний в числе лиц, владеющих напрямую или косвенно (через юридическое лицо или через несколько юридических лиц) более чем десятью процентами голосующих акций хозяйственного общества либо долей, превышающей десять процентов в уставном (складочном) капитале хозяйственного товарищества или общества;</w:t>
            </w:r>
          </w:p>
          <w:p w14:paraId="520FFC6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 не зарегистрирован в государстве или на территории, которые предоставляют льготный налоговый режим налогообложения и не предусматривают раскрытия и предоставления информации при проведении финансовых операций (офшорные зоны), перечень которых утверждается Министерством финансов Российской Федерации;</w:t>
            </w:r>
          </w:p>
          <w:p w14:paraId="4A541B58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 не является иностранным агентом;</w:t>
            </w:r>
          </w:p>
        </w:tc>
      </w:tr>
      <w:tr w:rsidR="002D15CF" w:rsidRPr="00115D48" w14:paraId="2E4D253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95DBD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0685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94F3D7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Концессионер:</w:t>
            </w:r>
          </w:p>
          <w:p w14:paraId="7FF54402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7"/>
              </w:numPr>
              <w:spacing w:before="120" w:after="120"/>
              <w:ind w:left="1024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имеет все необходимые полномочия для заключения и исполнения Соглашения;</w:t>
            </w:r>
          </w:p>
          <w:p w14:paraId="7F3EFBC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7"/>
              </w:numPr>
              <w:spacing w:before="120" w:after="120"/>
              <w:ind w:left="1024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получил все необходимые согласия и предпринял со своей стороны все необходимые корпоративные и другие действия, необходимые для заключения Соглашения;</w:t>
            </w:r>
          </w:p>
        </w:tc>
      </w:tr>
      <w:tr w:rsidR="002D15CF" w:rsidRPr="00115D48" w14:paraId="4EA19C2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99331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A45E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C68D0D6" w14:textId="6DFDFC11" w:rsidR="002D15CF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Заключение и исполнение Концессионером Соглашения и Связанных Договоров, стороной которых он является, не противоречит:</w:t>
            </w:r>
          </w:p>
          <w:p w14:paraId="43BBFAEE" w14:textId="77777777" w:rsidR="009D3FA5" w:rsidRPr="00115D48" w:rsidRDefault="009D3FA5" w:rsidP="009D3FA5">
            <w:pPr>
              <w:pStyle w:val="af9"/>
              <w:widowControl w:val="0"/>
              <w:spacing w:before="120" w:after="120"/>
              <w:contextualSpacing w:val="0"/>
              <w:rPr>
                <w:sz w:val="24"/>
              </w:rPr>
            </w:pPr>
          </w:p>
          <w:p w14:paraId="0C208FD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8"/>
              </w:numPr>
              <w:spacing w:before="120" w:after="120"/>
              <w:ind w:left="1024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lastRenderedPageBreak/>
              <w:t>его учредительным документам;</w:t>
            </w:r>
          </w:p>
          <w:p w14:paraId="5839F1F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8"/>
              </w:numPr>
              <w:spacing w:before="120" w:after="120"/>
              <w:ind w:left="1024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Законодательству;</w:t>
            </w:r>
          </w:p>
          <w:p w14:paraId="4204243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8"/>
              </w:numPr>
              <w:spacing w:before="120" w:after="120"/>
              <w:ind w:left="1024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условиям любых сделок (договоров), стороной по которым является Концессионер, акционерным соглашениям (соглашениям участников) в отношении Концессионера, а также не приводит к их нарушению и не является нарушением обязательств, вытекающих из таких сделок (договоров);</w:t>
            </w:r>
          </w:p>
          <w:p w14:paraId="33EE0E2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8"/>
              </w:numPr>
              <w:spacing w:before="120" w:after="120"/>
              <w:ind w:left="1024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любому документу, налагающему, насколько известно Концессионеру, обязательства на Концессионера или на его имущество в степени, в которой такое противоречие возможно негативно повлияет на способность Концессионера выполнять свои обязательства по Соглашению;</w:t>
            </w:r>
          </w:p>
        </w:tc>
      </w:tr>
      <w:tr w:rsidR="002D15CF" w:rsidRPr="00115D48" w14:paraId="75953F7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F1320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1A166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BDA6D0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вся информация, сведения и иные факты, предоставленные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в письменном виде в рамках или в связи с заключением Соглашения, были на момент их предоставления (за исключением случаев, когда они были заменены дальнейшей информацией, предоставленной Концессионером) достоверными.</w:t>
            </w:r>
          </w:p>
        </w:tc>
      </w:tr>
      <w:tr w:rsidR="002D15CF" w:rsidRPr="00115D48" w14:paraId="2DC0A5A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B0B29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C01629" w14:textId="77777777" w:rsidR="002D15CF" w:rsidRPr="00115D48" w:rsidRDefault="00E77327">
            <w:pPr>
              <w:spacing w:after="20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Заверения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  <w:p w14:paraId="061EEB8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3D67B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соответствии со статьей 431.2 Гражданского кодекса РФ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дает Концессионеру заверения в том, что каждое из следующих утверждений является достоверным, точным и полным во всех существенных аспектах:</w:t>
            </w:r>
          </w:p>
        </w:tc>
      </w:tr>
      <w:tr w:rsidR="002D15CF" w:rsidRPr="00115D48" w14:paraId="7E86234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9EFCB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51A92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D44C7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9"/>
              </w:numPr>
              <w:spacing w:before="120" w:after="120"/>
              <w:contextualSpacing w:val="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обладает полномочиями для заключения и исполнения Соглашения;</w:t>
            </w:r>
          </w:p>
        </w:tc>
      </w:tr>
      <w:tr w:rsidR="002D15CF" w:rsidRPr="00115D48" w14:paraId="3E16674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0467E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12242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01473B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9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 устанавливает обязательства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которые являются действительными и подлежащими принудительному исполнению в случае их неисполнения в порядке, предусмотренном Соглашением и Законодательством;</w:t>
            </w:r>
          </w:p>
        </w:tc>
      </w:tr>
      <w:tr w:rsidR="002D15CF" w:rsidRPr="00115D48" w14:paraId="58873E6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57F4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71FC7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EEA04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9"/>
              </w:numPr>
              <w:spacing w:before="120" w:after="120"/>
              <w:contextualSpacing w:val="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принимает на себя финансовые обязательства по Соглашению в полном соответствии с требованиями бюджетного законодательства Российской Федерации, все нормативные правовые акты, необходимые для действительности финансовых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 Соглашению, приняты на момент вступления Соглашения в силу; и/или будут своевременно приняты или изменены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в будущем для обеспечения </w:t>
            </w:r>
            <w:r w:rsidRPr="00115D48">
              <w:rPr>
                <w:sz w:val="24"/>
              </w:rPr>
              <w:lastRenderedPageBreak/>
              <w:t xml:space="preserve">действительности финансовых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которые возникнут 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соответствии с Соглашением в течение Срока Действия Соглашения;</w:t>
            </w:r>
          </w:p>
        </w:tc>
      </w:tr>
      <w:tr w:rsidR="002D15CF" w:rsidRPr="00115D48" w14:paraId="442AE7F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71A5E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F6300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9DAE0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9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выполнение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своих обязательств в соответствии с Соглашением, исполнение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сделок с его участием, предусмотренных в Соглашении, не противоречит ни Законодательству, ни условиям договоров, соглашений, стороной которых является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, и/или действие которых касается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а также не приводит к их нарушению и не является нарушением обязательств по ним;</w:t>
            </w:r>
          </w:p>
        </w:tc>
      </w:tr>
      <w:tr w:rsidR="002D15CF" w:rsidRPr="00115D48" w14:paraId="2D24D18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11ADE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4908C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E1906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9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заключение и исполнение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Соглашения и Связанных Договоров не противоречит Законодательству;</w:t>
            </w:r>
          </w:p>
          <w:p w14:paraId="7E6EAE4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9"/>
              </w:numPr>
              <w:spacing w:before="120" w:after="120"/>
              <w:contextualSpacing w:val="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рассматривает Объект Соглашения в соответствии с пунктом 21 части 1 статьи 4 Федерального закона «О концессионных соглашениях» как единый взаимосвязанный объект информационных технологий и технические средства обеспечения его функционирования;</w:t>
            </w:r>
          </w:p>
          <w:p w14:paraId="77204C87" w14:textId="242384BB" w:rsidR="002D15CF" w:rsidRPr="00115D48" w:rsidRDefault="00E77327">
            <w:pPr>
              <w:pStyle w:val="af9"/>
              <w:widowControl w:val="0"/>
              <w:numPr>
                <w:ilvl w:val="0"/>
                <w:numId w:val="9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такой необходимости, по запросу Концессионера, </w:t>
            </w:r>
            <w:r w:rsidR="009D3FA5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емельные </w:t>
            </w:r>
            <w:r w:rsidR="009D3FA5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частки, могут быть переданы Концессионеру в соответствии с условиями Соглашения и требованиями </w:t>
            </w:r>
            <w:r w:rsidR="009D3FA5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емельного </w:t>
            </w:r>
            <w:r w:rsidR="009D3FA5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аконодательства.</w:t>
            </w:r>
          </w:p>
        </w:tc>
      </w:tr>
      <w:tr w:rsidR="002D15CF" w:rsidRPr="00115D48" w14:paraId="48F4820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87E776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C78086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Представители Сторон и третьи лица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9A4276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7E024525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72D4C9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FE014F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Уполномоченный орган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915F4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Отдельные права и обязанности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 Соглашению могут осуществляться уполномоченным органом или должностным лицом, назначенным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в порядке, установленном Законодательством.</w:t>
            </w:r>
          </w:p>
        </w:tc>
      </w:tr>
      <w:tr w:rsidR="002D15CF" w:rsidRPr="00115D48" w14:paraId="0D0905F8" w14:textId="77777777" w:rsidTr="00C72FB0">
        <w:trPr>
          <w:trHeight w:val="203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823886A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6351A9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4A8CD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13" w:name="_Ref466761552"/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в любое время в соответствии с Законодательством возложить осуществление прав и исполнение обязанностей по Соглашению на другой уполномоченный орган / должностное лицо, о чем обязан уведомить Концессионера в течение 10 (Десяти) календарных дней после такого назначения с указанием акта о таком назначении, даты назначения и сведений, идентифицирующих сотрудников уполномоченного органа / должностное лицо, полномочных действовать от его имени.</w:t>
            </w:r>
            <w:bookmarkEnd w:id="13"/>
          </w:p>
        </w:tc>
      </w:tr>
      <w:tr w:rsidR="002D15CF" w:rsidRPr="00115D48" w14:paraId="058BA110" w14:textId="77777777" w:rsidTr="00C72FB0">
        <w:trPr>
          <w:trHeight w:val="618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E36BF0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54C4C4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16677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в отношении уполномоченного органа </w:t>
            </w:r>
            <w:proofErr w:type="spellStart"/>
            <w:r w:rsidRPr="00115D48">
              <w:rPr>
                <w:sz w:val="24"/>
              </w:rPr>
              <w:lastRenderedPageBreak/>
              <w:t>Концедента</w:t>
            </w:r>
            <w:proofErr w:type="spellEnd"/>
            <w:r w:rsidRPr="00115D48">
              <w:rPr>
                <w:sz w:val="24"/>
              </w:rPr>
              <w:t xml:space="preserve"> начата процедура передачи полномочий (реорганизация) другому органу или он по другим причинам не может выполнять переданные ему права и обязанности,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должен не позднее чем в течение 15 (Пятнадцати) Рабочих дней после наступления такого обстоятельства передать права и обязанности другому уполномоченному органу / должностному лицу и направить Концессионеру соответствующее уведомление.</w:t>
            </w:r>
          </w:p>
        </w:tc>
      </w:tr>
      <w:tr w:rsidR="002D15CF" w:rsidRPr="00115D48" w14:paraId="6D95F838" w14:textId="77777777" w:rsidTr="00C72FB0">
        <w:trPr>
          <w:trHeight w:val="618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8AEA71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F4C499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CAFD67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Уполномоченный орган / должностное лицо представляет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 Соглашению и имеет право напрямую взаимодействовать с Концессионером от имени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для целей Соглашения, в частности:</w:t>
            </w:r>
          </w:p>
          <w:p w14:paraId="30C42877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0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передавать Концессионеру любую информацию и документы;</w:t>
            </w:r>
          </w:p>
          <w:p w14:paraId="705139C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0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получать от Концессионера предназначенные для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информацию и документы;</w:t>
            </w:r>
          </w:p>
          <w:p w14:paraId="7721FA8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0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предоставлять от имени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согласия на совершение Концессионером действий, которые могут быть совершены с согласия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6299776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60661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387F6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Третьи лица на стороне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07C7B7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, при осуществлении своих прав и обязанностей по настоящему Соглашению, вправе привлекать третьих лиц для осуществления отдельных прав и исполнения отдельных обязанностей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 Соглашению.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уведомить Концессионера о привлечении таких третьих лиц в течение 3 (Трех) Рабочих дней с момента их привлечения.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несет ответственность за действия таких лиц как за свои собственные.</w:t>
            </w:r>
          </w:p>
        </w:tc>
      </w:tr>
      <w:tr w:rsidR="002D15CF" w:rsidRPr="00115D48" w14:paraId="5FAD9A0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863E8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18820E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Представители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42067C" w14:textId="7B6D581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должен назначить своего представителя, уполномоченного действовать от его имени для целей Соглашения. Концессионер должен письменно уведомить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течение 30 (</w:t>
            </w:r>
            <w:r w:rsidR="004A50E2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4A50E2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</w:t>
            </w:r>
            <w:r w:rsidR="004A50E2">
              <w:rPr>
                <w:sz w:val="24"/>
              </w:rPr>
              <w:t>о дня подписания</w:t>
            </w:r>
            <w:r w:rsidR="00C77036">
              <w:rPr>
                <w:sz w:val="24"/>
              </w:rPr>
              <w:t xml:space="preserve"> </w:t>
            </w:r>
            <w:r w:rsidRPr="00115D48">
              <w:rPr>
                <w:sz w:val="24"/>
              </w:rPr>
              <w:t xml:space="preserve">Соглашения о личности представителя. Концессионер вправе сменить своего представителя в любое время путем направления письменного уведомления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>.</w:t>
            </w:r>
          </w:p>
          <w:p w14:paraId="36C2FFFA" w14:textId="77777777" w:rsidR="002D15CF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Концессионер не назначил уполномоченного представителя в течение 30 (Тридцати) </w:t>
            </w:r>
            <w:r w:rsidR="00C77036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</w:t>
            </w:r>
            <w:r w:rsidR="00C7703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 </w:t>
            </w:r>
            <w:r w:rsidR="00C77036">
              <w:rPr>
                <w:sz w:val="24"/>
              </w:rPr>
              <w:t xml:space="preserve">дня подписания </w:t>
            </w:r>
            <w:r w:rsidRPr="00115D48">
              <w:rPr>
                <w:sz w:val="24"/>
              </w:rPr>
              <w:t>Соглашения, уполномоченным представителем считается лицо, действующее от имени Концессионера без доверенности в соответствии с Законодательством и Уставом Концессионера.</w:t>
            </w:r>
          </w:p>
          <w:p w14:paraId="29517B96" w14:textId="77777777" w:rsidR="00C77036" w:rsidRDefault="00C77036">
            <w:pPr>
              <w:widowControl w:val="0"/>
              <w:spacing w:before="120" w:after="120"/>
              <w:rPr>
                <w:sz w:val="24"/>
              </w:rPr>
            </w:pPr>
          </w:p>
          <w:p w14:paraId="0FFFB41E" w14:textId="71E2EAAA" w:rsidR="00C77036" w:rsidRPr="00115D48" w:rsidRDefault="00C77036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5555EC2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FB8C3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3EC2E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Третьи лица на стороне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4C7856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 привлекать третьих лиц для осуществления отдельных прав и исполнения отдельных обязанностей Концессионера по Соглашению. Концессионер обязан уведомить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 привлечении таких третьих лиц в течение 3 (Трех) Рабочих дней с момента их привлечения. Концессионер несет ответственность за действия привлеченных им третьих лиц как за свои собственные. </w:t>
            </w:r>
          </w:p>
        </w:tc>
      </w:tr>
      <w:tr w:rsidR="002D15CF" w:rsidRPr="00115D48" w14:paraId="223F52E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17A4B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CD7F31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Этап Финансового Закрытия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953C84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76A158B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BE4D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4" w:name="_Ref480549415"/>
            <w:bookmarkEnd w:id="14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67218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7D7FEB" w14:textId="2902B54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осуществить Финансовое Закрытие не позднее 4 (Четырех) месяцев </w:t>
            </w:r>
            <w:r w:rsidR="00C77036">
              <w:rPr>
                <w:sz w:val="24"/>
              </w:rPr>
              <w:t>со дня п</w:t>
            </w:r>
            <w:r w:rsidRPr="00115D48">
              <w:rPr>
                <w:sz w:val="24"/>
              </w:rPr>
              <w:t>одписания Соглашения.</w:t>
            </w:r>
          </w:p>
        </w:tc>
      </w:tr>
      <w:tr w:rsidR="002D15CF" w:rsidRPr="00115D48" w14:paraId="1FF1E9EC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6D4AE7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83599D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Объем инвестиций Концессионера в создание Объекта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5BB70E" w14:textId="5135BC7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осуществить за счет собственных и/или заемных средств инвестиции в </w:t>
            </w:r>
            <w:r w:rsidR="005501E6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оздание и </w:t>
            </w:r>
            <w:r w:rsidR="005501E6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одернизацию Объекта Соглашения и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722FA0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в размере не более </w:t>
            </w:r>
            <w:r w:rsidRPr="00115D48">
              <w:rPr>
                <w:b/>
                <w:sz w:val="24"/>
              </w:rPr>
              <w:t>1 060 000 000 (одного миллиарда шестидесяти миллионов) рублей</w:t>
            </w:r>
            <w:r w:rsidRPr="00115D48">
              <w:rPr>
                <w:sz w:val="24"/>
              </w:rPr>
              <w:t xml:space="preserve"> в соответствии с Приложением № 6 к настоящему Соглашению.</w:t>
            </w:r>
          </w:p>
          <w:p w14:paraId="188A67C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Объем инвестиций Концессионера в Создание Объекта Соглашения может корректироваться в случае:</w:t>
            </w:r>
          </w:p>
          <w:p w14:paraId="10BC396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1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актуализации Основных Финансовых Условий - Приложения № 6 к Соглашению в соответствии с Соглашением;</w:t>
            </w:r>
          </w:p>
        </w:tc>
      </w:tr>
      <w:tr w:rsidR="002D15CF" w:rsidRPr="00115D48" w14:paraId="1623C7B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EA7D89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82D6BE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92571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1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снижения потребностей в инвестициях по результатам Проектирования, если такое снижение признано Сторонами и не наносит ущерба технико-экономическим показателям Объекта Соглашения, </w:t>
            </w:r>
            <w:r w:rsidR="00F463C8" w:rsidRPr="00115D48">
              <w:rPr>
                <w:sz w:val="24"/>
              </w:rPr>
              <w:t>определённым</w:t>
            </w:r>
            <w:r w:rsidRPr="00115D48">
              <w:rPr>
                <w:sz w:val="24"/>
              </w:rPr>
              <w:t xml:space="preserve"> в Приложении № 2 к настоящему Соглашению.</w:t>
            </w:r>
          </w:p>
        </w:tc>
      </w:tr>
      <w:tr w:rsidR="002D15CF" w:rsidRPr="00115D48" w14:paraId="3CDC2D9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B1F13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5" w:name="_Ref480549236"/>
            <w:bookmarkEnd w:id="15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8022E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Обязательства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C8A475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целях достижения Финансового Закрытия Концессионер обязуется:</w:t>
            </w:r>
          </w:p>
          <w:p w14:paraId="7859E57B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осуществить все разумно необходимые действия для заключения соглашений, направленных на привлечение финансирования Создания;</w:t>
            </w:r>
          </w:p>
          <w:p w14:paraId="2BC59CB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заключить Соглашения о финансировании в размере, достаточном для осуществления Создания в соответствии с Приложением № 6 к настоящему Соглашению;</w:t>
            </w:r>
          </w:p>
          <w:p w14:paraId="571ADEA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предоставить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Банковскую Гарантию или иную форму обеспечения обязательств, установленных Федеральным </w:t>
            </w:r>
            <w:r w:rsidRPr="00115D48">
              <w:rPr>
                <w:sz w:val="24"/>
              </w:rPr>
              <w:lastRenderedPageBreak/>
              <w:t>законом от 21.07.2005 N 115-ФЗ «О концессионных соглашениях», в порядке и на условиях Соглашения</w:t>
            </w:r>
            <w:r w:rsidR="008B25CC" w:rsidRPr="00115D48">
              <w:rPr>
                <w:sz w:val="24"/>
              </w:rPr>
              <w:t>.</w:t>
            </w:r>
          </w:p>
        </w:tc>
      </w:tr>
      <w:tr w:rsidR="002D15CF" w:rsidRPr="00115D48" w14:paraId="647FD07D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5CCF46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6" w:name="_Ref480549609"/>
            <w:bookmarkEnd w:id="16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2C926B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Исполнение обязательств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DF8B7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целях исполнения обязательств Концессионера на этапе Финансового Закрытия, Концессионер:</w:t>
            </w:r>
          </w:p>
          <w:p w14:paraId="0FF5D1D7" w14:textId="4DA074E3" w:rsidR="002D15CF" w:rsidRPr="00115D48" w:rsidRDefault="00E77327">
            <w:pPr>
              <w:pStyle w:val="af9"/>
              <w:widowControl w:val="0"/>
              <w:numPr>
                <w:ilvl w:val="0"/>
                <w:numId w:val="13"/>
              </w:numPr>
              <w:spacing w:before="120" w:after="120"/>
              <w:contextualSpacing w:val="0"/>
              <w:rPr>
                <w:sz w:val="24"/>
              </w:rPr>
            </w:pPr>
            <w:bookmarkStart w:id="17" w:name="_Ref480549850"/>
            <w:r w:rsidRPr="00115D48">
              <w:rPr>
                <w:sz w:val="24"/>
              </w:rPr>
              <w:t xml:space="preserve">проводит консультации с </w:t>
            </w:r>
            <w:r w:rsidR="005501E6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инансирующими </w:t>
            </w:r>
            <w:r w:rsidR="005501E6">
              <w:rPr>
                <w:sz w:val="24"/>
              </w:rPr>
              <w:t>о</w:t>
            </w:r>
            <w:r w:rsidRPr="00115D48">
              <w:rPr>
                <w:sz w:val="24"/>
              </w:rPr>
              <w:t>рганизациями в целях определения оптимальных условий финансирования;</w:t>
            </w:r>
            <w:bookmarkEnd w:id="17"/>
            <w:r w:rsidRPr="00115D48">
              <w:rPr>
                <w:sz w:val="24"/>
              </w:rPr>
              <w:t xml:space="preserve"> </w:t>
            </w:r>
          </w:p>
        </w:tc>
      </w:tr>
      <w:tr w:rsidR="002D15CF" w:rsidRPr="00115D48" w14:paraId="261D377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6E2BC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B91EEA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87E089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3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предоставляет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не позднее срока, установленного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_Ref480549415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копии Соглашений (или заверенных кредитором выписок из таких Соглашений) о финансировании, формирующих Сумму Основного Долга в размере, достаточном в совокупности с собственными средствами Концессионера для финансирования Создания в соответствии с Приложением № 6 к Соглашению;</w:t>
            </w:r>
          </w:p>
        </w:tc>
      </w:tr>
      <w:tr w:rsidR="002D15CF" w:rsidRPr="00115D48" w14:paraId="10CBBFF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9E6A90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0F02E1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925F8F0" w14:textId="68C16CF6" w:rsidR="002D15CF" w:rsidRPr="00115D48" w:rsidRDefault="00E77327">
            <w:pPr>
              <w:pStyle w:val="af9"/>
              <w:widowControl w:val="0"/>
              <w:numPr>
                <w:ilvl w:val="0"/>
                <w:numId w:val="13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 срок не позднее 3 (Трех) месяцев </w:t>
            </w:r>
            <w:r w:rsidR="005501E6">
              <w:rPr>
                <w:sz w:val="24"/>
              </w:rPr>
              <w:t>со дня</w:t>
            </w:r>
            <w:r w:rsidRPr="00115D48">
              <w:rPr>
                <w:sz w:val="24"/>
              </w:rPr>
              <w:t xml:space="preserve"> </w:t>
            </w:r>
            <w:r w:rsidR="005501E6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одписания Соглашения предоставляет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безотзывную Банковскую </w:t>
            </w:r>
            <w:r w:rsidR="006634C4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арантию </w:t>
            </w:r>
            <w:r w:rsidR="006634C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в соответствии с условиями Соглашения (по решению Концессионера Банковская Гарантия может быть заменена на иные формы обеспечения исполнения обязательств Концессионеру, предусмотренные </w:t>
            </w:r>
            <w:r w:rsidR="006634C4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аконодательством);</w:t>
            </w:r>
          </w:p>
        </w:tc>
      </w:tr>
      <w:tr w:rsidR="002D15CF" w:rsidRPr="00115D48" w14:paraId="4665111C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3904A15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8" w:name="_Ref480550025"/>
            <w:bookmarkEnd w:id="18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177024A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Обязательства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9F91B2" w14:textId="6840316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целях достижения </w:t>
            </w:r>
            <w:r w:rsidR="00656EA1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656EA1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акрытия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обязуется:</w:t>
            </w:r>
          </w:p>
          <w:p w14:paraId="7DA53812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4"/>
              </w:numPr>
              <w:spacing w:before="120" w:after="120"/>
              <w:contextualSpacing w:val="0"/>
              <w:rPr>
                <w:sz w:val="24"/>
              </w:rPr>
            </w:pPr>
            <w:bookmarkStart w:id="19" w:name="_Ref480796236"/>
            <w:r w:rsidRPr="00115D48">
              <w:rPr>
                <w:sz w:val="24"/>
              </w:rPr>
              <w:t xml:space="preserve">предоставлять по запросу Концессионера документы, акты, материалы и иную информацию юридического, технического, финансового и организационного характера, подтверждающие законность, действительность, обязательность и возможность исполнения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обязательств по Соглашению;</w:t>
            </w:r>
            <w:bookmarkEnd w:id="19"/>
          </w:p>
        </w:tc>
      </w:tr>
      <w:tr w:rsidR="002D15CF" w:rsidRPr="00115D48" w14:paraId="7A4C082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E4E41B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B3B6AC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17B828D" w14:textId="51837E8E" w:rsidR="002D15CF" w:rsidRPr="00115D48" w:rsidRDefault="00E77327">
            <w:pPr>
              <w:pStyle w:val="af9"/>
              <w:widowControl w:val="0"/>
              <w:numPr>
                <w:ilvl w:val="0"/>
                <w:numId w:val="1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совершать разумные необходимые действия для получения документов, актов, материалов и иной информации, указанной в подпункте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_Ref480796236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(а)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настоящего пункта Соглашения, включая, но не ограничиваясь, направлять официальные запросы в </w:t>
            </w:r>
            <w:r w:rsidR="00656EA1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осударственные </w:t>
            </w:r>
            <w:r w:rsidR="00656EA1">
              <w:rPr>
                <w:sz w:val="24"/>
              </w:rPr>
              <w:t>о</w:t>
            </w:r>
            <w:r w:rsidRPr="00115D48">
              <w:rPr>
                <w:sz w:val="24"/>
              </w:rPr>
              <w:t>рганы;</w:t>
            </w:r>
          </w:p>
        </w:tc>
      </w:tr>
      <w:tr w:rsidR="002D15CF" w:rsidRPr="00115D48" w14:paraId="0E2F3FC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E2A5F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F054D8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97CA76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по запросу Концессионера в пределах установленных Законодательством полномочий оказывать содействие при проведении процедур проверки, установленных Финансирующими </w:t>
            </w:r>
            <w:r w:rsidRPr="00115D48">
              <w:rPr>
                <w:sz w:val="24"/>
              </w:rPr>
              <w:lastRenderedPageBreak/>
              <w:t>Организациями;</w:t>
            </w:r>
          </w:p>
        </w:tc>
      </w:tr>
      <w:tr w:rsidR="002D15CF" w:rsidRPr="00115D48" w14:paraId="0B804A8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5AED74A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86007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CD5D47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осуществлять согласования, предусмотренные Соглашением;</w:t>
            </w:r>
          </w:p>
        </w:tc>
      </w:tr>
      <w:tr w:rsidR="002D15CF" w:rsidRPr="00115D48" w14:paraId="4E64E62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3B7FFC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4DD1E6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1E3774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воздержаться от совершения действий, которые могут негативно повлиять на возможность исполнения Концессионером обязательств, предусмотренных Соглашением.</w:t>
            </w:r>
          </w:p>
        </w:tc>
      </w:tr>
      <w:tr w:rsidR="002D15CF" w:rsidRPr="00115D48" w14:paraId="52CC8A7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DDE81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0" w:name="_Ref480796679"/>
            <w:bookmarkEnd w:id="20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1E9619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Завершение этапа Финансового Закрытия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7116B2" w14:textId="14B9BAA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Не позднее срока, предусмотренного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_Ref480549415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Стороны должны подписать Акт </w:t>
            </w:r>
            <w:r w:rsidR="00656EA1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656EA1">
              <w:rPr>
                <w:sz w:val="24"/>
              </w:rPr>
              <w:t>з</w:t>
            </w:r>
            <w:r w:rsidRPr="00115D48">
              <w:rPr>
                <w:sz w:val="24"/>
              </w:rPr>
              <w:t>акрытия.</w:t>
            </w:r>
          </w:p>
          <w:p w14:paraId="04808DCC" w14:textId="42709CD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Сторона, считающая возможным подписание Акта </w:t>
            </w:r>
            <w:r w:rsidR="00656EA1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656EA1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акрытия, направляет другой стороне сообщение о готовности подписать Акт Финансового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>акрытия по форме, установленной Приложением № 9 к Соглашению.</w:t>
            </w:r>
          </w:p>
        </w:tc>
      </w:tr>
      <w:tr w:rsidR="002D15CF" w:rsidRPr="00115D48" w14:paraId="4BDBC4D4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BEA1D9B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F7E734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18B4C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Сторона, получившая сообщение о готовности подписать Акт Финансового Закрытия в течение 15 (Пятнадцати) Рабочих дней осуществляет проверку полноты исполнения Сторонами обязательств, предусмотренных пунктами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_Ref480549236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и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_Ref480550025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 По результатам проверки полноты исполнения обязательств:</w:t>
            </w:r>
          </w:p>
        </w:tc>
      </w:tr>
      <w:tr w:rsidR="002D15CF" w:rsidRPr="00115D48" w14:paraId="594DAA9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91ADBF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6769D74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83407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5"/>
              </w:numPr>
              <w:spacing w:before="120" w:after="120"/>
              <w:rPr>
                <w:sz w:val="24"/>
              </w:rPr>
            </w:pPr>
            <w:bookmarkStart w:id="21" w:name="_Ref480796738"/>
            <w:r w:rsidRPr="00115D48">
              <w:rPr>
                <w:sz w:val="24"/>
              </w:rPr>
              <w:t xml:space="preserve">Сторона вправе направить отказ от подписания Акта Финансового Закрытия в случае неисполнения другой Стороной хотя бы одного из обязательств, предусмотренных пунктами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_Ref480549236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и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_Ref480550025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соответственно для Концессионера 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</w:t>
            </w:r>
            <w:bookmarkEnd w:id="21"/>
          </w:p>
        </w:tc>
      </w:tr>
      <w:tr w:rsidR="002D15CF" w:rsidRPr="00115D48" w14:paraId="662D76F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397338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A9FE05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26E227A" w14:textId="064E3C48" w:rsidR="002D15CF" w:rsidRPr="00115D48" w:rsidRDefault="00E77327">
            <w:pPr>
              <w:pStyle w:val="af9"/>
              <w:widowControl w:val="0"/>
              <w:numPr>
                <w:ilvl w:val="0"/>
                <w:numId w:val="15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Сторона обязана направить согласие на подписание Акта </w:t>
            </w:r>
            <w:r w:rsidR="00626A64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акрытия, если отсутствуют основания для отказа, предусмотренные подпунктом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_Ref480796738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(а)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настоящего пункта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_Ref480796679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>.1 Соглашения.</w:t>
            </w:r>
          </w:p>
        </w:tc>
      </w:tr>
      <w:tr w:rsidR="002D15CF" w:rsidRPr="00115D48" w14:paraId="00B11EB7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93AAB7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AD1C39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4A1269" w14:textId="6391C21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Подписывая Акт </w:t>
            </w:r>
            <w:r w:rsidR="00626A64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акрытия, Стороны подтверждают отсутствие претензий к исполнению Сторонами обязательств на этапе Финансового Закрытия с учетом обстоятельств, известных Сторонам на </w:t>
            </w:r>
            <w:r w:rsidR="00626A6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ату </w:t>
            </w:r>
            <w:r w:rsidR="00626A64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>акрытия.</w:t>
            </w:r>
          </w:p>
        </w:tc>
      </w:tr>
      <w:tr w:rsidR="002D15CF" w:rsidRPr="00115D48" w14:paraId="2358BE4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F3FA6B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DAAD9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Последствия неисполнения обязательств на этапе Финансового Закрытия.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427394" w14:textId="7CB8F6C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Неподписание</w:t>
            </w:r>
            <w:proofErr w:type="spellEnd"/>
            <w:r w:rsidRPr="00115D48">
              <w:rPr>
                <w:sz w:val="24"/>
              </w:rPr>
              <w:t xml:space="preserve"> Акта </w:t>
            </w:r>
            <w:r w:rsidR="00626A64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акрытия в срок, установленный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_Ref480549415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является существенным нарушением условий Соглашения и является основанием для расторжения Соглашения на основании решения Суда. Стороной, ответственной за расторжение Соглашения для целей определения суммы Возмещения при Досрочном Расторжении, в таком случае, признается Сторона, чьи обязательства </w:t>
            </w:r>
            <w:r w:rsidRPr="00115D48">
              <w:rPr>
                <w:sz w:val="24"/>
              </w:rPr>
              <w:lastRenderedPageBreak/>
              <w:t xml:space="preserve">не были исполнены в срок, установленный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_Ref480549415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3E2E5D7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89AE1C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E93C5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Этап Создания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8BD3886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5992A0A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C5365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2" w:name="_Ref483480646"/>
            <w:bookmarkEnd w:id="22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C173D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Предоставление Концессионеру адресного перечня мест размещения оборудования АПК «Автоматизированная </w:t>
            </w:r>
            <w:r w:rsidR="00F463C8" w:rsidRPr="00115D48">
              <w:rPr>
                <w:b/>
                <w:sz w:val="24"/>
              </w:rPr>
              <w:t>система</w:t>
            </w:r>
            <w:r w:rsidRPr="00115D48">
              <w:rPr>
                <w:b/>
                <w:sz w:val="24"/>
              </w:rPr>
              <w:t xml:space="preserve"> эксплуатации системы безопасности дорожного движения</w:t>
            </w:r>
            <w:r w:rsidRPr="00115D48">
              <w:rPr>
                <w:sz w:val="24"/>
              </w:rPr>
              <w:t xml:space="preserve"> </w:t>
            </w:r>
            <w:r w:rsidRPr="00115D48">
              <w:rPr>
                <w:b/>
                <w:sz w:val="24"/>
              </w:rPr>
              <w:t>Вологодской области»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B86556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в течение 30 (Тридцати) Рабочих дней с Даты Подписания Соглашения предоставить Концессионеру для осуществления Проектирования адресный перечень стационарных комплексов фотовидеофиксации нарушений ПДД.</w:t>
            </w:r>
          </w:p>
          <w:p w14:paraId="3B8716C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размещение стационарных комплексов фотовидеофиксации нарушений ПДД в указанных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адресах технологически невозможно, в том числе в связи с: </w:t>
            </w:r>
          </w:p>
          <w:p w14:paraId="4881994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отсутствием технической возможности или экономической целесообразности обеспечить энергоснабжение оборудования путем присоединения к сетям электропитания или отсутствием технической возможности использования альтернативных источников электропитания;</w:t>
            </w:r>
          </w:p>
          <w:p w14:paraId="2EE1E920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отсутствием опор для размещения оборудования и невозможности их установки в соответствии с Приложением № 3 к Соглашению;</w:t>
            </w:r>
          </w:p>
          <w:p w14:paraId="2BB92A2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отсутствием возможности обеспечить организацию каналов связи (или в случае, если расходы Концессионера на организацию каналов связи в таких адресах значительно превышают расходы, согласованные Сторонами в Приложении № 6 к Соглашению), включая, но не ограничиваясь, отсутствие таких возможных вариантов как: наземный канал связи, сотовая сеть, радиорелейный канал связи;</w:t>
            </w:r>
          </w:p>
          <w:p w14:paraId="7993A0A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иными объективными и документально подтвержденными обстоятельствами, при которых невозможно осуществить Создание в сроки, установленные в Соглашении</w:t>
            </w:r>
            <w:r w:rsidR="00414D1D" w:rsidRPr="00115D48">
              <w:rPr>
                <w:sz w:val="24"/>
              </w:rPr>
              <w:t>.</w:t>
            </w:r>
          </w:p>
          <w:p w14:paraId="2F86986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уведомить об этом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. В отношении таких случаев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оказывает содействие в определении и согласовании новых адресов размещения комплексов фотовидеофиксации нарушений ПДД.</w:t>
            </w:r>
          </w:p>
        </w:tc>
      </w:tr>
      <w:tr w:rsidR="002D15CF" w:rsidRPr="00115D48" w14:paraId="167B8F0D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92B228D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3" w:name="_Ref481161498"/>
            <w:bookmarkEnd w:id="23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6D97847" w14:textId="0D42F493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Предоставление </w:t>
            </w:r>
            <w:r w:rsidR="00A9759F">
              <w:rPr>
                <w:b/>
                <w:sz w:val="24"/>
              </w:rPr>
              <w:t>з</w:t>
            </w:r>
            <w:r w:rsidRPr="00115D48">
              <w:rPr>
                <w:b/>
                <w:sz w:val="24"/>
              </w:rPr>
              <w:t xml:space="preserve">емельных </w:t>
            </w:r>
            <w:r w:rsidR="00A9759F">
              <w:rPr>
                <w:b/>
                <w:sz w:val="24"/>
              </w:rPr>
              <w:t>у</w:t>
            </w:r>
            <w:r w:rsidRPr="00115D48">
              <w:rPr>
                <w:b/>
                <w:sz w:val="24"/>
              </w:rPr>
              <w:t xml:space="preserve">частков для размещения объектов АПК «Автоматизированная система эксплуатации системы безопасности дорожного движения </w:t>
            </w:r>
            <w:r w:rsidRPr="00115D48">
              <w:rPr>
                <w:b/>
                <w:sz w:val="24"/>
              </w:rPr>
              <w:lastRenderedPageBreak/>
              <w:t>Вологодской области»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3FB8D2" w14:textId="77777777" w:rsidR="00626A64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lastRenderedPageBreak/>
              <w:t xml:space="preserve">В случае такой необходимости использования Земельных Участков, относящихся к собственности Вологодской области, на основании запроса Концессионера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оказать содействие Концессионеру в оформлении прав в отношении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</w:t>
            </w:r>
            <w:r w:rsidR="00626A64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частков (или доступа к ним) для размещения объектов АПК «Автоматизированная система эксплуатации системы безопасности </w:t>
            </w:r>
            <w:r w:rsidRPr="00115D48">
              <w:rPr>
                <w:sz w:val="24"/>
              </w:rPr>
              <w:lastRenderedPageBreak/>
              <w:t xml:space="preserve">дорожного движения Вологодской области». </w:t>
            </w:r>
          </w:p>
          <w:p w14:paraId="4FE81BB3" w14:textId="0145DD20" w:rsidR="002D15CF" w:rsidRPr="00115D48" w:rsidRDefault="00E77327">
            <w:pPr>
              <w:widowControl w:val="0"/>
              <w:spacing w:before="120" w:after="120"/>
              <w:rPr>
                <w:sz w:val="24"/>
                <w:shd w:val="clear" w:color="auto" w:fill="92FF99"/>
              </w:rPr>
            </w:pPr>
            <w:r w:rsidRPr="00115D48">
              <w:rPr>
                <w:sz w:val="24"/>
              </w:rPr>
              <w:t xml:space="preserve">В случае нахождения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</w:t>
            </w:r>
            <w:r w:rsidR="00626A64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частков в иной собственности Концессионер самостоятельно получает разрешения на размещение объектов АПК «Автоматизированная система эксплуатации системы безопасности дорожного движения Вологодской области» на указанных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>емельных участках (или доступ к ним).</w:t>
            </w:r>
          </w:p>
        </w:tc>
      </w:tr>
      <w:tr w:rsidR="002D15CF" w:rsidRPr="00115D48" w14:paraId="099CA87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D2BA43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E47983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BA64AD9" w14:textId="7FB6C5B6" w:rsidR="002D15CF" w:rsidRPr="00115D48" w:rsidRDefault="00E77327">
            <w:pPr>
              <w:widowControl w:val="0"/>
              <w:spacing w:before="120" w:after="120"/>
              <w:rPr>
                <w:sz w:val="24"/>
                <w:shd w:val="clear" w:color="auto" w:fill="92FF99"/>
              </w:rPr>
            </w:pPr>
            <w:r w:rsidRPr="00115D48">
              <w:rPr>
                <w:sz w:val="24"/>
              </w:rPr>
              <w:t xml:space="preserve">Оформление прав в отношении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</w:t>
            </w:r>
            <w:r w:rsidR="00626A64">
              <w:rPr>
                <w:sz w:val="24"/>
              </w:rPr>
              <w:t>у</w:t>
            </w:r>
            <w:r w:rsidRPr="00115D48">
              <w:rPr>
                <w:sz w:val="24"/>
              </w:rPr>
              <w:t>частков (или доступа к ним) для размещения объектов АПК «Автоматизированная система эксплуатации системы безопасности дорожного движения Вологодской области» осуществляется в соответствии с Земельным Кодексом РФ</w:t>
            </w:r>
            <w:r w:rsidR="00414D1D" w:rsidRPr="00115D48">
              <w:rPr>
                <w:sz w:val="24"/>
              </w:rPr>
              <w:t xml:space="preserve">, Федеральным законом от 08.11.2007 N 257-ФЗ "Об автомобильных дорогах и о дорожной деятельности в Российской Федерации и о внесении изменений в отдельные законодательные акты Российской Федерации"  </w:t>
            </w:r>
            <w:r w:rsidRPr="00115D48">
              <w:rPr>
                <w:sz w:val="24"/>
              </w:rPr>
              <w:t>и Законодательством в полосе отвода автомобильных дорог Вологодской области для размещения объектов движимого имущества государственной собственности Вологодской области</w:t>
            </w:r>
            <w:r w:rsidRPr="00115D48">
              <w:t>.</w:t>
            </w:r>
          </w:p>
          <w:p w14:paraId="05921F6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для размещения объектов АПК «Автоматизированная система эксплуатации системы безопасности дорожного движения Вологодской области» необходимо заключение соглашения с владельцами автодорог,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оказать содействие в заключении такого соглашения, а в случае, если заключение такого соглашения в срок, установленный пунктом 10.1 настоящего Соглашения невозможно – предоставить Концессионеру дополнительный срок на выполнение Создания.</w:t>
            </w:r>
          </w:p>
          <w:p w14:paraId="51CB919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Перечень и адреса (места расположения) Земельных Участков определяются Концессионером в ходе Проектирования и согласовываются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в рамках согласования Проектной Документации в соответствии с положениями пунктов 10.3–10.6 настоящего Соглашения.</w:t>
            </w:r>
          </w:p>
        </w:tc>
      </w:tr>
      <w:tr w:rsidR="002D15CF" w:rsidRPr="00115D48" w14:paraId="23B4A5B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9F7C4E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14AC74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CC19C7" w14:textId="790FF22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 запросу Концессионера, для предоставления прав доступа к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емельным </w:t>
            </w:r>
            <w:r w:rsidR="00626A64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часткам, необходимым для размещения объектов АПК «Автоматизированная система эксплуатации системы безопасности дорожного движения Вологодской области» между Концессионером и владельцем автодороги заключается соглашение о предоставлении права размещения оборудования. В случае, если по требованию владельцев автодорог необходимо участие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подписании такого соглашения,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в разумно короткие сроки оказать содействие в согласовании и подписании соглашений с владельцами автодорог. В случае, если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Pr="00115D48">
              <w:rPr>
                <w:sz w:val="24"/>
              </w:rPr>
              <w:lastRenderedPageBreak/>
              <w:t xml:space="preserve">отказывается от участия в соглашении о размещении оборудования с владельцем автодороги,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предоставляет Концессионеру альтернативный адрес для размещения элемента Объекта Соглашения.</w:t>
            </w:r>
          </w:p>
          <w:p w14:paraId="3D05D477" w14:textId="7038BB0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предоставление Концессионеру прав и необходимых разрешений в отношении </w:t>
            </w:r>
            <w:r w:rsidR="00626A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</w:t>
            </w:r>
            <w:r w:rsidR="00626A64">
              <w:rPr>
                <w:sz w:val="24"/>
              </w:rPr>
              <w:t>у</w:t>
            </w:r>
            <w:r w:rsidRPr="00115D48">
              <w:rPr>
                <w:sz w:val="24"/>
              </w:rPr>
              <w:t>частков в соответствии с действующим Законодательством, возможно только в рамках процедур, установленных положениями 39.33 Земельного кодекса РФ, срок предоставления Земельного Участка увеличивается до 60 (</w:t>
            </w:r>
            <w:r w:rsidR="00241F9F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естидесяти) </w:t>
            </w:r>
            <w:r w:rsidR="00626A64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соразмерным увеличением сроков исполнения обязательств Концессионера.</w:t>
            </w:r>
          </w:p>
        </w:tc>
      </w:tr>
      <w:tr w:rsidR="002D15CF" w:rsidRPr="00115D48" w14:paraId="45E3898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46E23B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1CF79" w14:textId="570F4D89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Предоставление </w:t>
            </w:r>
            <w:r w:rsidR="00875B17">
              <w:rPr>
                <w:b/>
                <w:sz w:val="24"/>
              </w:rPr>
              <w:t>и</w:t>
            </w:r>
            <w:r w:rsidRPr="00115D48">
              <w:rPr>
                <w:b/>
                <w:sz w:val="24"/>
              </w:rPr>
              <w:t xml:space="preserve">мущества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6106DC" w14:textId="401D08F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происходит передача </w:t>
            </w:r>
            <w:r w:rsidR="00626A6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(если проектом предусмотрена передача такого имущества), оно передается Концессионеру свободным от прав третьих лиц.</w:t>
            </w:r>
          </w:p>
          <w:p w14:paraId="7A50FEB5" w14:textId="302D245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722FA0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предоставляется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 в возможно короткий срок, но не позднее 60 (Шестидесяти) к</w:t>
            </w:r>
            <w:r w:rsidR="00F463C8" w:rsidRPr="00115D48">
              <w:rPr>
                <w:sz w:val="24"/>
              </w:rPr>
              <w:t>а</w:t>
            </w:r>
            <w:r w:rsidRPr="00115D48">
              <w:rPr>
                <w:sz w:val="24"/>
              </w:rPr>
              <w:t>лендарных дней с</w:t>
            </w:r>
            <w:r w:rsidR="003A1403">
              <w:rPr>
                <w:sz w:val="24"/>
              </w:rPr>
              <w:t>о дня п</w:t>
            </w:r>
            <w:r w:rsidRPr="00115D48">
              <w:rPr>
                <w:sz w:val="24"/>
              </w:rPr>
              <w:t>одписания Соглашения.</w:t>
            </w:r>
          </w:p>
          <w:p w14:paraId="10486F53" w14:textId="22E0ECF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случае, если к</w:t>
            </w:r>
            <w:r w:rsidR="00490797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 </w:t>
            </w:r>
            <w:r w:rsidR="00490797">
              <w:rPr>
                <w:sz w:val="24"/>
              </w:rPr>
              <w:t>дню</w:t>
            </w:r>
            <w:r w:rsidRPr="00115D48">
              <w:rPr>
                <w:sz w:val="24"/>
              </w:rPr>
              <w:t xml:space="preserve"> </w:t>
            </w:r>
            <w:r w:rsidR="0049079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одписания Соглашения часть </w:t>
            </w:r>
            <w:r w:rsidR="00875B17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722FA0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обременена правами третьих лиц, такое </w:t>
            </w:r>
            <w:r w:rsidR="00490797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722FA0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 </w:t>
            </w:r>
            <w:r w:rsidRPr="00115D48">
              <w:rPr>
                <w:sz w:val="24"/>
              </w:rPr>
              <w:t>подлежит передаче Концессионеру в возможно короткий срок, но не позднее 60 (</w:t>
            </w:r>
            <w:r w:rsidR="00875B17">
              <w:rPr>
                <w:sz w:val="24"/>
              </w:rPr>
              <w:t>ш</w:t>
            </w:r>
            <w:r w:rsidRPr="00115D48">
              <w:rPr>
                <w:sz w:val="24"/>
              </w:rPr>
              <w:t>естидесяти) календарных дней с</w:t>
            </w:r>
            <w:r w:rsidR="00490797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 </w:t>
            </w:r>
            <w:r w:rsidR="00490797">
              <w:rPr>
                <w:sz w:val="24"/>
              </w:rPr>
              <w:t>дня</w:t>
            </w:r>
            <w:r w:rsidRPr="00115D48">
              <w:rPr>
                <w:sz w:val="24"/>
              </w:rPr>
              <w:t xml:space="preserve"> освобождения </w:t>
            </w:r>
            <w:r w:rsidR="00490797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от обременения правами третьих лиц. При этом, срок </w:t>
            </w:r>
            <w:r w:rsidR="0049079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и (или) </w:t>
            </w:r>
            <w:r w:rsidR="00490797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одернизации такого </w:t>
            </w:r>
            <w:r w:rsidR="00490797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соразмерно продлевается.</w:t>
            </w:r>
          </w:p>
        </w:tc>
      </w:tr>
      <w:tr w:rsidR="002D15CF" w:rsidRPr="00115D48" w14:paraId="76B6F020" w14:textId="77777777" w:rsidTr="00C72FB0">
        <w:trPr>
          <w:trHeight w:val="390"/>
        </w:trPr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51F2F9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4" w:name="_Ref483841180"/>
            <w:bookmarkEnd w:id="24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870CAB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Проектирование Объекта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1E47D7" w14:textId="47D4BB5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осуществить </w:t>
            </w:r>
            <w:r w:rsidR="0049079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роектирование Объекта Соглашения в соответствии с Приложением №3 к Соглашению в рамках этапа </w:t>
            </w:r>
            <w:r w:rsidR="0049079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</w:t>
            </w:r>
            <w:r w:rsidR="00490797">
              <w:rPr>
                <w:sz w:val="24"/>
              </w:rPr>
              <w:t>о</w:t>
            </w:r>
            <w:r w:rsidRPr="00115D48">
              <w:rPr>
                <w:sz w:val="24"/>
              </w:rPr>
              <w:t>бъекта Соглашения.</w:t>
            </w:r>
          </w:p>
        </w:tc>
      </w:tr>
      <w:tr w:rsidR="002D15CF" w:rsidRPr="00115D48" w14:paraId="782E26D2" w14:textId="77777777" w:rsidTr="00C72FB0">
        <w:trPr>
          <w:trHeight w:val="389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326E08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58174D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6C19FF" w14:textId="0FA5B77C" w:rsidR="002D15CF" w:rsidRPr="00115D48" w:rsidRDefault="00414D1D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Т</w:t>
            </w:r>
            <w:r w:rsidR="00E77327" w:rsidRPr="00115D48">
              <w:rPr>
                <w:sz w:val="24"/>
              </w:rPr>
              <w:t>ечение предусмотренного Соглашением срока Проектирование начинается с</w:t>
            </w:r>
            <w:r w:rsidR="00490797">
              <w:rPr>
                <w:sz w:val="24"/>
              </w:rPr>
              <w:t>о дня п</w:t>
            </w:r>
            <w:r w:rsidR="00E77327" w:rsidRPr="00115D48">
              <w:rPr>
                <w:sz w:val="24"/>
              </w:rPr>
              <w:t xml:space="preserve">одписания Соглашения. </w:t>
            </w:r>
          </w:p>
        </w:tc>
      </w:tr>
      <w:tr w:rsidR="002D15CF" w:rsidRPr="00115D48" w14:paraId="22A421F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D9448A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CB47DB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346EAA3" w14:textId="6CFACEE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Разработанная в результате </w:t>
            </w:r>
            <w:r w:rsidR="0049079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роектирования </w:t>
            </w:r>
            <w:r w:rsidR="0049079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роектная </w:t>
            </w:r>
            <w:r w:rsidR="00490797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окументация должна соответствовать требованиям Законодательства и обеспечивать соответствие создаваемого Объекта Соглашения требованиям, установленным в Приложении № 2 и Приложении № 3 </w:t>
            </w:r>
            <w:r w:rsidRPr="00115D48">
              <w:rPr>
                <w:sz w:val="24"/>
              </w:rPr>
              <w:lastRenderedPageBreak/>
              <w:t>к Соглашению.</w:t>
            </w:r>
          </w:p>
        </w:tc>
      </w:tr>
      <w:tr w:rsidR="002D15CF" w:rsidRPr="00115D48" w14:paraId="76A16E8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DB6F34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9F53F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1640F09" w14:textId="74845E4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это требуется, в соответствии с </w:t>
            </w:r>
            <w:r w:rsidR="00875B17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аконодательством, Концессионер обязуется получить заключение государственной экспертизы в отношении документации (или отдельных ее частей), разработанной в результате Проектирования.</w:t>
            </w:r>
          </w:p>
        </w:tc>
      </w:tr>
      <w:tr w:rsidR="002D15CF" w:rsidRPr="00115D48" w14:paraId="73BB9D3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1971CE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FC58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Содержание Проектной Документации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B98FC8" w14:textId="1351FFA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Проектная </w:t>
            </w:r>
            <w:r w:rsidR="00490797">
              <w:rPr>
                <w:sz w:val="24"/>
              </w:rPr>
              <w:t>д</w:t>
            </w:r>
            <w:r w:rsidRPr="00115D48">
              <w:rPr>
                <w:sz w:val="24"/>
              </w:rPr>
              <w:t>окументация, разработанная Концессионером, должна соответствовать по составу и содержанию требованиям Приложения № 3 к Соглашению.</w:t>
            </w:r>
          </w:p>
          <w:p w14:paraId="15CDA6ED" w14:textId="12FF5C4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Проектная </w:t>
            </w:r>
            <w:r w:rsidR="00490797">
              <w:rPr>
                <w:sz w:val="24"/>
              </w:rPr>
              <w:t>д</w:t>
            </w:r>
            <w:r w:rsidRPr="00115D48">
              <w:rPr>
                <w:sz w:val="24"/>
              </w:rPr>
              <w:t>окументация может, по решению Концессионера, содержать дополнительные документы и (или) тома.</w:t>
            </w:r>
          </w:p>
          <w:p w14:paraId="0D899F94" w14:textId="5F25ED7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Проектная </w:t>
            </w:r>
            <w:r w:rsidR="00490797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окументация должна содержать в себе </w:t>
            </w:r>
            <w:r w:rsidR="00F463C8" w:rsidRPr="00115D48">
              <w:rPr>
                <w:sz w:val="24"/>
              </w:rPr>
              <w:t>всестороннее</w:t>
            </w:r>
            <w:r w:rsidRPr="00115D48">
              <w:rPr>
                <w:sz w:val="24"/>
              </w:rPr>
              <w:t xml:space="preserve"> описание состава, содержания и форматов предоставления сведений, полученных с использованием АПК «Автоматизированная система эксплуатации системы безопасности дорожного движения Вологодской области».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обеспечить согласование описания состава, содержания и форматов предоставления сведений, полученных с использованием АПК «Автоматизированная система эксплуатации системы безопасности дорожного движения Вологодской области» с уполномоченными Государственными органами. </w:t>
            </w:r>
          </w:p>
        </w:tc>
      </w:tr>
      <w:tr w:rsidR="002D15CF" w:rsidRPr="00115D48" w14:paraId="6AC29DD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8A7C5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D165D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Объем Проектирования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23C6DD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осуществляет Проектирование АПК «Автоматизированная система эксплуатации системы безопасности дорожного движения Вологодской области» в полном объеме в сроки, установленные Приложением № 5.</w:t>
            </w:r>
          </w:p>
          <w:p w14:paraId="234E229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 Проектировании Концессионер вправе выделить Проектную Документацию отдельного </w:t>
            </w:r>
            <w:proofErr w:type="spellStart"/>
            <w:r w:rsidRPr="00115D48">
              <w:rPr>
                <w:sz w:val="24"/>
              </w:rPr>
              <w:t>подэтапа</w:t>
            </w:r>
            <w:proofErr w:type="spellEnd"/>
            <w:r w:rsidRPr="00115D48">
              <w:rPr>
                <w:sz w:val="24"/>
              </w:rPr>
              <w:t xml:space="preserve"> Создания и направить ее на согласование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в порядке, установленном пунктом 10.3 Соглашения, при этом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вправе отказаться от рассмотрения такой Проектной Документации.</w:t>
            </w:r>
          </w:p>
          <w:p w14:paraId="079142F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 избежание сомнений, состав и содержание Проектной документации определяются Концессионером таким образом, чтобы обеспечить своевременное создание Объекта соглашения в соответствии с Законодательством. Если по мнению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для осуществления Создания необходимы дополнительные разделы Проектной Документации, Концессионер вправе приступить к созданию Объекта Соглашения до подготовки таких разделов с обязательством подготовить их в будущем или оспорить такое требование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порядке разрешения споров.</w:t>
            </w:r>
          </w:p>
        </w:tc>
      </w:tr>
      <w:tr w:rsidR="002D15CF" w:rsidRPr="00115D48" w14:paraId="299A40C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2F714B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1A18B3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Согласование Проектной документации с </w:t>
            </w:r>
            <w:proofErr w:type="spellStart"/>
            <w:r w:rsidRPr="00115D48">
              <w:rPr>
                <w:b/>
                <w:sz w:val="24"/>
              </w:rPr>
              <w:t>Концедентом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324552" w14:textId="6DC1EAB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До </w:t>
            </w:r>
            <w:r w:rsidR="00151EF3">
              <w:rPr>
                <w:sz w:val="24"/>
              </w:rPr>
              <w:t>дня</w:t>
            </w:r>
            <w:r w:rsidRPr="00115D48">
              <w:rPr>
                <w:sz w:val="24"/>
              </w:rPr>
              <w:t xml:space="preserve"> направления Проектной Документации в отношении Объекта Соглашения на государственную экспертизу (в случае, если проведение государственной экспертизы является обязательным в соответствии с Законодательством), но в любом случае не позднее начала Создания Объекта Соглашения, Концессионер обязан согласовать Проектную Документацию с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09CB872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39837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5" w:name="_Ref483599230"/>
            <w:bookmarkEnd w:id="25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E336D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BCC80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рассмотреть Проектную Документацию в течение 10 (Десяти) календарных дней после ее получения от Концессионера и вправе либо подтвердить, что он не имеет замечаний в отношении такой Проектной Документации, либо предоставить мотивированные замечания к Проектной Документации.</w:t>
            </w:r>
          </w:p>
          <w:p w14:paraId="4552852A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отказать в согласовании Проектной Документации и направить свои мотивированные замечания только в случае, если Проектная Документация или ее часть не соответствуют Приложению № 2, Приложению № 3 и (или) Соглашению в целом.</w:t>
            </w:r>
          </w:p>
        </w:tc>
      </w:tr>
      <w:tr w:rsidR="002D15CF" w:rsidRPr="00115D48" w14:paraId="0AD3983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0DD144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220A9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FC8051" w14:textId="2EE7D10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Без ущерба для положений пункта 10.2.2 Концессионер должен либо учесть предоставленные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в соответствии с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_Ref483599230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10.4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замечания, либо передать вопрос на рассмотрение в Порядке </w:t>
            </w:r>
            <w:r w:rsidR="00151EF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151EF3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поров. Копия Проектной </w:t>
            </w:r>
            <w:r w:rsidR="00151EF3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окументации с учтенными в соответствии с настоящим пунктом замечаниями подлежит предоставлению Концессионером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на повторное рассмотрение.</w:t>
            </w:r>
          </w:p>
        </w:tc>
      </w:tr>
      <w:tr w:rsidR="002D15CF" w:rsidRPr="00115D48" w14:paraId="0E64DC0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843CE4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20E3C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6CF00F7" w14:textId="03C3CAE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</w:t>
            </w:r>
            <w:r w:rsidR="00151EF3">
              <w:rPr>
                <w:sz w:val="24"/>
              </w:rPr>
              <w:t xml:space="preserve">о дня </w:t>
            </w:r>
            <w:r w:rsidRPr="00115D48">
              <w:rPr>
                <w:sz w:val="24"/>
              </w:rPr>
              <w:t xml:space="preserve">направления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подтверждения о том, что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имеет замечаний в отношении Проектной Документации, или окончания 10 (Десяти) </w:t>
            </w:r>
            <w:r w:rsidR="00151EF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после получения Проектной Документации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от Концессионера (если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ответил в указанный срок), в зависимости от того, что наступит ранее, Проектная Документация считается согласованной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15E14626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E589E6D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6" w:name="_Ref45746282"/>
            <w:bookmarkEnd w:id="26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8C29ECE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Создание Объекта Соглашения 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530B3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создать Объект Соглашения в соответствии с Проектной Документацией, при этом его технические, технологические и технико-экономические характеристики не могут быть ниже требований, установленных в Приложении № 3 к Соглашению. </w:t>
            </w:r>
          </w:p>
        </w:tc>
      </w:tr>
      <w:tr w:rsidR="002D15CF" w:rsidRPr="00115D48" w14:paraId="4C90737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E4CD02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3D9884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B4D3900" w14:textId="01DCDF4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обеспечить соблюдение требований Законодательства при осуществлении </w:t>
            </w:r>
            <w:r w:rsidR="00151EF3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 Объекта Соглашения.</w:t>
            </w:r>
          </w:p>
        </w:tc>
      </w:tr>
      <w:tr w:rsidR="002D15CF" w:rsidRPr="00115D48" w14:paraId="46DE5B8B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CAB6EF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7CD749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FFEA3CA" w14:textId="1A3DE06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осуществить </w:t>
            </w:r>
            <w:r w:rsidR="00151EF3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оздание Объекта Соглашения путем создания результатов интеллектуальной деятельности</w:t>
            </w:r>
            <w:r w:rsidR="00DE67F6" w:rsidRPr="00115D48">
              <w:rPr>
                <w:sz w:val="24"/>
              </w:rPr>
              <w:t xml:space="preserve"> и технических средств обеспечения их функционирования</w:t>
            </w:r>
            <w:r w:rsidRPr="00115D48">
              <w:rPr>
                <w:sz w:val="24"/>
              </w:rPr>
              <w:t xml:space="preserve">, приобретения и/или введения в гражданский оборот иными способами, не запрещенными </w:t>
            </w:r>
            <w:r w:rsidR="00151EF3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689E322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B6AB13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71CB2D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306B11D" w14:textId="4A58B90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осуществить </w:t>
            </w:r>
            <w:r w:rsidR="00151EF3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оздание Объекта Соглашения в соответствии с Графиком </w:t>
            </w:r>
            <w:r w:rsidR="00151EF3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оздания. Нарушение сроков, установленных Графиком </w:t>
            </w:r>
            <w:r w:rsidR="00151EF3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оздания, влечет возникновение ответственности Концессионера.</w:t>
            </w:r>
          </w:p>
          <w:p w14:paraId="02C55D70" w14:textId="1D97FF0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ходе Этапа </w:t>
            </w:r>
            <w:r w:rsidR="00151EF3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Концессионер (если это предусмотрено Приложениями № 4 и № 5 к Соглашению) осуществляет </w:t>
            </w:r>
            <w:r w:rsidR="00151EF3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одернизацию </w:t>
            </w:r>
            <w:r w:rsidR="00151EF3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722FA0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в соответствии с Проектной </w:t>
            </w:r>
            <w:r w:rsidR="00151EF3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окументацией таким образом, чтобы обеспечить соответствие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требованиям, определенным в Приложении № 3 к Соглашению в сроки, установленные Приложением № 5 к Соглашению. В отношении прав и обязанностей Концессионера по </w:t>
            </w:r>
            <w:r w:rsidR="009F52EE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одернизации </w:t>
            </w:r>
            <w:r w:rsidR="009F52E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722FA0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применяются те же правила, что и для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 Объекта Соглашения, если настоящим Соглашением прямо не установлено иное.</w:t>
            </w:r>
          </w:p>
        </w:tc>
      </w:tr>
      <w:tr w:rsidR="002D15CF" w:rsidRPr="00115D48" w14:paraId="3E46A0E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F60EC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A1E3A0" w14:textId="60FCF75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Этапы </w:t>
            </w:r>
            <w:r w:rsidR="009F52EE">
              <w:rPr>
                <w:b/>
                <w:sz w:val="24"/>
              </w:rPr>
              <w:t>с</w:t>
            </w:r>
            <w:r w:rsidRPr="00115D48">
              <w:rPr>
                <w:b/>
                <w:sz w:val="24"/>
              </w:rPr>
              <w:t>оздания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A64A37" w14:textId="48702D8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осуществляет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оздание Объекта Соглашения в 1 </w:t>
            </w:r>
            <w:r w:rsidR="009F52EE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тап в соответствии с </w:t>
            </w:r>
            <w:proofErr w:type="spellStart"/>
            <w:r w:rsidRPr="00115D48">
              <w:rPr>
                <w:sz w:val="24"/>
              </w:rPr>
              <w:t>подэтапами</w:t>
            </w:r>
            <w:proofErr w:type="spellEnd"/>
            <w:r w:rsidRPr="00115D48">
              <w:rPr>
                <w:sz w:val="24"/>
              </w:rPr>
              <w:t xml:space="preserve">, установленными в Приложении № 5 к Соглашению. </w:t>
            </w:r>
          </w:p>
          <w:p w14:paraId="0C79F8B3" w14:textId="0B71F6C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 ходе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роектирования, по согласованию с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, вправе увеличить или уменьшить количество </w:t>
            </w:r>
            <w:proofErr w:type="spellStart"/>
            <w:r w:rsidRPr="00115D48">
              <w:rPr>
                <w:sz w:val="24"/>
              </w:rPr>
              <w:t>подэтапов</w:t>
            </w:r>
            <w:proofErr w:type="spellEnd"/>
            <w:r w:rsidRPr="00115D48">
              <w:rPr>
                <w:sz w:val="24"/>
              </w:rPr>
              <w:t xml:space="preserve">, при сохранении общего срока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оздания, а также общего числа создаваемых комплексов.</w:t>
            </w:r>
          </w:p>
        </w:tc>
      </w:tr>
      <w:tr w:rsidR="002D15CF" w:rsidRPr="00115D48" w14:paraId="73A7051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978866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27" w:name="_Ref45813866"/>
            <w:bookmarkEnd w:id="27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5879A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Создание объектов информационных технологий в составе Объекта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340229B" w14:textId="7D5B6B2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 ходе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 обязуется осуществить разработку новых и (или) переработку (модификацию) существующих объектов информационных технологий (в случае наличия в проекте существующих объектов информационных технологий), в составе Объекта Соглашения.</w:t>
            </w:r>
          </w:p>
          <w:p w14:paraId="5E7C88D2" w14:textId="1339484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Для осуществления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объектов информационных технологий в составе Объекта Соглашения Концессионер вправе использовать существующие результаты интеллектуальной деятельности, исключительные права (права использования) на которые принадлежат Концессионеру и (или) вправе своими силами приобрести исключительные права (права использования в объеме, достаточном для </w:t>
            </w:r>
            <w:r w:rsidRPr="00115D48">
              <w:rPr>
                <w:sz w:val="24"/>
              </w:rPr>
              <w:lastRenderedPageBreak/>
              <w:t xml:space="preserve">осуществления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оздания) в отношении результатов интеллектуальной деятельности, принадлежащих третьим лицам. Правовой режим таких результатов интеллектуальной деятельности и объектов информационных технологий устанавливается в соответствии с разделом 27 Соглашения.</w:t>
            </w:r>
          </w:p>
          <w:p w14:paraId="6A99CB6F" w14:textId="624313E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Исключительные права на результаты интеллектуальной деятельности Концессионера, входящие в состав Объекта Соглашения, и созданные Концессионером в ходе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в соответствии с Проектной </w:t>
            </w:r>
            <w:r w:rsidR="009F52EE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окументацией приобретаются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 момента создания таких результатов интеллектуальной деятельности. Концессионер осуществляет государственную регистрацию таких результатов интеллектуальной </w:t>
            </w:r>
            <w:r w:rsidR="00F463C8" w:rsidRPr="00115D48">
              <w:rPr>
                <w:sz w:val="24"/>
              </w:rPr>
              <w:t>детальности</w:t>
            </w:r>
            <w:r w:rsidRPr="00115D48">
              <w:rPr>
                <w:sz w:val="24"/>
              </w:rPr>
              <w:t xml:space="preserve"> в соответствии с действующим </w:t>
            </w:r>
            <w:r w:rsidR="009F52EE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  <w:p w14:paraId="291E57CA" w14:textId="5537E39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передать права использования результатов интеллектуальной деятельности, входящих в состав Объекта Соглашения, Концессионеру на основе безвозмездного лицензионного соглашения, в срок не позднее 5 (Пяти) </w:t>
            </w:r>
            <w:r w:rsidR="009F52EE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даты государственной регистрации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на такие результаты интеллектуальной деятельности. </w:t>
            </w:r>
          </w:p>
          <w:p w14:paraId="0C1A9A88" w14:textId="3D0D76FE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для осуществления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оздания, Концессионером приобретаются исключительные и (или) неисключительные права в отношении объектов информационных технологий, а также исключительные и (или) неисключительные права в </w:t>
            </w:r>
            <w:r w:rsidR="00F463C8" w:rsidRPr="00115D48">
              <w:rPr>
                <w:sz w:val="24"/>
              </w:rPr>
              <w:t>отношении</w:t>
            </w:r>
            <w:r w:rsidRPr="00115D48">
              <w:rPr>
                <w:sz w:val="24"/>
              </w:rPr>
              <w:t xml:space="preserve"> результатов интеллектуальной деятельности у третьих лиц, правовой режим таких прав устанавливается в </w:t>
            </w:r>
            <w:r w:rsidR="00F463C8" w:rsidRPr="00115D48">
              <w:rPr>
                <w:sz w:val="24"/>
              </w:rPr>
              <w:t>соответствии</w:t>
            </w:r>
            <w:r w:rsidRPr="00115D48">
              <w:rPr>
                <w:sz w:val="24"/>
              </w:rPr>
              <w:t xml:space="preserve"> с разделом 27 Соглашения. </w:t>
            </w:r>
          </w:p>
        </w:tc>
      </w:tr>
      <w:tr w:rsidR="002D15CF" w:rsidRPr="00115D48" w14:paraId="0C17CB9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7AE0E0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11E11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Передача прав в отношении объектов информационных технологий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F528E5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при исполнении Соглашения, предусмотрена передача исключительного права и (или) права использования объекта информационных технологий, входящего в состав Объекта Соглашения и (или) предназначенного для использования совместно с Объектом Соглашения, от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Концессионеру или от Концессионера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>, передающая Сторона обязуется, одновременно с передачей соответствующих прав предоставить другой Стороне:</w:t>
            </w:r>
          </w:p>
          <w:p w14:paraId="7A2E7E21" w14:textId="77777777" w:rsidR="002D15CF" w:rsidRPr="00115D48" w:rsidRDefault="00F179A3" w:rsidP="00C72FB0">
            <w:pPr>
              <w:widowControl w:val="0"/>
              <w:spacing w:before="120" w:after="120"/>
              <w:ind w:left="360"/>
              <w:rPr>
                <w:sz w:val="24"/>
              </w:rPr>
            </w:pPr>
            <w:r w:rsidRPr="00115D48">
              <w:rPr>
                <w:sz w:val="24"/>
              </w:rPr>
              <w:t xml:space="preserve">(а) </w:t>
            </w:r>
            <w:r w:rsidR="00E77327" w:rsidRPr="00115D48">
              <w:rPr>
                <w:sz w:val="24"/>
              </w:rPr>
              <w:t>информацию обо всех авторах, участвовавших в создании объекта информационных технологий;</w:t>
            </w:r>
          </w:p>
          <w:p w14:paraId="64A9A6E1" w14:textId="77777777" w:rsidR="002D15CF" w:rsidRPr="00115D48" w:rsidRDefault="00F179A3" w:rsidP="00C72FB0">
            <w:pPr>
              <w:widowControl w:val="0"/>
              <w:spacing w:before="120" w:after="120"/>
              <w:ind w:left="360"/>
              <w:rPr>
                <w:sz w:val="24"/>
              </w:rPr>
            </w:pPr>
            <w:r w:rsidRPr="00115D48">
              <w:rPr>
                <w:sz w:val="24"/>
              </w:rPr>
              <w:t xml:space="preserve">(б) </w:t>
            </w:r>
            <w:r w:rsidR="00E77327" w:rsidRPr="00115D48">
              <w:rPr>
                <w:sz w:val="24"/>
              </w:rPr>
              <w:t>документальное подтверждение приобретения прав на объект информационных технологий у третьих лиц и правомочности дальнейшего распоряжения соответствующим правом;</w:t>
            </w:r>
          </w:p>
          <w:p w14:paraId="5B73FF58" w14:textId="77777777" w:rsidR="002D15CF" w:rsidRPr="00115D48" w:rsidRDefault="00F179A3" w:rsidP="00C72FB0">
            <w:pPr>
              <w:widowControl w:val="0"/>
              <w:spacing w:before="120" w:after="120"/>
              <w:ind w:left="360"/>
              <w:rPr>
                <w:sz w:val="24"/>
              </w:rPr>
            </w:pPr>
            <w:r w:rsidRPr="00115D48">
              <w:rPr>
                <w:sz w:val="24"/>
              </w:rPr>
              <w:t xml:space="preserve">(в) </w:t>
            </w:r>
            <w:r w:rsidR="00E77327" w:rsidRPr="00115D48">
              <w:rPr>
                <w:sz w:val="24"/>
              </w:rPr>
              <w:t xml:space="preserve">информация об любых ограничениях и (или) </w:t>
            </w:r>
            <w:r w:rsidR="00E77327" w:rsidRPr="00115D48">
              <w:rPr>
                <w:sz w:val="24"/>
              </w:rPr>
              <w:lastRenderedPageBreak/>
              <w:t xml:space="preserve">порядке использования объекта информационных технологий (в том числе о наличии лицензионных ограничений). </w:t>
            </w:r>
          </w:p>
        </w:tc>
      </w:tr>
      <w:tr w:rsidR="002D15CF" w:rsidRPr="00115D48" w14:paraId="13C9715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EABDB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D0F76" w14:textId="7401BD75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Завершение </w:t>
            </w:r>
            <w:r w:rsidR="009F52EE">
              <w:rPr>
                <w:b/>
                <w:sz w:val="24"/>
              </w:rPr>
              <w:t>с</w:t>
            </w:r>
            <w:r w:rsidRPr="00115D48">
              <w:rPr>
                <w:b/>
                <w:sz w:val="24"/>
              </w:rPr>
              <w:t>оздания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FC716FA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629373C0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20E5F57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C6C57A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36CAE9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Для завершения Создания в рамках каждого </w:t>
            </w:r>
            <w:proofErr w:type="spellStart"/>
            <w:r w:rsidRPr="00115D48">
              <w:rPr>
                <w:sz w:val="24"/>
              </w:rPr>
              <w:t>подэтапа</w:t>
            </w:r>
            <w:proofErr w:type="spellEnd"/>
            <w:r w:rsidRPr="00115D48">
              <w:rPr>
                <w:sz w:val="24"/>
              </w:rPr>
              <w:t xml:space="preserve"> Стороны осуществляют:</w:t>
            </w:r>
          </w:p>
          <w:p w14:paraId="4B71A9F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Приемку Объекта Соглашения в части соответствующего </w:t>
            </w:r>
            <w:proofErr w:type="spellStart"/>
            <w:r w:rsidRPr="00115D48">
              <w:rPr>
                <w:sz w:val="24"/>
              </w:rPr>
              <w:t>подэтапа</w:t>
            </w:r>
            <w:proofErr w:type="spellEnd"/>
            <w:r w:rsidRPr="00115D48">
              <w:rPr>
                <w:sz w:val="24"/>
              </w:rPr>
              <w:t>;</w:t>
            </w:r>
          </w:p>
        </w:tc>
      </w:tr>
      <w:tr w:rsidR="002D15CF" w:rsidRPr="00115D48" w14:paraId="32C7F3D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DCC7DF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909582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88A252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Ввод Объекта Соглашения в Эксплуатацию в части соответствующего </w:t>
            </w:r>
            <w:proofErr w:type="spellStart"/>
            <w:r w:rsidRPr="00115D48">
              <w:rPr>
                <w:sz w:val="24"/>
              </w:rPr>
              <w:t>подэтапа</w:t>
            </w:r>
            <w:proofErr w:type="spellEnd"/>
            <w:r w:rsidRPr="00115D48">
              <w:rPr>
                <w:sz w:val="24"/>
              </w:rPr>
              <w:t>;</w:t>
            </w:r>
          </w:p>
        </w:tc>
      </w:tr>
      <w:tr w:rsidR="002D15CF" w:rsidRPr="00115D48" w14:paraId="44F7F0C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BE14C1A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D315D9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E0ED2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государственную регистрацию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на Объект Соглашения (части Объекта Соглашения) и обременение права государственной собственности правами владения и пользования (права использования в отношении объекта информационных технологий) Концессионера;</w:t>
            </w:r>
          </w:p>
        </w:tc>
      </w:tr>
      <w:tr w:rsidR="002D15CF" w:rsidRPr="00115D48" w14:paraId="504646E7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6DDC24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47448B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C172DD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передачу Концессионеру Объекта Соглашения в части соответствующего </w:t>
            </w:r>
            <w:proofErr w:type="spellStart"/>
            <w:r w:rsidRPr="00115D48">
              <w:rPr>
                <w:sz w:val="24"/>
              </w:rPr>
              <w:t>подэтапа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187CF43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31AF5F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C59F93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2BA8495" w14:textId="65DB8C1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Объект Соглашения считается созданным в полном объеме с даты подписания </w:t>
            </w:r>
            <w:r w:rsidR="009F52EE">
              <w:rPr>
                <w:sz w:val="24"/>
              </w:rPr>
              <w:t>А</w:t>
            </w:r>
            <w:r w:rsidRPr="00115D48">
              <w:rPr>
                <w:sz w:val="24"/>
              </w:rPr>
              <w:t xml:space="preserve">ктов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Объекта Соглашения по всем </w:t>
            </w:r>
            <w:proofErr w:type="spellStart"/>
            <w:r w:rsidRPr="00115D48">
              <w:rPr>
                <w:sz w:val="24"/>
              </w:rPr>
              <w:t>подэтапам</w:t>
            </w:r>
            <w:proofErr w:type="spellEnd"/>
            <w:r w:rsidRPr="00115D48">
              <w:rPr>
                <w:sz w:val="24"/>
              </w:rPr>
              <w:t xml:space="preserve">, предусмотренным Проектной </w:t>
            </w:r>
            <w:r w:rsidR="009F52EE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окументацией и </w:t>
            </w:r>
            <w:r w:rsidR="009F52EE">
              <w:rPr>
                <w:sz w:val="24"/>
              </w:rPr>
              <w:t>э</w:t>
            </w:r>
            <w:r w:rsidRPr="00115D48">
              <w:rPr>
                <w:sz w:val="24"/>
              </w:rPr>
              <w:t>тапом Создания.</w:t>
            </w:r>
          </w:p>
        </w:tc>
      </w:tr>
      <w:tr w:rsidR="002D15CF" w:rsidRPr="00115D48" w14:paraId="2045CBCA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CB0A7CA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8" w:name="_Ref480798042"/>
            <w:bookmarkEnd w:id="28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0219565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Приемка Объекта Соглашения 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36D398E" w14:textId="18F76C4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После завершения работ по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озданию Объекта Соглашения в части соответствующего </w:t>
            </w:r>
            <w:proofErr w:type="spellStart"/>
            <w:r w:rsidRPr="00115D48">
              <w:rPr>
                <w:sz w:val="24"/>
              </w:rPr>
              <w:t>подэтапа</w:t>
            </w:r>
            <w:proofErr w:type="spellEnd"/>
            <w:r w:rsidRPr="00115D48">
              <w:rPr>
                <w:sz w:val="24"/>
              </w:rPr>
              <w:t xml:space="preserve"> Концессионер должен письменно уведомить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 готовности к проверке полноты исполнения Концессионером своих обязательств по Созданию Объекта Соглашения путем направления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9F52EE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ведомления о </w:t>
            </w:r>
            <w:r w:rsidR="009F52EE">
              <w:rPr>
                <w:sz w:val="24"/>
              </w:rPr>
              <w:t>г</w:t>
            </w:r>
            <w:r w:rsidRPr="00115D48">
              <w:rPr>
                <w:sz w:val="24"/>
              </w:rPr>
              <w:t>отовности.</w:t>
            </w:r>
          </w:p>
        </w:tc>
      </w:tr>
      <w:tr w:rsidR="002D15CF" w:rsidRPr="00115D48" w14:paraId="0DFBF2F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0A7B7A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D3CA4F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9216F1" w14:textId="1FA9C0C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осуществляет опытную эксплуатацию </w:t>
            </w:r>
            <w:r w:rsidR="009F52EE">
              <w:rPr>
                <w:sz w:val="24"/>
              </w:rPr>
              <w:t>с</w:t>
            </w:r>
            <w:r w:rsidRPr="00115D48">
              <w:rPr>
                <w:sz w:val="24"/>
              </w:rPr>
              <w:t>озданного Объекта Соглашения в сроки, установленные Приложением № 5 к Соглашению с целью определения показателей качества работы Объекта Соглашения перед Приемкой. Концессионер вправе по своему решению осуществлять опытную эксплуатацию Объекта Соглашения не в полном объеме по мере завершения Создания отдельных элементов Объекта Соглашения.</w:t>
            </w:r>
          </w:p>
          <w:p w14:paraId="2186C24A" w14:textId="3EBA7F2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Результаты опытной эксплуатации оформляются Концессионером в форме отчета об опытной эксплуатации, который является частью документации по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>риемке Объекта Соглашения.</w:t>
            </w:r>
          </w:p>
          <w:p w14:paraId="49D86733" w14:textId="3C21E28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Опытная эксплуатация осуществляется Концессионером с целью выявления ошибок </w:t>
            </w:r>
            <w:r w:rsidRPr="00115D48">
              <w:rPr>
                <w:sz w:val="24"/>
              </w:rPr>
              <w:lastRenderedPageBreak/>
              <w:t xml:space="preserve">функционирования Объекта Соглашения и их исправления в условиях реальной нагрузки на инфраструктуру. В ходе опытной эксплуатации Объект Соглашения может функционировать с нарушением требований Соглашения, но </w:t>
            </w:r>
            <w:r w:rsidR="009F52EE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трафы в соответствии с Приложением № 8 к </w:t>
            </w:r>
            <w:r w:rsidR="00F463C8" w:rsidRPr="00115D48">
              <w:rPr>
                <w:sz w:val="24"/>
              </w:rPr>
              <w:t>Соглашению</w:t>
            </w:r>
            <w:r w:rsidRPr="00115D48">
              <w:rPr>
                <w:sz w:val="24"/>
              </w:rPr>
              <w:t xml:space="preserve"> не начисляются. Концессионер своими силами и за свой счет устраняет недостатки, выявленные в ходе опытной эксплуатации до начала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>риемки Объекта Соглашения.</w:t>
            </w:r>
          </w:p>
        </w:tc>
      </w:tr>
      <w:tr w:rsidR="002D15CF" w:rsidRPr="00115D48" w14:paraId="7DF97D0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5A47C4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2401FA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0C5464" w14:textId="22AD0EF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Для осуществления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Стороны создают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риемочную </w:t>
            </w:r>
            <w:r w:rsidR="009F52EE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омиссию. Состав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риемочной </w:t>
            </w:r>
            <w:r w:rsidR="009F52EE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омиссии определяется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, при этом в состав </w:t>
            </w:r>
            <w:r w:rsidR="009F52EE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риемочной </w:t>
            </w:r>
            <w:r w:rsidR="009F52EE">
              <w:rPr>
                <w:sz w:val="24"/>
              </w:rPr>
              <w:t>к</w:t>
            </w:r>
            <w:r w:rsidRPr="00115D48">
              <w:rPr>
                <w:sz w:val="24"/>
              </w:rPr>
              <w:t>омиссии обязательно входят представители:</w:t>
            </w:r>
          </w:p>
          <w:p w14:paraId="610E55AB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9"/>
              </w:numPr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;</w:t>
            </w:r>
          </w:p>
        </w:tc>
      </w:tr>
      <w:tr w:rsidR="002D15CF" w:rsidRPr="00115D48" w14:paraId="6C65BE5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73F463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174CA5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839E88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1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Концессионера</w:t>
            </w:r>
            <w:r w:rsidR="00F179A3" w:rsidRPr="00115D48">
              <w:rPr>
                <w:sz w:val="24"/>
              </w:rPr>
              <w:t>.</w:t>
            </w:r>
          </w:p>
        </w:tc>
      </w:tr>
      <w:tr w:rsidR="002D15CF" w:rsidRPr="00115D48" w14:paraId="2BCEB09F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4318F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722B3F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5E256D" w14:textId="77777777" w:rsidR="002D15CF" w:rsidRPr="00115D48" w:rsidRDefault="002D15CF" w:rsidP="00F463C8">
            <w:pPr>
              <w:widowControl w:val="0"/>
              <w:spacing w:before="120" w:after="120"/>
              <w:ind w:left="405"/>
              <w:rPr>
                <w:sz w:val="24"/>
              </w:rPr>
            </w:pPr>
          </w:p>
        </w:tc>
      </w:tr>
      <w:tr w:rsidR="002D15CF" w:rsidRPr="00115D48" w14:paraId="1174177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35A9E8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67F6D1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F37A" w14:textId="46CAA32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ходе </w:t>
            </w:r>
            <w:r w:rsidR="006F6912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устанавливается соответствие выполненных работ по Созданию требованиям действующего </w:t>
            </w:r>
            <w:r w:rsidR="006F6912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аконодательства, Приложению № 2 и Приложению № 3 к Соглашению.</w:t>
            </w:r>
          </w:p>
          <w:p w14:paraId="6794620A" w14:textId="5B0A6C4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Представители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Концессионера должны иметь равное количество голосов при принятии решений </w:t>
            </w:r>
            <w:r w:rsidR="00164BB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риемочной </w:t>
            </w:r>
            <w:r w:rsidR="00164BB7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омиссии.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привлекать к участию в работе </w:t>
            </w:r>
            <w:r w:rsidR="00164BB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риемочной </w:t>
            </w:r>
            <w:r w:rsidR="00164BB7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омиссии представителей любых </w:t>
            </w:r>
            <w:r w:rsidR="00164BB7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осударственных органов и (или) подведомственных им организаций при условии, что действия таких членов </w:t>
            </w:r>
            <w:r w:rsidR="00164BB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риемочной </w:t>
            </w:r>
            <w:r w:rsidR="00164BB7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омиссии будут осуществляться от имени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который надлежащим образом уполномочил такие организации действовать от своего имени.</w:t>
            </w:r>
          </w:p>
          <w:p w14:paraId="428207DA" w14:textId="1731C64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Приемочная </w:t>
            </w:r>
            <w:r w:rsidR="00D55AB4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омиссия принимает решение о возможности или невозможности Приемки единогласно. В случае, если члены </w:t>
            </w:r>
            <w:r w:rsidR="00D55AB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риемочной </w:t>
            </w:r>
            <w:r w:rsidR="00D55AB4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омиссии не примут единогласное решение о возможности или невозможности </w:t>
            </w:r>
            <w:r w:rsidR="00D55AB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риемки, Концессионер вправе потребовать разрешения данного разногласия в </w:t>
            </w:r>
            <w:r w:rsidR="00D55AB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D55AB4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D55AB4">
              <w:rPr>
                <w:sz w:val="24"/>
              </w:rPr>
              <w:t>с</w:t>
            </w:r>
            <w:r w:rsidRPr="00115D48">
              <w:rPr>
                <w:sz w:val="24"/>
              </w:rPr>
              <w:t>поров.</w:t>
            </w:r>
          </w:p>
        </w:tc>
      </w:tr>
      <w:tr w:rsidR="002D15CF" w:rsidRPr="00115D48" w14:paraId="005C4E9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DB48E2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2BDBC1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697DA" w14:textId="62A1B21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Стороны, при необходимости, разрабатывают и утверждают порядок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Объекта Соглашения. Разработанный и утвержденный порядок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Объекта Соглашения обязателен для исполнения Сторонами, а также является обязательным </w:t>
            </w:r>
            <w:r w:rsidR="00893EFB" w:rsidRPr="00115D48">
              <w:rPr>
                <w:sz w:val="24"/>
              </w:rPr>
              <w:t xml:space="preserve">руководством </w:t>
            </w:r>
            <w:r w:rsidRPr="00115D48">
              <w:rPr>
                <w:sz w:val="24"/>
              </w:rPr>
              <w:t xml:space="preserve">для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риемочной </w:t>
            </w:r>
            <w:r w:rsidR="00AF1309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омиссии при решении вопроса о возможности или невозможности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>риемки</w:t>
            </w:r>
            <w:r w:rsidR="00AF1309">
              <w:rPr>
                <w:sz w:val="24"/>
              </w:rPr>
              <w:t xml:space="preserve"> Объекта Соглашения</w:t>
            </w:r>
            <w:r w:rsidRPr="00115D48">
              <w:rPr>
                <w:sz w:val="24"/>
              </w:rPr>
              <w:t>.</w:t>
            </w:r>
          </w:p>
        </w:tc>
      </w:tr>
      <w:tr w:rsidR="002D15CF" w:rsidRPr="00115D48" w14:paraId="624D455B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03F601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A55B0B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4692F6D" w14:textId="299EBA9E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Для осуществления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Концессионер, не позднее </w:t>
            </w:r>
            <w:r w:rsidRPr="00115D48">
              <w:rPr>
                <w:sz w:val="24"/>
              </w:rPr>
              <w:lastRenderedPageBreak/>
              <w:t xml:space="preserve">чем за 30 (Тридцать) календарных дней до предполагаемой даты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риемки, разрабатывает, а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согласовывает и утверждает программу и методику комплексных испытаний. В программе и методике комплексных испытаний предусматривается проверка Объекта Соглашения на соответствие функциональным, техническим, технологическим требования, установленным Законодательством, Приложением № 2 и Приложением № 3 к Соглашению.</w:t>
            </w:r>
          </w:p>
        </w:tc>
      </w:tr>
      <w:tr w:rsidR="002D15CF" w:rsidRPr="00115D48" w14:paraId="7FA36B8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96AAF5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CD4888D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0873FB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Программа и методика комплексных испытаний и Порядок Приемки должны содержать критерии определения существенных недостатков – недостатков, которые препятствуют возможности Приемки и не позволяют достичь требований, установленных Законодательством, Приложением № 2 и Приложением № 3 к Соглашению.</w:t>
            </w:r>
          </w:p>
        </w:tc>
      </w:tr>
      <w:tr w:rsidR="002D15CF" w:rsidRPr="00115D48" w14:paraId="06574163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B60E80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FB2CB4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2D6877" w14:textId="03298F6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 результатам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>риемки Приемочной Комиссией составляется протокол Приемки, в котором устанавливается:</w:t>
            </w:r>
          </w:p>
          <w:p w14:paraId="3E0D78DE" w14:textId="2CE1B86A" w:rsidR="002D15CF" w:rsidRPr="00115D48" w:rsidRDefault="00E77327">
            <w:pPr>
              <w:pStyle w:val="af9"/>
              <w:widowControl w:val="0"/>
              <w:numPr>
                <w:ilvl w:val="0"/>
                <w:numId w:val="20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возможность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>риемки, или</w:t>
            </w:r>
          </w:p>
          <w:p w14:paraId="25E2BC1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перечень существенных недостатков и сроки устранения существенных недостатков.</w:t>
            </w:r>
          </w:p>
        </w:tc>
      </w:tr>
      <w:tr w:rsidR="002D15CF" w:rsidRPr="00115D48" w14:paraId="6A2E4CD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C7423D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E8EF33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D16AE6B" w14:textId="7B1E176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устранить существенные недостатки в сроки, установленные в протоколе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риемки, после чего выполненные работы подлежат повторной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риемке в соответствии с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_Ref480798042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10.8.2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663D8E4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D4775D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981158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8245E2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 избежание сомнений Концессионер осуществляет устранение существенных недостатков за свой счет, и такие расходы не подлежат дополнительному возмещению со стороны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198F463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893BBF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C6006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0B40F8" w14:textId="4CEF114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Приемка Объекта Соглашения оформляется актом, подписываемым Сторонами на основании протокола </w:t>
            </w:r>
            <w:r w:rsidR="00AF1309">
              <w:rPr>
                <w:sz w:val="24"/>
              </w:rPr>
              <w:t>п</w:t>
            </w:r>
            <w:r w:rsidRPr="00115D48">
              <w:rPr>
                <w:sz w:val="24"/>
              </w:rPr>
              <w:t>риемки.</w:t>
            </w:r>
          </w:p>
          <w:p w14:paraId="42C84F19" w14:textId="6D9F9B7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Приемка Объекта Соглашения осуществляется в отношении каждого из </w:t>
            </w:r>
            <w:proofErr w:type="spellStart"/>
            <w:r w:rsidRPr="00115D48">
              <w:rPr>
                <w:sz w:val="24"/>
              </w:rPr>
              <w:t>подэтапов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62526D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оздания, а также в отношении Объекта Соглашения в целом.</w:t>
            </w:r>
          </w:p>
        </w:tc>
      </w:tr>
      <w:tr w:rsidR="002D15CF" w:rsidRPr="00115D48" w14:paraId="4AD2B1A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85F83D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90F57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22647CC" w14:textId="228846A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 запросу Концессионера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риемочная Комиссия осуществляет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риемку в отношении отдельных элементов Объекта Соглашения (состав объектов, подлежащих Приемке, определяется Концессионером исходя из расположения, удаленности, готовности к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риемке и </w:t>
            </w:r>
            <w:proofErr w:type="spellStart"/>
            <w:r w:rsidRPr="00115D48">
              <w:rPr>
                <w:sz w:val="24"/>
              </w:rPr>
              <w:t>т.д</w:t>
            </w:r>
            <w:proofErr w:type="spellEnd"/>
            <w:r w:rsidRPr="00115D48">
              <w:rPr>
                <w:sz w:val="24"/>
              </w:rPr>
              <w:t>)</w:t>
            </w:r>
          </w:p>
          <w:p w14:paraId="419D4E54" w14:textId="00EFC8E0" w:rsidR="002D15CF" w:rsidRPr="00115D48" w:rsidRDefault="00E77327">
            <w:pPr>
              <w:widowControl w:val="0"/>
              <w:spacing w:before="120" w:after="120"/>
              <w:rPr>
                <w:sz w:val="24"/>
                <w:vertAlign w:val="subscript"/>
              </w:rPr>
            </w:pPr>
            <w:r w:rsidRPr="00115D48">
              <w:rPr>
                <w:sz w:val="24"/>
              </w:rPr>
              <w:t xml:space="preserve">Порядок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риемки, в случае его утверждения, может изменять последовательность действий по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риемке, установленную пунктом 10.8.2. Соглашения, при этом </w:t>
            </w:r>
            <w:r w:rsidRPr="00115D48">
              <w:rPr>
                <w:sz w:val="24"/>
              </w:rPr>
              <w:lastRenderedPageBreak/>
              <w:t>такое изменение не должно рассматриваться, как изменение существенных условий Соглашения.</w:t>
            </w:r>
          </w:p>
        </w:tc>
      </w:tr>
      <w:tr w:rsidR="002D15CF" w:rsidRPr="00115D48" w14:paraId="5FAEAA25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FF7066D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29" w:name="_Ref45746370"/>
            <w:bookmarkEnd w:id="29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2BE4F81" w14:textId="5556497A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Ввод Объекта Соглашения в </w:t>
            </w:r>
            <w:r w:rsidR="0062526D">
              <w:rPr>
                <w:b/>
                <w:sz w:val="24"/>
              </w:rPr>
              <w:t>э</w:t>
            </w:r>
            <w:r w:rsidRPr="00115D48">
              <w:rPr>
                <w:b/>
                <w:sz w:val="24"/>
              </w:rPr>
              <w:t>ксплуатацию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9FCBB6A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случае, если это требуется в соответствии с Законодательством, Концессионер обеспечивает получение разрешения на ввод в эксплуатацию объектов, входящих в состав Объекта Соглашения в соответствии с Градостроительным кодексом РФ.</w:t>
            </w:r>
          </w:p>
        </w:tc>
      </w:tr>
      <w:tr w:rsidR="002D15CF" w:rsidRPr="00115D48" w14:paraId="2F0B117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AC2491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A7A2C8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0A1918" w14:textId="37563B9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Ввод Объекта Соглашения в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в части соответствующего </w:t>
            </w:r>
            <w:proofErr w:type="spellStart"/>
            <w:r w:rsidRPr="00115D48">
              <w:rPr>
                <w:sz w:val="24"/>
              </w:rPr>
              <w:t>подэтапа</w:t>
            </w:r>
            <w:proofErr w:type="spellEnd"/>
            <w:r w:rsidRPr="00115D48">
              <w:rPr>
                <w:sz w:val="24"/>
              </w:rPr>
              <w:t xml:space="preserve"> осуществляется Концессионером на основании </w:t>
            </w:r>
            <w:r w:rsidR="0062526D">
              <w:rPr>
                <w:sz w:val="24"/>
              </w:rPr>
              <w:t>А</w:t>
            </w:r>
            <w:r w:rsidRPr="00115D48">
              <w:rPr>
                <w:sz w:val="24"/>
              </w:rPr>
              <w:t xml:space="preserve">кта о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риемке Объекта Соглашения, путем направления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уведомления о начале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ксплуатации. </w:t>
            </w:r>
          </w:p>
          <w:p w14:paraId="0A718B75" w14:textId="7C2E476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 не приступать к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Объекта Соглашения до завершения передачи Концессионеру Объекта Соглашения в соответствии с положениями пункта 10.8.7 Соглашения и такие действия не могут рассматриваться как нарушение Концессионером своих обязательств по Соглашению. </w:t>
            </w:r>
          </w:p>
          <w:p w14:paraId="40FFC3E5" w14:textId="5758209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осуществить </w:t>
            </w:r>
            <w:r w:rsidR="0062526D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вод Объекта Соглашения в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в соответствии с Графиком </w:t>
            </w:r>
            <w:r w:rsidR="0062526D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оздания.</w:t>
            </w:r>
          </w:p>
        </w:tc>
      </w:tr>
      <w:tr w:rsidR="002D15CF" w:rsidRPr="00115D48" w14:paraId="2E675AD9" w14:textId="77777777" w:rsidTr="00C72FB0">
        <w:trPr>
          <w:trHeight w:val="747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6A9E3F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E9A42A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FB0F88" w14:textId="6B938DA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Ввод Объекта Соглашения в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в части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тапа 1 является необходимым условием для осуществления Концессионером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ксплуатации.</w:t>
            </w:r>
          </w:p>
          <w:p w14:paraId="508F7D3E" w14:textId="1E2739C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Концессионер, за 10 (Десять) </w:t>
            </w:r>
            <w:r w:rsidR="0062526D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до планируемой даты </w:t>
            </w:r>
            <w:r w:rsidR="0062526D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вода Объекта Соглашения в </w:t>
            </w:r>
            <w:r w:rsidR="0062526D">
              <w:rPr>
                <w:sz w:val="24"/>
              </w:rPr>
              <w:t>э</w:t>
            </w:r>
            <w:r w:rsidR="00F463C8" w:rsidRPr="00115D48">
              <w:rPr>
                <w:sz w:val="24"/>
              </w:rPr>
              <w:t>ксплуатацию</w:t>
            </w:r>
            <w:r w:rsidRPr="00115D48">
              <w:rPr>
                <w:sz w:val="24"/>
              </w:rPr>
              <w:t xml:space="preserve">, на основании данных органов, ответственных за обеспечение безопасности дорожного движения на территории Вологодской области, определяет базовые показатели безопасности дорожного движения на местах размещения стационарных комплексов фотовидеофиксации нарушений ПДД и к дате </w:t>
            </w:r>
            <w:r w:rsidR="0062526D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вода Объекта Соглашения в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определяет по согласованию с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целевые показатели (КПЭ).</w:t>
            </w:r>
          </w:p>
          <w:p w14:paraId="2BC48D24" w14:textId="73385DD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Целевые показатели разрабатываются Концессионером, согласовываются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>, на весь срок службы стационарных комплексов фотовидеофиксации нарушений ПДД и могут не чаще 1 (</w:t>
            </w:r>
            <w:r w:rsidR="0062526D">
              <w:rPr>
                <w:sz w:val="24"/>
              </w:rPr>
              <w:t>о</w:t>
            </w:r>
            <w:r w:rsidRPr="00115D48">
              <w:rPr>
                <w:sz w:val="24"/>
              </w:rPr>
              <w:t>дного) раза в год пересматриваться.</w:t>
            </w:r>
          </w:p>
        </w:tc>
      </w:tr>
      <w:tr w:rsidR="002D15CF" w:rsidRPr="00115D48" w14:paraId="40F325F0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E14F63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536B5D0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Регистрация права государственной собственности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  <w:r w:rsidRPr="00115D48">
              <w:rPr>
                <w:b/>
                <w:sz w:val="24"/>
              </w:rPr>
              <w:t xml:space="preserve"> на Объект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99C84" w14:textId="3C12DB5E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осуществляет все необходимые действия, включая предоставление документов, для государственной регистрации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на Объект Соглашения или на отдельные объекты, входящие в состав Объекта Соглашения и </w:t>
            </w:r>
            <w:r w:rsidR="0062526D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. </w:t>
            </w:r>
          </w:p>
          <w:p w14:paraId="1326576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Для исполнения обязательств Концессионера по регистрации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Pr="00115D48">
              <w:rPr>
                <w:sz w:val="24"/>
              </w:rPr>
              <w:lastRenderedPageBreak/>
              <w:t xml:space="preserve">предоставляет Концессионеру (его представителям или третьим лицам, указанным Концессионером) доверенности на осуществление всех необходимых регистрационных действий, предусмотренных Законодательством. </w:t>
            </w:r>
          </w:p>
        </w:tc>
      </w:tr>
      <w:tr w:rsidR="002D15CF" w:rsidRPr="00115D48" w14:paraId="5DAF595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B03522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972DC6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67E7DDD" w14:textId="6D6E730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Государственная регистрация права государственной собственности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осуществляется в соответствии с </w:t>
            </w:r>
            <w:r w:rsidR="0062526D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2F3EFB73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B02E7C0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0" w:name="_Ref512594370"/>
            <w:bookmarkEnd w:id="30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9816A5F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Передача прав владения и пользования Объектом Соглашения Концессионеру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4DA8C23" w14:textId="3DE6DCA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Передача прав владения и пользования (права использования в отношении объекта информационных технологий) Объектом Соглашения Концессионеру для осуществления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осуществляется на основании подписываемого Сторонами Акта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>ередачи Объекта Соглашения.</w:t>
            </w:r>
          </w:p>
        </w:tc>
      </w:tr>
      <w:tr w:rsidR="002D15CF" w:rsidRPr="00115D48" w14:paraId="11AC7E94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E41315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60F744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EDC507" w14:textId="7F3B6E8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Передача Концессионеру Объекта Соглашения осуществляется в течение 60 (</w:t>
            </w:r>
            <w:r w:rsidR="0062526D">
              <w:rPr>
                <w:sz w:val="24"/>
              </w:rPr>
              <w:t>ш</w:t>
            </w:r>
            <w:r w:rsidRPr="00115D48">
              <w:rPr>
                <w:sz w:val="24"/>
              </w:rPr>
              <w:t>естидесяти) календарных дней с</w:t>
            </w:r>
            <w:r w:rsidR="0062526D">
              <w:rPr>
                <w:sz w:val="24"/>
              </w:rPr>
              <w:t xml:space="preserve">о дня ввода </w:t>
            </w:r>
            <w:r w:rsidRPr="00115D48">
              <w:rPr>
                <w:sz w:val="24"/>
              </w:rPr>
              <w:t xml:space="preserve">Объекта Соглашения в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ксплуатацию.</w:t>
            </w:r>
          </w:p>
        </w:tc>
      </w:tr>
      <w:tr w:rsidR="002D15CF" w:rsidRPr="00115D48" w14:paraId="3BBAF72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180AFD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0E7585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63433FB" w14:textId="3108DF4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Акт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>ередачи Объекта Соглашения подписывается Сторонами не позднее 60 (</w:t>
            </w:r>
            <w:r w:rsidR="0062526D">
              <w:rPr>
                <w:sz w:val="24"/>
              </w:rPr>
              <w:t>ш</w:t>
            </w:r>
            <w:r w:rsidRPr="00115D48">
              <w:rPr>
                <w:sz w:val="24"/>
              </w:rPr>
              <w:t>естидесяти) календарных дней с</w:t>
            </w:r>
            <w:r w:rsidR="0062526D">
              <w:rPr>
                <w:sz w:val="24"/>
              </w:rPr>
              <w:t>о дня в</w:t>
            </w:r>
            <w:r w:rsidRPr="00115D48">
              <w:rPr>
                <w:sz w:val="24"/>
              </w:rPr>
              <w:t xml:space="preserve">вода Объекта Соглашения в </w:t>
            </w:r>
            <w:r w:rsidR="0062526D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ксплуатацию.</w:t>
            </w:r>
          </w:p>
        </w:tc>
      </w:tr>
      <w:tr w:rsidR="002D15CF" w:rsidRPr="00115D48" w14:paraId="1224B5A7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EA789C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C5C5FA5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CE0F11" w14:textId="3E4AF84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Акт </w:t>
            </w:r>
            <w:r w:rsidR="0062526D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ередачи Объекта Соглашения может быть подписан до завершения государственной регистрации права государственной собственности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и обременения такого права, но вступает в силу с даты государственной регистрации соответствующих прав. </w:t>
            </w:r>
          </w:p>
        </w:tc>
      </w:tr>
      <w:tr w:rsidR="002D15CF" w:rsidRPr="00115D48" w14:paraId="410471F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597D2B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23A89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08B8F8" w14:textId="1F6D83B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Этап </w:t>
            </w:r>
            <w:r w:rsidR="0062526D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Объекта Соглашения завершается подписанием Акта </w:t>
            </w:r>
            <w:r w:rsidR="00C41333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Объекта Соглашения по соответствующему </w:t>
            </w:r>
            <w:r w:rsidR="00C41333">
              <w:rPr>
                <w:sz w:val="24"/>
              </w:rPr>
              <w:t>э</w:t>
            </w:r>
            <w:r w:rsidRPr="00115D48">
              <w:rPr>
                <w:sz w:val="24"/>
              </w:rPr>
              <w:t>тапу.</w:t>
            </w:r>
          </w:p>
          <w:p w14:paraId="0DAD00CD" w14:textId="78C1E81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Акт </w:t>
            </w:r>
            <w:r w:rsidR="00C41333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ередачи Объекта Соглашения подтверждает выполнение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 предоставлению Объекта Соглашения для </w:t>
            </w:r>
            <w:r w:rsidR="00C41333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ксплуатации.</w:t>
            </w:r>
          </w:p>
        </w:tc>
      </w:tr>
      <w:tr w:rsidR="002D15CF" w:rsidRPr="00115D48" w14:paraId="4E82829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94109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4DCCE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Последствия неисполнения обязательств на этапе Создания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BB3F91" w14:textId="603DB82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Нарушение Стороной обязательств на этапе </w:t>
            </w:r>
            <w:r w:rsidR="00C41333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оздания, неустранение такого нарушения, в случае если это ведет к невозможности исполнения Соглашения в полном объеме, является существенным нарушением условий Соглашения и является основанием для расторжения Соглашения на основании решения </w:t>
            </w:r>
            <w:r w:rsidR="00C41333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уда. Стороной ответственной за расторжение Соглашения для целей определения </w:t>
            </w:r>
            <w:r w:rsidR="00C41333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озмещения при </w:t>
            </w:r>
            <w:r w:rsidR="00C41333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осрочном </w:t>
            </w:r>
            <w:r w:rsidR="00C41333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асторжении, в таком случае, признается Сторона, чьи обязательства не были исполнены.</w:t>
            </w:r>
          </w:p>
        </w:tc>
      </w:tr>
      <w:tr w:rsidR="002D15CF" w:rsidRPr="00115D48" w14:paraId="21BC900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D9418E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B4EF34" w14:textId="7A9A0C31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Этап </w:t>
            </w:r>
            <w:r w:rsidR="00F348C8">
              <w:rPr>
                <w:b/>
                <w:sz w:val="24"/>
              </w:rPr>
              <w:t>э</w:t>
            </w:r>
            <w:r w:rsidRPr="00115D48">
              <w:rPr>
                <w:b/>
                <w:sz w:val="24"/>
              </w:rPr>
              <w:t>ксплуатации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449793A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5D645B41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9EDE38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1" w:name="_Ref482892482"/>
            <w:bookmarkEnd w:id="31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63DEE50" w14:textId="6A27C6E6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Условия начала </w:t>
            </w:r>
            <w:r w:rsidR="00F348C8">
              <w:rPr>
                <w:b/>
                <w:sz w:val="24"/>
              </w:rPr>
              <w:t>э</w:t>
            </w:r>
            <w:r w:rsidRPr="00115D48">
              <w:rPr>
                <w:b/>
                <w:sz w:val="24"/>
              </w:rPr>
              <w:t>ксплуатации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EC1EBE" w14:textId="3223D60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 приступить к </w:t>
            </w:r>
            <w:r w:rsidR="00C41333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 Объекта Соглашения только при условии:</w:t>
            </w:r>
          </w:p>
        </w:tc>
      </w:tr>
      <w:tr w:rsidR="002D15CF" w:rsidRPr="00115D48" w14:paraId="5689CC7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E0DAC9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DA3373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89CCFD" w14:textId="7DF58B3E" w:rsidR="002D15CF" w:rsidRPr="00115D48" w:rsidRDefault="00E77327">
            <w:pPr>
              <w:pStyle w:val="af9"/>
              <w:widowControl w:val="0"/>
              <w:numPr>
                <w:ilvl w:val="0"/>
                <w:numId w:val="2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Подписания Акта </w:t>
            </w:r>
            <w:r w:rsidR="000E30AE">
              <w:rPr>
                <w:sz w:val="24"/>
              </w:rPr>
              <w:t>п</w:t>
            </w:r>
            <w:r w:rsidRPr="00115D48">
              <w:rPr>
                <w:sz w:val="24"/>
              </w:rPr>
              <w:t>ередачи Объекта Соглашения и направления в адрес другой стороны уведомления о начале эксплуатации;</w:t>
            </w:r>
          </w:p>
        </w:tc>
      </w:tr>
      <w:tr w:rsidR="002D15CF" w:rsidRPr="00115D48" w14:paraId="7072049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F76DBA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DD5ACB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50163D" w14:textId="46B4E5DF" w:rsidR="002D15CF" w:rsidRPr="00115D48" w:rsidRDefault="00E77327">
            <w:pPr>
              <w:pStyle w:val="af9"/>
              <w:widowControl w:val="0"/>
              <w:numPr>
                <w:ilvl w:val="0"/>
                <w:numId w:val="2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Наличия действительной Банковской Гарантии или</w:t>
            </w:r>
            <w:r w:rsidR="00F463C8" w:rsidRPr="00115D48">
              <w:rPr>
                <w:sz w:val="24"/>
              </w:rPr>
              <w:t xml:space="preserve"> </w:t>
            </w:r>
            <w:r w:rsidRPr="00115D48">
              <w:rPr>
                <w:sz w:val="24"/>
              </w:rPr>
              <w:t>иного обеспечения обязательств, предусмотренного Федеральным законом от 21</w:t>
            </w:r>
            <w:r w:rsidR="000E30AE">
              <w:rPr>
                <w:sz w:val="24"/>
              </w:rPr>
              <w:t xml:space="preserve"> июля </w:t>
            </w:r>
            <w:r w:rsidRPr="00115D48">
              <w:rPr>
                <w:sz w:val="24"/>
              </w:rPr>
              <w:t>2005 N 115-ФЗ «О концессионных соглашениях», срок действия которой истекает не менее чем через 3 (</w:t>
            </w:r>
            <w:r w:rsidR="000E30AE">
              <w:rPr>
                <w:sz w:val="24"/>
              </w:rPr>
              <w:t>т</w:t>
            </w:r>
            <w:r w:rsidRPr="00115D48">
              <w:rPr>
                <w:sz w:val="24"/>
              </w:rPr>
              <w:t>ри) месяца с</w:t>
            </w:r>
            <w:r w:rsidR="000E30AE">
              <w:rPr>
                <w:sz w:val="24"/>
              </w:rPr>
              <w:t xml:space="preserve">о дня </w:t>
            </w:r>
            <w:r w:rsidRPr="00115D48">
              <w:rPr>
                <w:sz w:val="24"/>
              </w:rPr>
              <w:t xml:space="preserve">подписания Акта </w:t>
            </w:r>
            <w:r w:rsidR="000E30AE">
              <w:rPr>
                <w:sz w:val="24"/>
              </w:rPr>
              <w:t>п</w:t>
            </w:r>
            <w:r w:rsidRPr="00115D48">
              <w:rPr>
                <w:sz w:val="24"/>
              </w:rPr>
              <w:t>ередачи Объекта Соглашения;</w:t>
            </w:r>
          </w:p>
        </w:tc>
      </w:tr>
      <w:tr w:rsidR="002D15CF" w:rsidRPr="00115D48" w14:paraId="324E340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127EEC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400FA6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4920ECA" w14:textId="47B0E0E6" w:rsidR="002D15CF" w:rsidRPr="00115D48" w:rsidRDefault="00E77327">
            <w:pPr>
              <w:pStyle w:val="af9"/>
              <w:widowControl w:val="0"/>
              <w:numPr>
                <w:ilvl w:val="0"/>
                <w:numId w:val="2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Предоставления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копий лицензий, разрешений и сертификатов, необходимых для осуществления деятельности, предусмотренной Соглашением, если наличие таких лицензий, разрешений и сертификатов является обязательным в соответствии с </w:t>
            </w:r>
            <w:r w:rsidR="000E30AE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5B2D1B33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D2E9F7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2" w:name="_Ref480798472"/>
            <w:bookmarkEnd w:id="32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0A7CD62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Обязательства Концессионера по осуществлению деятельности 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07ECA8B" w14:textId="0025064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 рамках Эксплуатации обязуется осуществлять следующую деятельность с использованием Объекта Соглашения и </w:t>
            </w:r>
            <w:r w:rsidR="000E30A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 случае передачи такого имущества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Концессионеру):</w:t>
            </w:r>
          </w:p>
        </w:tc>
      </w:tr>
      <w:tr w:rsidR="002D15CF" w:rsidRPr="00115D48" w14:paraId="312A0A4F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C795DA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709A4C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027408" w14:textId="5C22B2DE" w:rsidR="002D15CF" w:rsidRPr="00115D48" w:rsidRDefault="00E77327">
            <w:pPr>
              <w:pStyle w:val="af9"/>
              <w:widowControl w:val="0"/>
              <w:numPr>
                <w:ilvl w:val="0"/>
                <w:numId w:val="2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осуществлять техническое и сервисное обслуживание, содержание (эксплуатацию), ремонт, замену (при необходимости), модернизацию оборудования и обновление программного обеспечения, входящего в состав Объекта Соглашения и </w:t>
            </w:r>
            <w:r w:rsidR="000E30A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 случае передачи такого имущества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Концессионеру), в том числе обеспечивать передачу данных между элементами системы и во внешние системы в соответствии с условиями и порядком, установленным Приложением № 2 и Приложением № 3 к </w:t>
            </w:r>
            <w:r w:rsidR="00331BEC" w:rsidRPr="00115D48">
              <w:rPr>
                <w:sz w:val="24"/>
              </w:rPr>
              <w:t>Соглашению</w:t>
            </w:r>
            <w:r w:rsidRPr="00115D48">
              <w:rPr>
                <w:sz w:val="24"/>
              </w:rPr>
              <w:t>;</w:t>
            </w:r>
          </w:p>
        </w:tc>
      </w:tr>
      <w:tr w:rsidR="002D15CF" w:rsidRPr="00115D48" w14:paraId="54735F5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DA436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8A3E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795AF50" w14:textId="18D6543C" w:rsidR="002D15CF" w:rsidRPr="00115D48" w:rsidRDefault="00E77327">
            <w:pPr>
              <w:pStyle w:val="af9"/>
              <w:widowControl w:val="0"/>
              <w:numPr>
                <w:ilvl w:val="0"/>
                <w:numId w:val="2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обеспечивать эксплуатационную готовность Объекта Соглашения и </w:t>
            </w:r>
            <w:r w:rsidR="000E30A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 случае передачи такого имущества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Концессионеру) в соответствии с Приложением № 8 к Соглашению;</w:t>
            </w:r>
          </w:p>
        </w:tc>
      </w:tr>
      <w:tr w:rsidR="002D15CF" w:rsidRPr="00115D48" w14:paraId="33F3164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1D46D3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32EBA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3879885" w14:textId="1695618C" w:rsidR="002D15CF" w:rsidRPr="00115D48" w:rsidRDefault="00E77327">
            <w:pPr>
              <w:pStyle w:val="af9"/>
              <w:widowControl w:val="0"/>
              <w:numPr>
                <w:ilvl w:val="0"/>
                <w:numId w:val="2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не допускать нарушения требований </w:t>
            </w:r>
            <w:r w:rsidR="000E30AE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 к Объекту Соглашения;</w:t>
            </w:r>
          </w:p>
        </w:tc>
      </w:tr>
      <w:tr w:rsidR="002D15CF" w:rsidRPr="00115D48" w14:paraId="51B855B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A9CA35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BEF9C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80BBFA" w14:textId="5AE77EB4" w:rsidR="002D15CF" w:rsidRPr="00115D48" w:rsidRDefault="00E77327">
            <w:pPr>
              <w:pStyle w:val="af9"/>
              <w:widowControl w:val="0"/>
              <w:numPr>
                <w:ilvl w:val="0"/>
                <w:numId w:val="2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не допускать нарушения требований </w:t>
            </w:r>
            <w:r w:rsidR="000E30AE">
              <w:rPr>
                <w:sz w:val="24"/>
              </w:rPr>
              <w:lastRenderedPageBreak/>
              <w:t>з</w:t>
            </w:r>
            <w:r w:rsidRPr="00115D48">
              <w:rPr>
                <w:sz w:val="24"/>
              </w:rPr>
              <w:t>аконодательства к Концессионеру;</w:t>
            </w:r>
          </w:p>
        </w:tc>
      </w:tr>
      <w:tr w:rsidR="002D15CF" w:rsidRPr="00115D48" w14:paraId="37B49D4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BC220C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72E96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719D85" w14:textId="2DCF2547" w:rsidR="002D15CF" w:rsidRPr="00115D48" w:rsidRDefault="00E77327">
            <w:pPr>
              <w:pStyle w:val="af9"/>
              <w:widowControl w:val="0"/>
              <w:numPr>
                <w:ilvl w:val="0"/>
                <w:numId w:val="2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обеспечивать соответствие программного обеспечения в составе Объекта Соглашения требованиям </w:t>
            </w:r>
            <w:r w:rsidR="000E30AE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аконодательства, в том числе обеспечивать своевременное внесение изменений в программное обеспечение, связанное с изменением законодательства об административных правонарушениях;</w:t>
            </w:r>
          </w:p>
        </w:tc>
      </w:tr>
      <w:tr w:rsidR="002D15CF" w:rsidRPr="00115D48" w14:paraId="5C1C8A4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0396B3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B910F1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Перенос комплексов фотовидеофиксации нарушений правил дорожного движения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9CBC512" w14:textId="6C8D386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ходе Эксплуатации Концессионер обязуется по заданию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осуществлять перенос (перемещение) до 20% процентов в год установленных и функционирующих стационарных комплексов фотовидеофиксации нарушений правил дорожного движения, входящих в состав Объекта Соглашения и (или) входящих в состав </w:t>
            </w:r>
            <w:r w:rsidR="000E30A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порядке, установленном Соглашением.</w:t>
            </w:r>
          </w:p>
          <w:p w14:paraId="6953FD02" w14:textId="0C37411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вправе предлагать осуществлять перенос (перемещение) стационарных комплексов фотовидеофиксации нарушений правил дорожного движения до завершения 1 (одного) года </w:t>
            </w:r>
            <w:r w:rsidR="000E30AE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ксплуатации, за исключением случаев, если решение об отключении (о неприменении) и (или) о демонтаже стационарного комплекса фотовидеофиксации нарушений правил дорожного движения принято в соответствии с </w:t>
            </w:r>
            <w:r w:rsidR="000E30AE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  <w:p w14:paraId="561E1BC7" w14:textId="1731ECD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в соответствии с </w:t>
            </w:r>
            <w:r w:rsidR="000E30AE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 требуется осуществить перенос более чем 20% установленных и функционирующих стационарных комплексов фотовидеофиксации нарушений правил дорожного движения, входящих в состав Объекта Соглашения и (или) </w:t>
            </w:r>
            <w:r w:rsidR="000E30A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722FA0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722FA0" w:rsidRPr="00115D48">
              <w:rPr>
                <w:sz w:val="24"/>
              </w:rPr>
              <w:t>Концедентом</w:t>
            </w:r>
            <w:proofErr w:type="spellEnd"/>
            <w:r w:rsidR="00722FA0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возместить дополнительные затраты Концессионера, документально подтвержденные и понесенные в результате такого переноса. Порядок определения размера такого возмещения применяется аналогичным порядку, определенному в пункте 13.4.3 настоящего Соглашения.</w:t>
            </w:r>
          </w:p>
        </w:tc>
      </w:tr>
      <w:tr w:rsidR="002D15CF" w:rsidRPr="00115D48" w14:paraId="09F84F0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F13EE6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06E27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Заявка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22B7C3A" w14:textId="35190A6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поручить Концессионеру осуществить перенос (перемещение) стационарных комплексов фотовидеофиксации нарушений правил дорожного движения, входящих в состав Объекта Соглашения и (или) </w:t>
            </w:r>
            <w:r w:rsidR="000E30A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 случае передачи такого имущества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Концессионеру), направив Концессионеру заявку, содержащую следующие сведения:</w:t>
            </w:r>
          </w:p>
          <w:p w14:paraId="294973FF" w14:textId="13E51C85" w:rsidR="002D15CF" w:rsidRPr="00115D48" w:rsidRDefault="00E77327">
            <w:pPr>
              <w:pStyle w:val="af9"/>
              <w:widowControl w:val="0"/>
              <w:numPr>
                <w:ilvl w:val="0"/>
                <w:numId w:val="2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дату осуществления переноса (перемещения) комплекса фотовидеофиксации нарушений правил дорожного движения, при этом такая </w:t>
            </w:r>
            <w:r w:rsidRPr="00115D48">
              <w:rPr>
                <w:sz w:val="24"/>
              </w:rPr>
              <w:lastRenderedPageBreak/>
              <w:t>дата не может быть раньше, чем через 60 (</w:t>
            </w:r>
            <w:r w:rsidR="000E30AE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естьдесят) </w:t>
            </w:r>
            <w:r w:rsidR="000E30AE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даты получения Концессионером прав и разрешений, необходимых для размещения комплекса фотовидеофиксации нарушений правил дорожного движения в новом месте;</w:t>
            </w:r>
          </w:p>
          <w:p w14:paraId="01F3B69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сведения о наличии проекта организации дорожного движения в отношении предложенного места размещения комплекса фотовидеофиксации нарушений правил дорожного движения;</w:t>
            </w:r>
          </w:p>
          <w:p w14:paraId="7DB04DC3" w14:textId="66CDDCA3" w:rsidR="002D15CF" w:rsidRPr="00115D48" w:rsidRDefault="00E77327">
            <w:pPr>
              <w:pStyle w:val="af9"/>
              <w:widowControl w:val="0"/>
              <w:numPr>
                <w:ilvl w:val="0"/>
                <w:numId w:val="2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подтверждение согласования нового места размещения комплекса фотовидеофиксации нарушений правил дорожного движения уполномоченными </w:t>
            </w:r>
            <w:r w:rsidR="006717C8">
              <w:rPr>
                <w:sz w:val="24"/>
              </w:rPr>
              <w:t>г</w:t>
            </w:r>
            <w:r w:rsidRPr="00115D48">
              <w:rPr>
                <w:sz w:val="24"/>
              </w:rPr>
              <w:t>осударственными органами;</w:t>
            </w:r>
          </w:p>
          <w:p w14:paraId="6FA437A9" w14:textId="57766EA7" w:rsidR="002D15CF" w:rsidRPr="00115D48" w:rsidRDefault="00E77327">
            <w:pPr>
              <w:pStyle w:val="af9"/>
              <w:widowControl w:val="0"/>
              <w:numPr>
                <w:ilvl w:val="0"/>
                <w:numId w:val="2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порядок и сроки предоставления прав и разрешений, получаемых в уполномоченных </w:t>
            </w:r>
            <w:r w:rsidR="006717C8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осударственных органах, а также у третьих лиц – владельцев </w:t>
            </w:r>
            <w:r w:rsidR="000B4FD2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</w:t>
            </w:r>
            <w:r w:rsidR="000B4FD2">
              <w:rPr>
                <w:sz w:val="24"/>
              </w:rPr>
              <w:t>у</w:t>
            </w:r>
            <w:r w:rsidRPr="00115D48">
              <w:rPr>
                <w:sz w:val="24"/>
              </w:rPr>
              <w:t>частков и объектов инфраструктуры (при необходимости).</w:t>
            </w:r>
          </w:p>
        </w:tc>
      </w:tr>
      <w:tr w:rsidR="002D15CF" w:rsidRPr="00115D48" w14:paraId="4D7ECA4A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FD548E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A1933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Согласование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9997B1" w14:textId="46B0C6BE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согласовывает заявку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на перенос (перемещение) стационарных комплексов фотовидеофиксации нарушений правил дорожного движения в течение 30 (</w:t>
            </w:r>
            <w:r w:rsidR="006717C8">
              <w:rPr>
                <w:sz w:val="24"/>
              </w:rPr>
              <w:t>т</w:t>
            </w:r>
            <w:r w:rsidRPr="00115D48">
              <w:rPr>
                <w:sz w:val="24"/>
              </w:rPr>
              <w:t>ридцать) календарных дней с даты ее получения.</w:t>
            </w:r>
          </w:p>
          <w:p w14:paraId="4E5D650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 отказаться от согласования заявки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на перенос (перемещение) стационарных комплексов фотовидеофиксации нарушений правил дорожного движения, направив в письменной форме мотивированные замечания, только в случае:</w:t>
            </w:r>
          </w:p>
          <w:p w14:paraId="6FF97D9B" w14:textId="5975A306" w:rsidR="002D15CF" w:rsidRPr="00115D48" w:rsidRDefault="00E77327">
            <w:pPr>
              <w:pStyle w:val="af9"/>
              <w:widowControl w:val="0"/>
              <w:numPr>
                <w:ilvl w:val="0"/>
                <w:numId w:val="2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отсутствия проекта организации дорожного движения в отношении нового места размещения комплекса фотовидеофиксации нарушений правил дорожного движения и (или) невозможности внесения изменений в такой проект организации дорожного движения в соответствии с </w:t>
            </w:r>
            <w:r w:rsidR="006717C8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аконодательством;</w:t>
            </w:r>
          </w:p>
          <w:p w14:paraId="515488C3" w14:textId="2EAA7C32" w:rsidR="002D15CF" w:rsidRPr="00115D48" w:rsidRDefault="00E77327">
            <w:pPr>
              <w:pStyle w:val="af9"/>
              <w:widowControl w:val="0"/>
              <w:numPr>
                <w:ilvl w:val="0"/>
                <w:numId w:val="2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отсутствия согласований уполномоченных </w:t>
            </w:r>
            <w:r w:rsidR="006717C8">
              <w:rPr>
                <w:sz w:val="24"/>
              </w:rPr>
              <w:t>г</w:t>
            </w:r>
            <w:r w:rsidRPr="00115D48">
              <w:rPr>
                <w:sz w:val="24"/>
              </w:rPr>
              <w:t>осударственных органов в отношении нового места размещения комплекса фотовидеофиксации нарушений правил дорожного движения;</w:t>
            </w:r>
          </w:p>
          <w:p w14:paraId="330F7895" w14:textId="78C3703E" w:rsidR="002D15CF" w:rsidRPr="00115D48" w:rsidRDefault="00E77327">
            <w:pPr>
              <w:pStyle w:val="af9"/>
              <w:widowControl w:val="0"/>
              <w:numPr>
                <w:ilvl w:val="0"/>
                <w:numId w:val="2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отсутствия прав и разрешений, в том числе доступов к земельным участкам, получаемых в </w:t>
            </w:r>
            <w:r w:rsidR="006717C8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осударственных органах и (или) у третьих лиц, необходимых для размещения комплекса фотовидеофиксации в новом месте размещения, а также отсутствие возможности получения таких прав и разрешений в сроки, установленные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в заявке;</w:t>
            </w:r>
          </w:p>
          <w:p w14:paraId="7391BA80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lastRenderedPageBreak/>
              <w:t>отсутствия технологической возможности подключения комплекса фотовидеофиксации нарушений правил дорожного движения в новом месте размещения к сетям электроснабжения и (или) связи в соответствии с подпунктами а), б) пункта 10.1 Соглашения, а также существенное увеличение расходов Концессионера при подключении к сетям электроснабжения и (или) связи по сравнению с расходами, установленными на эти цели в Приложении № 6 к Соглашению (существенным увеличением признается увеличение расходов на перенос (перемещение) более чем на 15% по сравнению с плановым значением, установленным в Приложении № 6 к Соглашению);</w:t>
            </w:r>
          </w:p>
          <w:p w14:paraId="38ACC08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количество переносов (перемещений) в соответствующем году Эксплуатации превышает значение, установленное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_Ref45746235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11.2.5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</w:p>
          <w:p w14:paraId="5663CB6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перенос (перемещение) комплекса фотовидеофиксации нарушений правил дорожного движения приведет к нарушению обязательств Концессионера по качеству Эксплуатации, установленных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_Ref45746263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11.5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3384A33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23689B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70AF1E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Действия при осуществлении переноса (перемещения)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6FADD3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согласования заявки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на перенос (перемещение) стационарных комплексов фотовидеофиксации нарушений правил дорожного движения Концессионером, Концессионер осуществляет:</w:t>
            </w:r>
          </w:p>
          <w:p w14:paraId="7104DC6B" w14:textId="29BA46AF" w:rsidR="002D15CF" w:rsidRPr="00115D48" w:rsidRDefault="00E77327">
            <w:pPr>
              <w:pStyle w:val="af9"/>
              <w:widowControl w:val="0"/>
              <w:numPr>
                <w:ilvl w:val="0"/>
                <w:numId w:val="25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демонтаж действующего стационарного комплекса фотовидеофиксации нарушений правил дорожного движения, входящего в состав Объекта Соглашения и (или) </w:t>
            </w:r>
            <w:r w:rsidR="006717C8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(выбор комплекса осуществляется Концессионером по согласованию с </w:t>
            </w:r>
            <w:proofErr w:type="spellStart"/>
            <w:r w:rsidRPr="00115D48">
              <w:rPr>
                <w:sz w:val="24"/>
              </w:rPr>
              <w:t>Конце</w:t>
            </w:r>
            <w:r w:rsidR="00331BEC" w:rsidRPr="00115D48">
              <w:rPr>
                <w:sz w:val="24"/>
              </w:rPr>
              <w:t>д</w:t>
            </w:r>
            <w:r w:rsidRPr="00115D48">
              <w:rPr>
                <w:sz w:val="24"/>
              </w:rPr>
              <w:t>ентом</w:t>
            </w:r>
            <w:proofErr w:type="spellEnd"/>
            <w:r w:rsidRPr="00115D48">
              <w:rPr>
                <w:sz w:val="24"/>
              </w:rPr>
              <w:t xml:space="preserve"> и </w:t>
            </w:r>
            <w:r w:rsidR="006717C8">
              <w:rPr>
                <w:sz w:val="24"/>
              </w:rPr>
              <w:t>те</w:t>
            </w:r>
            <w:r w:rsidR="00331BEC" w:rsidRPr="00115D48">
              <w:rPr>
                <w:sz w:val="24"/>
              </w:rPr>
              <w:t>рриториальным органом федерального органа исполнительной власти, осуществляющ</w:t>
            </w:r>
            <w:r w:rsidR="00937DC9" w:rsidRPr="00115D48">
              <w:rPr>
                <w:sz w:val="24"/>
              </w:rPr>
              <w:t>им</w:t>
            </w:r>
            <w:r w:rsidR="00331BEC" w:rsidRPr="00115D48">
              <w:rPr>
                <w:sz w:val="24"/>
              </w:rPr>
              <w:t xml:space="preserve"> функции по выработке государственной политики и нормативно-правовому регулированию в сфере внутренних дел в Вологодской области</w:t>
            </w:r>
            <w:r w:rsidRPr="00115D48">
              <w:rPr>
                <w:sz w:val="24"/>
              </w:rPr>
              <w:t>;</w:t>
            </w:r>
          </w:p>
          <w:p w14:paraId="6288EE7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5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установку муляжа комплекса фотовидеофиксации нарушений правил дорожного движения на место демонтированного действующего комплекса фотовидеофиксации нарушений правил дорожного движения, со сроком размещения такого муляжа не более чем 2 (два) года;</w:t>
            </w:r>
          </w:p>
          <w:p w14:paraId="3A31B708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5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монтаж и пуско-наладку комплекса в новом месте размещения в порядке и на условиях, </w:t>
            </w:r>
            <w:r w:rsidRPr="00115D48">
              <w:rPr>
                <w:sz w:val="24"/>
              </w:rPr>
              <w:lastRenderedPageBreak/>
              <w:t xml:space="preserve">определенных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_Ref45746282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10.7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</w:p>
          <w:p w14:paraId="20477949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5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подготовку документов, необходимых для внесения изменений в проект организации дорожного движения в отношении нового места размещения комплекса фотовидеофиксации нарушений правил дорожного движения;</w:t>
            </w:r>
          </w:p>
          <w:p w14:paraId="7104B504" w14:textId="77777777" w:rsidR="002D15CF" w:rsidRPr="00115D48" w:rsidRDefault="00937DC9">
            <w:pPr>
              <w:pStyle w:val="af9"/>
              <w:widowControl w:val="0"/>
              <w:numPr>
                <w:ilvl w:val="0"/>
                <w:numId w:val="25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</w:t>
            </w:r>
            <w:r w:rsidR="00914733" w:rsidRPr="00115D48">
              <w:rPr>
                <w:sz w:val="24"/>
              </w:rPr>
              <w:t xml:space="preserve">          </w:t>
            </w:r>
            <w:r w:rsidRPr="00115D48">
              <w:rPr>
                <w:sz w:val="24"/>
              </w:rPr>
              <w:t xml:space="preserve"> </w:t>
            </w:r>
            <w:r w:rsidR="00E77327" w:rsidRPr="00115D48">
              <w:rPr>
                <w:sz w:val="24"/>
              </w:rPr>
              <w:t>случае такой необходимости, осуществить поверку стационарного комплекса фотовидеофиксации нарушений правил дорожного движения в соответствии с Законодательством.</w:t>
            </w:r>
          </w:p>
          <w:p w14:paraId="5CA14FF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После завершения монтажа и пуско-наладки комплекса фотовидеофиксации нарушений правил дорожного движения </w:t>
            </w:r>
            <w:proofErr w:type="spellStart"/>
            <w:proofErr w:type="gramStart"/>
            <w:r w:rsidRPr="00115D48">
              <w:rPr>
                <w:sz w:val="24"/>
              </w:rPr>
              <w:t>Конце</w:t>
            </w:r>
            <w:r w:rsidR="00331BEC" w:rsidRPr="00115D48">
              <w:rPr>
                <w:sz w:val="24"/>
              </w:rPr>
              <w:t>д</w:t>
            </w:r>
            <w:r w:rsidRPr="00115D48">
              <w:rPr>
                <w:sz w:val="24"/>
              </w:rPr>
              <w:t>е</w:t>
            </w:r>
            <w:r w:rsidR="00331BEC" w:rsidRPr="00115D48">
              <w:rPr>
                <w:sz w:val="24"/>
              </w:rPr>
              <w:t>н</w:t>
            </w:r>
            <w:r w:rsidRPr="00115D48">
              <w:rPr>
                <w:sz w:val="24"/>
              </w:rPr>
              <w:t>т</w:t>
            </w:r>
            <w:proofErr w:type="spellEnd"/>
            <w:proofErr w:type="gramEnd"/>
            <w:r w:rsidRPr="00115D48">
              <w:rPr>
                <w:sz w:val="24"/>
              </w:rPr>
              <w:t xml:space="preserve"> и Концессионер осуществляют Приемку комплекса в порядке, установленном пунктами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_Ref480798042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10.8.2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. –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_Ref45746370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10.8.5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0D6364B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759C6B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33" w:name="_Ref45746235"/>
            <w:bookmarkEnd w:id="33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FE73E2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Количество </w:t>
            </w:r>
            <w:r w:rsidR="00331BEC" w:rsidRPr="00115D48">
              <w:rPr>
                <w:b/>
                <w:sz w:val="24"/>
              </w:rPr>
              <w:t>переносов</w:t>
            </w:r>
            <w:r w:rsidRPr="00115D48">
              <w:rPr>
                <w:b/>
                <w:sz w:val="24"/>
              </w:rPr>
              <w:t xml:space="preserve"> (перемещений)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B09C1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Стороны согласовали, что для каждого полного года Эксплуатации возможно осуществление переноса не более чем 20% от числа стационарных комплексов фотовидеофиксации нарушений правил дорожного движения.</w:t>
            </w:r>
          </w:p>
          <w:p w14:paraId="7260F9FD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 согласиться на перенос большего количества комплексов фотовидеофиксации нарушений правил дорожного движения при условии возмещения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дополнительных расходов Концессионера, связанных с таким переносом (перемещением).</w:t>
            </w:r>
          </w:p>
        </w:tc>
      </w:tr>
      <w:tr w:rsidR="002D15CF" w:rsidRPr="00115D48" w14:paraId="7F35D158" w14:textId="77777777" w:rsidTr="00C72FB0">
        <w:trPr>
          <w:trHeight w:val="1853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1C43A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4" w:name="_Ref481575898"/>
            <w:bookmarkEnd w:id="34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5C6930" w14:textId="456EEF71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Цели осуществления </w:t>
            </w:r>
            <w:r w:rsidR="006717C8">
              <w:rPr>
                <w:b/>
                <w:sz w:val="24"/>
              </w:rPr>
              <w:t>э</w:t>
            </w:r>
            <w:r w:rsidRPr="00115D48">
              <w:rPr>
                <w:b/>
                <w:sz w:val="24"/>
              </w:rPr>
              <w:t>ксплуатации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3C122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осуществляет Эксплуатацию Объекта Соглашения и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682A59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682A59" w:rsidRPr="00115D48">
              <w:rPr>
                <w:sz w:val="24"/>
              </w:rPr>
              <w:t>Концедентом</w:t>
            </w:r>
            <w:proofErr w:type="spellEnd"/>
            <w:r w:rsidR="00682A59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в целях создания условий для:</w:t>
            </w:r>
          </w:p>
          <w:p w14:paraId="2B91597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повышения уровня безопасности дорожного движения, </w:t>
            </w:r>
          </w:p>
          <w:p w14:paraId="0221979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фиксации нарушений правил дорожного движения, а также правил стоянки и остановки транспортных средств; </w:t>
            </w:r>
          </w:p>
          <w:p w14:paraId="5DC0B379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предупреждения дорожно-транспортных происшествий и снижения тяжести их последствий.</w:t>
            </w:r>
          </w:p>
          <w:p w14:paraId="44B21754" w14:textId="6B6E740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 использовать информацию, полученную (обработанную) в ходе </w:t>
            </w:r>
            <w:r w:rsidR="006717C8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для осуществления предпринимательской и иной деятельности только после получения письменного согласия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при условии соблюдения требования законодательства о защите персональных данных, а также иного </w:t>
            </w:r>
            <w:r w:rsidR="006717C8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аконодательства.</w:t>
            </w:r>
          </w:p>
        </w:tc>
      </w:tr>
      <w:tr w:rsidR="002D15CF" w:rsidRPr="00115D48" w14:paraId="2FC1124B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EAD296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4197DB9" w14:textId="7504712B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Срок осуществления </w:t>
            </w:r>
            <w:r w:rsidR="006717C8">
              <w:rPr>
                <w:b/>
                <w:sz w:val="24"/>
              </w:rPr>
              <w:t>э</w:t>
            </w:r>
            <w:r w:rsidRPr="00115D48">
              <w:rPr>
                <w:b/>
                <w:sz w:val="24"/>
              </w:rPr>
              <w:t>ксплуатации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0F91C57" w14:textId="585CDCA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осуществляет Эксплуатацию с</w:t>
            </w:r>
            <w:r w:rsidR="006717C8">
              <w:rPr>
                <w:sz w:val="24"/>
              </w:rPr>
              <w:t xml:space="preserve">о дня </w:t>
            </w:r>
            <w:r w:rsidRPr="00115D48">
              <w:rPr>
                <w:sz w:val="24"/>
              </w:rPr>
              <w:t xml:space="preserve">выполнения обязательств в соответствии с п. 11.1 Соглашения и до истечения </w:t>
            </w:r>
            <w:r w:rsidR="006717C8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рока Действия </w:t>
            </w:r>
            <w:r w:rsidRPr="00115D48">
              <w:rPr>
                <w:sz w:val="24"/>
              </w:rPr>
              <w:lastRenderedPageBreak/>
              <w:t>Соглашения.</w:t>
            </w:r>
          </w:p>
        </w:tc>
      </w:tr>
      <w:tr w:rsidR="002D15CF" w:rsidRPr="00115D48" w14:paraId="1D48C0F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CE7952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B528F3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94D8089" w14:textId="507E320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не вправе полностью останавливать Эксплуатацию на срок более 72 (</w:t>
            </w:r>
            <w:r w:rsidR="006717C8">
              <w:rPr>
                <w:sz w:val="24"/>
              </w:rPr>
              <w:t>се</w:t>
            </w:r>
            <w:r w:rsidRPr="00115D48">
              <w:rPr>
                <w:sz w:val="24"/>
              </w:rPr>
              <w:t>мидесяти двух) часов подряд, за исключением случаев, предусмотренных Соглашением.</w:t>
            </w:r>
          </w:p>
        </w:tc>
      </w:tr>
      <w:tr w:rsidR="002D15CF" w:rsidRPr="00115D48" w14:paraId="332B762D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B1EA7BC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5" w:name="_Ref45746263"/>
            <w:bookmarkEnd w:id="35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2158408" w14:textId="571DD3FA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Качество </w:t>
            </w:r>
            <w:r w:rsidR="006717C8">
              <w:rPr>
                <w:b/>
                <w:sz w:val="24"/>
              </w:rPr>
              <w:t>э</w:t>
            </w:r>
            <w:r w:rsidRPr="00115D48">
              <w:rPr>
                <w:b/>
                <w:sz w:val="24"/>
              </w:rPr>
              <w:t>ксплуатации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76EB3D" w14:textId="47E8E26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обеспечивает соответствие Объекта Соглашения требованиям </w:t>
            </w:r>
            <w:r w:rsidR="00B673BF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аконодательства и Соглашения в течение всего срока </w:t>
            </w:r>
            <w:r w:rsidR="006717C8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ксплуатации.</w:t>
            </w:r>
          </w:p>
        </w:tc>
      </w:tr>
      <w:tr w:rsidR="002D15CF" w:rsidRPr="00115D48" w14:paraId="2F8D37E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5616F4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5F76D0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01DBA9F" w14:textId="1CE4DF0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обязан осуществлять техническое и сервисное обслуживание, содержание (эксплуатацию), ремонт, замену (при необходимости), модернизацию оборудования и программного обеспечения, входящего в состав Объекта Соглашения, с</w:t>
            </w:r>
            <w:r w:rsidR="00B673BF">
              <w:rPr>
                <w:sz w:val="24"/>
              </w:rPr>
              <w:t xml:space="preserve">о дня </w:t>
            </w:r>
            <w:r w:rsidRPr="00115D48">
              <w:rPr>
                <w:sz w:val="24"/>
              </w:rPr>
              <w:t xml:space="preserve">подписания Акта </w:t>
            </w:r>
            <w:r w:rsidR="00B673BF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ередачи Объекта Соглашения до истечения </w:t>
            </w:r>
            <w:r w:rsidR="00B673BF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рока </w:t>
            </w:r>
            <w:r w:rsidR="00B673BF">
              <w:rPr>
                <w:sz w:val="24"/>
              </w:rPr>
              <w:t>д</w:t>
            </w:r>
            <w:r w:rsidRPr="00115D48">
              <w:rPr>
                <w:sz w:val="24"/>
              </w:rPr>
              <w:t>ействия Соглашения.</w:t>
            </w:r>
          </w:p>
        </w:tc>
      </w:tr>
      <w:tr w:rsidR="002D15CF" w:rsidRPr="00115D48" w14:paraId="4CC58A6B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7A5B5F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B41940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D984B8" w14:textId="00824D2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обеспечить соответствие Объекта Соглашения и </w:t>
            </w:r>
            <w:r w:rsidR="00B673BF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Pr="00115D48">
              <w:rPr>
                <w:sz w:val="24"/>
              </w:rPr>
              <w:t>Кон</w:t>
            </w:r>
            <w:r w:rsidR="00331BEC" w:rsidRPr="00115D48">
              <w:rPr>
                <w:sz w:val="24"/>
              </w:rPr>
              <w:t>ц</w:t>
            </w:r>
            <w:r w:rsidRPr="00115D48">
              <w:rPr>
                <w:sz w:val="24"/>
              </w:rPr>
              <w:t>едентом</w:t>
            </w:r>
            <w:proofErr w:type="spellEnd"/>
            <w:r w:rsidRPr="00115D48">
              <w:rPr>
                <w:sz w:val="24"/>
              </w:rPr>
              <w:t xml:space="preserve"> Концессионеру) качественным критериям, установленным Приложением № 8 к Соглашению в течение всего срока </w:t>
            </w:r>
            <w:r w:rsidR="00B673BF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ксплуатации.</w:t>
            </w:r>
          </w:p>
        </w:tc>
      </w:tr>
      <w:tr w:rsidR="002D15CF" w:rsidRPr="00115D48" w14:paraId="04B8BF7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5C033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F40E6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D857F6" w14:textId="6EB5F1D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 разработать и представить на утверждение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Регламент </w:t>
            </w:r>
            <w:r w:rsidR="00B673BF">
              <w:rPr>
                <w:sz w:val="24"/>
              </w:rPr>
              <w:t>э</w:t>
            </w:r>
            <w:r w:rsidR="00331BEC" w:rsidRPr="00115D48">
              <w:rPr>
                <w:sz w:val="24"/>
              </w:rPr>
              <w:t>ксплуатации</w:t>
            </w:r>
            <w:r w:rsidRPr="00115D48">
              <w:rPr>
                <w:sz w:val="24"/>
              </w:rPr>
              <w:t xml:space="preserve"> в течение всего срока </w:t>
            </w:r>
            <w:r w:rsidR="001F23A0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ксплуатации. Регламент </w:t>
            </w:r>
            <w:r w:rsidR="001F23A0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не может противоречить настоящему Соглашению. </w:t>
            </w:r>
          </w:p>
          <w:p w14:paraId="78B33F1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случае утверждения Регламента Эксплуатации Стороны, при принятии решения о качестве Эксплуатации руководствуются Регламентом Эксплуатации и положениями настоящего Соглашения.</w:t>
            </w:r>
          </w:p>
          <w:p w14:paraId="0F888DE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вправе </w:t>
            </w:r>
            <w:r w:rsidR="00331BEC" w:rsidRPr="00115D48">
              <w:rPr>
                <w:sz w:val="24"/>
              </w:rPr>
              <w:t>отказаться</w:t>
            </w:r>
            <w:r w:rsidRPr="00115D48">
              <w:rPr>
                <w:sz w:val="24"/>
              </w:rPr>
              <w:t xml:space="preserve"> от утверждения Регламента Эксплуатации, если его содержание не противоречит настоящему Соглашению. </w:t>
            </w:r>
          </w:p>
        </w:tc>
      </w:tr>
      <w:tr w:rsidR="002D15CF" w:rsidRPr="00115D48" w14:paraId="069F8F6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953AC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DFDA1C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633A72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Без ущерба для положений Соглашения, освобождающих Концессионера от ответственности,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налагать на Концессионера Штрафы за нарушение качественных критериев в соответствии с Приложением № 8 к Соглашению.</w:t>
            </w:r>
          </w:p>
        </w:tc>
      </w:tr>
      <w:tr w:rsidR="002D15CF" w:rsidRPr="00115D48" w14:paraId="40AC159C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24D4A45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27097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Модернизация имущества, составляющего Объект Соглашения и Имущество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  <w:r w:rsidR="00060983" w:rsidRPr="00115D48">
              <w:rPr>
                <w:b/>
                <w:sz w:val="24"/>
              </w:rPr>
              <w:t xml:space="preserve"> </w:t>
            </w:r>
            <w:r w:rsidR="00060983" w:rsidRPr="00115D48">
              <w:rPr>
                <w:b/>
                <w:bCs/>
                <w:sz w:val="24"/>
              </w:rPr>
              <w:t xml:space="preserve">(если такое имущество </w:t>
            </w:r>
            <w:r w:rsidR="00060983" w:rsidRPr="00115D48">
              <w:rPr>
                <w:b/>
                <w:bCs/>
                <w:sz w:val="24"/>
              </w:rPr>
              <w:lastRenderedPageBreak/>
              <w:t xml:space="preserve">передается </w:t>
            </w:r>
            <w:proofErr w:type="spellStart"/>
            <w:r w:rsidR="00060983" w:rsidRPr="00115D48">
              <w:rPr>
                <w:b/>
                <w:bCs/>
                <w:sz w:val="24"/>
              </w:rPr>
              <w:t>Концедентом</w:t>
            </w:r>
            <w:proofErr w:type="spellEnd"/>
            <w:r w:rsidR="00060983" w:rsidRPr="00115D48">
              <w:rPr>
                <w:b/>
                <w:bCs/>
                <w:sz w:val="24"/>
              </w:rPr>
              <w:t xml:space="preserve"> Концессионеру)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6A2F040" w14:textId="3A0B799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lastRenderedPageBreak/>
              <w:t xml:space="preserve">Концессионер обязуется осуществлять </w:t>
            </w:r>
            <w:r w:rsidR="001F23A0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одернизацию имущества, составляющего Объект Соглашения и 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060983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при наступлении одного из следующих обстоятельств: (в </w:t>
            </w:r>
            <w:r w:rsidR="00331BEC" w:rsidRPr="00115D48">
              <w:rPr>
                <w:sz w:val="24"/>
              </w:rPr>
              <w:t>зависимости</w:t>
            </w:r>
            <w:r w:rsidRPr="00115D48">
              <w:rPr>
                <w:sz w:val="24"/>
              </w:rPr>
              <w:t xml:space="preserve"> от того, что произойдет раньше):</w:t>
            </w:r>
          </w:p>
          <w:p w14:paraId="53E78ECE" w14:textId="5AC0B1A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- прошло не менее чем 72 (семьдесят два) месяца с</w:t>
            </w:r>
            <w:r w:rsidR="001F23A0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 д</w:t>
            </w:r>
            <w:r w:rsidR="001F23A0">
              <w:rPr>
                <w:sz w:val="24"/>
              </w:rPr>
              <w:t xml:space="preserve">ня </w:t>
            </w:r>
            <w:r w:rsidR="001F23A0">
              <w:rPr>
                <w:sz w:val="24"/>
              </w:rPr>
              <w:lastRenderedPageBreak/>
              <w:t>в</w:t>
            </w:r>
            <w:r w:rsidRPr="00115D48">
              <w:rPr>
                <w:sz w:val="24"/>
              </w:rPr>
              <w:t xml:space="preserve">вода Объекта Соглашения в </w:t>
            </w:r>
            <w:r w:rsidR="001F23A0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(п. 8 Приложения № 5 к Соглашению), а в части конкретного КФВФ </w:t>
            </w:r>
            <w:proofErr w:type="gramStart"/>
            <w:r w:rsidRPr="00115D48">
              <w:rPr>
                <w:sz w:val="24"/>
              </w:rPr>
              <w:t>-  не</w:t>
            </w:r>
            <w:proofErr w:type="gramEnd"/>
            <w:r w:rsidRPr="00115D48">
              <w:rPr>
                <w:sz w:val="24"/>
              </w:rPr>
              <w:t xml:space="preserve"> менее чем 72 (семьдесят два) месяца с</w:t>
            </w:r>
            <w:r w:rsidR="001F23A0">
              <w:rPr>
                <w:sz w:val="24"/>
              </w:rPr>
              <w:t xml:space="preserve">о </w:t>
            </w:r>
            <w:r w:rsidRPr="00115D48">
              <w:rPr>
                <w:sz w:val="24"/>
              </w:rPr>
              <w:t>д</w:t>
            </w:r>
            <w:r w:rsidR="001F23A0">
              <w:rPr>
                <w:sz w:val="24"/>
              </w:rPr>
              <w:t>ня</w:t>
            </w:r>
            <w:r w:rsidRPr="00115D48">
              <w:rPr>
                <w:sz w:val="24"/>
              </w:rPr>
              <w:t xml:space="preserve"> замены утраченного/поврежденного КФВФ;</w:t>
            </w:r>
          </w:p>
          <w:p w14:paraId="755E6094" w14:textId="4ED03BA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- в законодательство Российской Федерации внесены изменения, которые повлекли за собой необходимость осуществить </w:t>
            </w:r>
            <w:r w:rsidR="001F23A0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одернизацию имущества, составляющего Объект Соглашения и </w:t>
            </w:r>
            <w:r w:rsidR="001F23A0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060983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. В этом случае такая </w:t>
            </w:r>
            <w:r w:rsidR="001F23A0">
              <w:rPr>
                <w:sz w:val="24"/>
              </w:rPr>
              <w:t>м</w:t>
            </w:r>
            <w:r w:rsidR="00331BEC" w:rsidRPr="00115D48">
              <w:rPr>
                <w:sz w:val="24"/>
              </w:rPr>
              <w:t>одернизация</w:t>
            </w:r>
            <w:r w:rsidRPr="00115D48">
              <w:rPr>
                <w:sz w:val="24"/>
              </w:rPr>
              <w:t xml:space="preserve"> осуществляется Концессионером в сроки, установленные для </w:t>
            </w:r>
            <w:r w:rsidR="001F23A0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авершения </w:t>
            </w:r>
            <w:r w:rsidR="001F23A0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 Объекта Соглашения (п. 5 Приложения № 5 к Соглашению) с момента внесения в законодательство Российской Федерации таких изменений.</w:t>
            </w:r>
          </w:p>
        </w:tc>
      </w:tr>
      <w:tr w:rsidR="002D15CF" w:rsidRPr="00115D48" w14:paraId="48CC9E0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4C5E7A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754AD4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89A004" w14:textId="5510DC4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фактические расходы Концессионера на осуществление </w:t>
            </w:r>
            <w:r w:rsidR="001F23A0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одернизации превышают соответствующие расходы, установленные Приложением № 6 к Соглашению, такое превышение расходов учитывается при </w:t>
            </w:r>
            <w:r w:rsidR="001F23A0">
              <w:rPr>
                <w:sz w:val="24"/>
              </w:rPr>
              <w:t>а</w:t>
            </w:r>
            <w:r w:rsidRPr="00115D48">
              <w:rPr>
                <w:sz w:val="24"/>
              </w:rPr>
              <w:t xml:space="preserve">ктуализации Основных </w:t>
            </w:r>
            <w:r w:rsidR="001F23A0">
              <w:rPr>
                <w:sz w:val="24"/>
              </w:rPr>
              <w:t>ф</w:t>
            </w:r>
            <w:r w:rsidR="00331BEC" w:rsidRPr="00115D48">
              <w:rPr>
                <w:sz w:val="24"/>
              </w:rPr>
              <w:t>инансовых</w:t>
            </w:r>
            <w:r w:rsidRPr="00115D48">
              <w:rPr>
                <w:sz w:val="24"/>
              </w:rPr>
              <w:t xml:space="preserve"> </w:t>
            </w:r>
            <w:r w:rsidR="001F23A0">
              <w:rPr>
                <w:sz w:val="24"/>
              </w:rPr>
              <w:t>у</w:t>
            </w:r>
            <w:r w:rsidRPr="00115D48">
              <w:rPr>
                <w:sz w:val="24"/>
              </w:rPr>
              <w:t>словий.</w:t>
            </w:r>
          </w:p>
        </w:tc>
      </w:tr>
      <w:tr w:rsidR="002D15CF" w:rsidRPr="00115D48" w14:paraId="295409C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CD6836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C7CB81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7B0810F" w14:textId="624132FB" w:rsidR="002D15CF" w:rsidRPr="00115D48" w:rsidRDefault="00E77327">
            <w:pPr>
              <w:spacing w:before="120" w:after="120" w:line="252" w:lineRule="auto"/>
              <w:rPr>
                <w:sz w:val="24"/>
              </w:rPr>
            </w:pPr>
            <w:r w:rsidRPr="00115D48">
              <w:rPr>
                <w:sz w:val="24"/>
              </w:rPr>
              <w:t xml:space="preserve">Модернизация Объекта Соглашения и </w:t>
            </w:r>
            <w:r w:rsidR="001F23A0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осуществляется путем замены существующего оборудования на аналогичное, более эффективное или технически совершенное оборудование без изменения целевого назначения Объекта Соглашения и (или) </w:t>
            </w:r>
            <w:r w:rsidR="001F23A0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 случае передачи такого имущества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Концессионеру) или отдельных объектов, входящих в состав Объекта Соглашения и (или) </w:t>
            </w:r>
            <w:r w:rsidR="001F23A0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 случае передачи такого имущества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Концессионеру), а также переработки (усовершенствования) объектов информационных технологий в составе Объекта Соглашения.</w:t>
            </w:r>
          </w:p>
        </w:tc>
      </w:tr>
      <w:tr w:rsidR="002D15CF" w:rsidRPr="00115D48" w14:paraId="3F92E30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07A4E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84F1A8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DBA4FC5" w14:textId="116382BF" w:rsidR="002D15CF" w:rsidRPr="00115D48" w:rsidRDefault="00E77327">
            <w:pPr>
              <w:spacing w:before="120" w:after="120" w:line="252" w:lineRule="auto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обеспечить возможность осуществления </w:t>
            </w:r>
            <w:r w:rsidR="001F23A0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одернизации Концессионером в соответствии с Графиком </w:t>
            </w:r>
            <w:r w:rsidR="001F23A0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оздания, в том числе путем осуществления организационных и распорядительных действий. </w:t>
            </w:r>
          </w:p>
        </w:tc>
      </w:tr>
      <w:tr w:rsidR="002D15CF" w:rsidRPr="00115D48" w14:paraId="17BA87DE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11D433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6" w:name="_Ref481579246"/>
            <w:bookmarkEnd w:id="36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A75DA1" w14:textId="3B37E0C3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Отчетность Концессионера на этапе </w:t>
            </w:r>
            <w:r w:rsidR="001F23A0">
              <w:rPr>
                <w:b/>
                <w:sz w:val="24"/>
              </w:rPr>
              <w:t>э</w:t>
            </w:r>
            <w:r w:rsidRPr="00115D48">
              <w:rPr>
                <w:b/>
                <w:sz w:val="24"/>
              </w:rPr>
              <w:t>ксплуатации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1BFD77C" w14:textId="17FB47A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 течение всего этапа </w:t>
            </w:r>
            <w:r w:rsidR="001F23A0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предоставляет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следующую отчетность (с дублированием на электронном носителе с предоставлением отчета в машиночитаемом формате):</w:t>
            </w:r>
          </w:p>
        </w:tc>
      </w:tr>
      <w:tr w:rsidR="002D15CF" w:rsidRPr="00115D48" w14:paraId="50027F0F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FAFEA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D073C0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97CF8E" w14:textId="39B6746B" w:rsidR="002D15CF" w:rsidRPr="00115D48" w:rsidRDefault="00E77327">
            <w:pPr>
              <w:pStyle w:val="af9"/>
              <w:widowControl w:val="0"/>
              <w:numPr>
                <w:ilvl w:val="0"/>
                <w:numId w:val="27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доступ к системе учета, мониторинга и автоматизации обслуживания Объекта Соглашения в режиме оперативного получения информации о состоянии работоспособности </w:t>
            </w:r>
            <w:r w:rsidRPr="00115D48">
              <w:rPr>
                <w:sz w:val="24"/>
              </w:rPr>
              <w:lastRenderedPageBreak/>
              <w:t xml:space="preserve">Объекта Соглашения и </w:t>
            </w:r>
            <w:r w:rsidR="00AF259F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;</w:t>
            </w:r>
          </w:p>
        </w:tc>
      </w:tr>
      <w:tr w:rsidR="002D15CF" w:rsidRPr="00115D48" w14:paraId="19D1C7A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AD141B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D1AB3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A34D1B" w14:textId="56DA6D10" w:rsidR="002D15CF" w:rsidRPr="00115D48" w:rsidRDefault="00E77327">
            <w:pPr>
              <w:pStyle w:val="af9"/>
              <w:widowControl w:val="0"/>
              <w:numPr>
                <w:ilvl w:val="0"/>
                <w:numId w:val="27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оперативную отчетность, содержащую сведения о выполнении Концессионером всех обязательств по Соглашению на этапе </w:t>
            </w:r>
            <w:r w:rsidR="00352CC4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ксплуатации. Оперативная отчетность предоставляется по запросу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течение 10 (Десяти) Рабочих дней и содержит сведения по исполнению Концессионером своих обязательств, указанных в запросе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за период, указанный в запросе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. Оперативная отчетность предоставляется в электронном виде и, при необходимости, на бумажном носителе, заверенная печатью и подписью руководителя Концессионера; </w:t>
            </w:r>
          </w:p>
        </w:tc>
      </w:tr>
      <w:tr w:rsidR="002D15CF" w:rsidRPr="00115D48" w14:paraId="6A1D97F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FE4DFA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A65EEC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861698" w14:textId="793BF943" w:rsidR="002D15CF" w:rsidRPr="00115D48" w:rsidRDefault="00E77327">
            <w:pPr>
              <w:pStyle w:val="af9"/>
              <w:widowControl w:val="0"/>
              <w:numPr>
                <w:ilvl w:val="0"/>
                <w:numId w:val="27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периодическую отчетность, содержащую сведения о качестве исполнения Концессионером своих обязательств по Соглашению за отчетный период. Периодическая отчетность предоставляется на бумажном носителе с дублированием на электронном носителе</w:t>
            </w:r>
            <w:r w:rsidR="00331BEC" w:rsidRPr="00115D48">
              <w:rPr>
                <w:sz w:val="24"/>
              </w:rPr>
              <w:t xml:space="preserve"> с предоставлением отчета в машиночитаемом формате</w:t>
            </w:r>
            <w:r w:rsidRPr="00115D48">
              <w:rPr>
                <w:sz w:val="24"/>
              </w:rPr>
              <w:t>, заверенная печатью и подписью руководителя Концессионера в срок не позднее 25 (</w:t>
            </w:r>
            <w:r w:rsidR="00352CC4">
              <w:rPr>
                <w:sz w:val="24"/>
              </w:rPr>
              <w:t>д</w:t>
            </w:r>
            <w:r w:rsidRPr="00115D48">
              <w:rPr>
                <w:sz w:val="24"/>
              </w:rPr>
              <w:t>вадцати пяти) Рабочих дней со дня, следующего за окончанием квартала, полугодия, года, соответственно для квартальной, полугодовой и годовой периодической отчетности.</w:t>
            </w:r>
          </w:p>
        </w:tc>
      </w:tr>
      <w:tr w:rsidR="002D15CF" w:rsidRPr="00115D48" w14:paraId="093246E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C5AC06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094370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104BA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несет ответственность за достоверность сведений, содержащихся в отчетности Концессионера. При предоставлении отчетности Концессионер не должен умышленно искажать информацию или предоставлять заведомо недостоверные сведения. При выявлении Концессионером существенных ошибок или неточностей в предоставленной отчетности Концессионер обязан незамедлительно уведомить об этом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 Концессионер несет ответственность за ошибки и неточности в отчетности только в случае, если в отчетность умышленно была включена искаженная информация или заведомо недостоверные сведения.</w:t>
            </w:r>
          </w:p>
        </w:tc>
      </w:tr>
      <w:tr w:rsidR="002D15CF" w:rsidRPr="00115D48" w14:paraId="3B9E2E1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8D665C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40B720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622AEF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 избежание сомнений отчетность Концессионера не требует согласования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. При этом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осуществлять проверку достоверности и полноты отчетности Концессионера и налагать Штрафы, предусмотренные Соглашением, в случае выявления нарушений.</w:t>
            </w:r>
          </w:p>
        </w:tc>
      </w:tr>
      <w:tr w:rsidR="002D15CF" w:rsidRPr="00115D48" w14:paraId="6AE22BA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A05D6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7" w:name="_Ref483824587"/>
            <w:bookmarkEnd w:id="37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9EBD6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Финансовые условия </w:t>
            </w:r>
            <w:r w:rsidRPr="00115D48">
              <w:rPr>
                <w:b/>
                <w:sz w:val="24"/>
              </w:rPr>
              <w:lastRenderedPageBreak/>
              <w:t>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D51061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10204564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1B1C4B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BD5787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Плата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7BB6CA" w14:textId="1E2F2DA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 даты </w:t>
            </w:r>
            <w:r w:rsidR="00352CC4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вода Объекта Соглашения в </w:t>
            </w:r>
            <w:r w:rsidR="00352CC4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до истечения </w:t>
            </w:r>
            <w:r w:rsidR="00352CC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рока </w:t>
            </w:r>
            <w:r w:rsidR="00352CC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ействия Соглашения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выплачивает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. Порядок расчета и выплаты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устанавливается Приложением № 7 к Соглашению.</w:t>
            </w:r>
          </w:p>
        </w:tc>
      </w:tr>
      <w:tr w:rsidR="002D15CF" w:rsidRPr="00115D48" w14:paraId="132A23A7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112D74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AD9C9B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1C1BD0" w14:textId="2A6A324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Плата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является регулярным обязательным платежом в форме финансового обеспечения на этапе </w:t>
            </w:r>
            <w:r w:rsidR="00352CC4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Объекта Соглашения расходов Концессионера на </w:t>
            </w:r>
            <w:r w:rsidR="00331BEC" w:rsidRPr="00115D48">
              <w:rPr>
                <w:sz w:val="24"/>
              </w:rPr>
              <w:t>создание Объекта</w:t>
            </w:r>
            <w:r w:rsidRPr="00115D48">
              <w:rPr>
                <w:sz w:val="24"/>
              </w:rPr>
              <w:t xml:space="preserve"> Соглашения, эксплуатацию Объекта Соглашения и </w:t>
            </w:r>
            <w:r w:rsidR="00352CC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в том числе на техническое обслуживание Объекта Соглашения.</w:t>
            </w:r>
          </w:p>
          <w:p w14:paraId="3163EC74" w14:textId="05786CE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 этом предельный размер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не должен превышать расходов Концессионера на создание Объекта Соглашения, эксплуатацию Объекта Соглашения и </w:t>
            </w:r>
            <w:r w:rsidR="00352CC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(в случае передачи такого имущества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Концессионеру), в том числе на техническое обслуживание Объекта Соглашения.</w:t>
            </w:r>
          </w:p>
          <w:p w14:paraId="6172FB93" w14:textId="4B588DC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Плата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выплачивается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при обеспечении нормативного уровня эксплуатационной доступности Объекта Соглашения и </w:t>
            </w:r>
            <w:r w:rsidR="00352CC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соответствии с Приложением № 8 к Соглашению.</w:t>
            </w:r>
          </w:p>
        </w:tc>
      </w:tr>
      <w:tr w:rsidR="002D15CF" w:rsidRPr="00115D48" w14:paraId="5DAE67E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2A66AB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558353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3FF2154" w14:textId="052A94D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Плата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обеспечивает финансовое возмещение за весь </w:t>
            </w:r>
            <w:r w:rsidR="00352CC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 </w:t>
            </w:r>
            <w:r w:rsidR="00352CC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ействия </w:t>
            </w:r>
            <w:r w:rsidR="00352CC4">
              <w:rPr>
                <w:sz w:val="24"/>
              </w:rPr>
              <w:t>С</w:t>
            </w:r>
            <w:r w:rsidRPr="00115D48">
              <w:rPr>
                <w:sz w:val="24"/>
              </w:rPr>
              <w:t>оглашения следующих расходов Концессионера:</w:t>
            </w:r>
          </w:p>
        </w:tc>
      </w:tr>
      <w:tr w:rsidR="002D15CF" w:rsidRPr="00115D48" w14:paraId="46BDC90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6D4372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55664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5429793" w14:textId="1689ED2E" w:rsidR="002D15CF" w:rsidRPr="00115D48" w:rsidRDefault="00E77327">
            <w:pPr>
              <w:pStyle w:val="af9"/>
              <w:widowControl w:val="0"/>
              <w:numPr>
                <w:ilvl w:val="0"/>
                <w:numId w:val="2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обслуживание </w:t>
            </w:r>
            <w:r w:rsidR="00352CC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аемных </w:t>
            </w:r>
            <w:r w:rsidR="00352CC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редств, в том числе выплата процентов, комиссий и сборов за пользование </w:t>
            </w:r>
            <w:r w:rsidR="00352CC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аемными </w:t>
            </w:r>
            <w:r w:rsidR="00352CC4">
              <w:rPr>
                <w:sz w:val="24"/>
              </w:rPr>
              <w:t>с</w:t>
            </w:r>
            <w:r w:rsidRPr="00115D48">
              <w:rPr>
                <w:sz w:val="24"/>
              </w:rPr>
              <w:t>редствами;</w:t>
            </w:r>
          </w:p>
        </w:tc>
      </w:tr>
      <w:tr w:rsidR="002D15CF" w:rsidRPr="00115D48" w14:paraId="1C27CB6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9D6F21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611DAD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05EB7C" w14:textId="4A843807" w:rsidR="002D15CF" w:rsidRPr="00115D48" w:rsidRDefault="00E77327">
            <w:pPr>
              <w:pStyle w:val="af9"/>
              <w:widowControl w:val="0"/>
              <w:numPr>
                <w:ilvl w:val="0"/>
                <w:numId w:val="2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возврат </w:t>
            </w:r>
            <w:r w:rsidR="00352CC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аемных </w:t>
            </w:r>
            <w:r w:rsidR="00352CC4">
              <w:rPr>
                <w:sz w:val="24"/>
              </w:rPr>
              <w:t>с</w:t>
            </w:r>
            <w:r w:rsidRPr="00115D48">
              <w:rPr>
                <w:sz w:val="24"/>
              </w:rPr>
              <w:t>редств;</w:t>
            </w:r>
          </w:p>
        </w:tc>
      </w:tr>
      <w:tr w:rsidR="002D15CF" w:rsidRPr="00115D48" w14:paraId="3BCDF6D9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DB3736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85F24B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5104257" w14:textId="3A2E23E2" w:rsidR="002D15CF" w:rsidRPr="00115D48" w:rsidRDefault="00E77327">
            <w:pPr>
              <w:pStyle w:val="af9"/>
              <w:widowControl w:val="0"/>
              <w:numPr>
                <w:ilvl w:val="0"/>
                <w:numId w:val="2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возврат </w:t>
            </w:r>
            <w:r w:rsidR="00352CC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обственных </w:t>
            </w:r>
            <w:r w:rsidR="00352CC4">
              <w:rPr>
                <w:sz w:val="24"/>
              </w:rPr>
              <w:t>и</w:t>
            </w:r>
            <w:r w:rsidRPr="00115D48">
              <w:rPr>
                <w:sz w:val="24"/>
              </w:rPr>
              <w:t>нвестиций;</w:t>
            </w:r>
          </w:p>
        </w:tc>
      </w:tr>
      <w:tr w:rsidR="002D15CF" w:rsidRPr="00115D48" w14:paraId="25BC28D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783A43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040CE5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137D391" w14:textId="451EE854" w:rsidR="002D15CF" w:rsidRPr="00115D48" w:rsidRDefault="00E77327">
            <w:pPr>
              <w:pStyle w:val="af9"/>
              <w:widowControl w:val="0"/>
              <w:numPr>
                <w:ilvl w:val="0"/>
                <w:numId w:val="2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расходы на обеспечение </w:t>
            </w:r>
            <w:r w:rsidR="00352CC4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 Объекта Соглашения;</w:t>
            </w:r>
          </w:p>
        </w:tc>
      </w:tr>
      <w:tr w:rsidR="002D15CF" w:rsidRPr="00115D48" w14:paraId="4B01869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7848D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78EBCB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9EB82B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расходы на исполнение иных обязательств Концессионера по Соглашению, включая, но не ограничиваясь, расходы на осуществление страхования рисков и обеспечение исполнения обязательств Концессионера.</w:t>
            </w:r>
          </w:p>
        </w:tc>
      </w:tr>
      <w:tr w:rsidR="002D15CF" w:rsidRPr="00115D48" w14:paraId="762C0EC7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494EA8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FF531AD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C7F9961" w14:textId="6606297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Выплата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осуществляется в размере и в сроки, установленные в Приложении № 7 к Соглашению.</w:t>
            </w:r>
          </w:p>
        </w:tc>
      </w:tr>
      <w:tr w:rsidR="002D15CF" w:rsidRPr="00115D48" w14:paraId="016E7F1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3FE1E8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CA2D4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Компенсационные платежи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B375515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обратиться к Концессионеру для осуществления почтовой отправки</w:t>
            </w:r>
            <w:r w:rsidRPr="00115D48">
              <w:t xml:space="preserve"> </w:t>
            </w:r>
            <w:r w:rsidRPr="00115D48">
              <w:rPr>
                <w:sz w:val="24"/>
              </w:rPr>
              <w:t xml:space="preserve">постановлений о привлечении к административной ответственности. В этом случае, </w:t>
            </w:r>
            <w:proofErr w:type="spellStart"/>
            <w:r w:rsidRPr="00115D48">
              <w:rPr>
                <w:sz w:val="24"/>
              </w:rPr>
              <w:t>Конц</w:t>
            </w:r>
            <w:r w:rsidR="00331BEC" w:rsidRPr="00115D48">
              <w:rPr>
                <w:sz w:val="24"/>
              </w:rPr>
              <w:t>е</w:t>
            </w:r>
            <w:r w:rsidRPr="00115D48">
              <w:rPr>
                <w:sz w:val="24"/>
              </w:rPr>
              <w:t>дент</w:t>
            </w:r>
            <w:proofErr w:type="spellEnd"/>
            <w:r w:rsidRPr="00115D48">
              <w:rPr>
                <w:sz w:val="24"/>
              </w:rPr>
              <w:t xml:space="preserve"> компенсирует Концессионеру оплату услуг почтовой отправки постановлений о привлечении к административной ответственности по тарифам АО «Почта России».</w:t>
            </w:r>
          </w:p>
          <w:p w14:paraId="04C7D622" w14:textId="1DDA605E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Компенсационные платежи, предусмотренные настоящим пунктом, осуществляются не чаще чем 1 (Один) раз в квартал в том же порядке, как осуществляется выплата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. </w:t>
            </w:r>
          </w:p>
        </w:tc>
      </w:tr>
      <w:tr w:rsidR="002D15CF" w:rsidRPr="00115D48" w14:paraId="17680F4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F4E2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3721F6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Концессионная Плата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1ECB3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Настоящим Концессионным соглашением выплата Концессионером Концессионной платы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не устанавливается.</w:t>
            </w:r>
          </w:p>
        </w:tc>
      </w:tr>
      <w:tr w:rsidR="002D15CF" w:rsidRPr="00115D48" w14:paraId="0A38A71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1EACC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D5FDB1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Порядок выплаты Платы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1725521" w14:textId="371C700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Порядок выплаты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определяется в Приложении № 7 к Соглашению.</w:t>
            </w:r>
          </w:p>
        </w:tc>
      </w:tr>
      <w:tr w:rsidR="002D15CF" w:rsidRPr="00115D48" w14:paraId="2C41EC5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6DBCA5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EAE9C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161C21" w14:textId="710F851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выплачивает Концессионеру неустойку в размере 1/300 (</w:t>
            </w:r>
            <w:r w:rsidR="00352CC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дной трехсотой) ключевой ставки Банка России от размера </w:t>
            </w:r>
            <w:r w:rsidR="00331BEC" w:rsidRPr="00115D48">
              <w:rPr>
                <w:sz w:val="24"/>
              </w:rPr>
              <w:t>невыплаченной</w:t>
            </w:r>
            <w:r w:rsidRPr="00115D48">
              <w:rPr>
                <w:sz w:val="24"/>
              </w:rPr>
              <w:t xml:space="preserve"> части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за соответствующий период за каждый день просрочки выплаты </w:t>
            </w:r>
            <w:r w:rsidR="00352CC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1B45376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15857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AE5D0E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Валюта платежей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34C3B7" w14:textId="32A1F2B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Расчеты по Соглашению осуществляются в </w:t>
            </w:r>
            <w:r w:rsidR="00352CC4">
              <w:rPr>
                <w:sz w:val="24"/>
              </w:rPr>
              <w:t>р</w:t>
            </w:r>
            <w:r w:rsidRPr="00115D48">
              <w:rPr>
                <w:sz w:val="24"/>
              </w:rPr>
              <w:t>оссийских рублях.</w:t>
            </w:r>
          </w:p>
        </w:tc>
      </w:tr>
      <w:tr w:rsidR="002D15CF" w:rsidRPr="00115D48" w14:paraId="3BBE514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6AF78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A6EE1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Порядок иных расчетов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084EA8" w14:textId="6595E92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Платеж между Сторонами, срок для которого Соглашением не установлен, осуществляется на основании отдельного счета, выставляемого получателем в адрес плательщика, и подлежит осуществлению в течение разумного срока, но не позднее, чем через 90 (</w:t>
            </w:r>
            <w:r w:rsidR="00352CC4">
              <w:rPr>
                <w:sz w:val="24"/>
              </w:rPr>
              <w:t>д</w:t>
            </w:r>
            <w:r w:rsidRPr="00115D48">
              <w:rPr>
                <w:sz w:val="24"/>
              </w:rPr>
              <w:t>евяносто) календарных дней с даты получения счета.</w:t>
            </w:r>
          </w:p>
        </w:tc>
      </w:tr>
      <w:tr w:rsidR="002D15CF" w:rsidRPr="00115D48" w14:paraId="617330F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401CBB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9AFDEA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Налоги, сборы и иные обязательные платежи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0BB48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  <w:shd w:val="clear" w:color="auto" w:fill="92FF99"/>
              </w:rPr>
            </w:pPr>
            <w:r w:rsidRPr="00115D48">
              <w:rPr>
                <w:sz w:val="24"/>
              </w:rPr>
              <w:t xml:space="preserve">При осуществлении предусмотренных Соглашением видов деятельности Концессионер осуществляет уплату налогов, сборов и иных обязательных платежей в бюджеты бюджетной системы Российской Федерации, государственные внебюджетные фонды Российской Федерации в соответствии с Законодательством.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несет ответственности за уплату Концессионером налогов, сборов и иных обязательных платежей в бюджеты бюджетной системы Российской Федерации, государственные внебюджетные фонды Российской Федерации. Плата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включает в себя НДС. В случае, если Концессионер не является </w:t>
            </w:r>
            <w:r w:rsidR="00B404D7" w:rsidRPr="00115D48">
              <w:rPr>
                <w:sz w:val="24"/>
              </w:rPr>
              <w:t>плательщиком</w:t>
            </w:r>
            <w:r w:rsidRPr="00115D48">
              <w:rPr>
                <w:sz w:val="24"/>
              </w:rPr>
              <w:t xml:space="preserve"> НДС или освобожден от уплаты НДС, то указанная в Приложении № 7 к Соглашению величина платы НДС не облагается (НДС не выделяется).</w:t>
            </w:r>
          </w:p>
          <w:p w14:paraId="6E19738F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7A42981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9F22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3BC97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7AD9BE6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действие (бездействие)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привело к возникновению у Концессионера задолженности по уплате налогов, сборов и иных обязательных платежей в бюджеты бюджетной системы Российской Федерации, государственные внебюджетные фонды Российской Федерации, Концессионер вправе потребовать возмещения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расходов, связанных с погашением такой задолженности и выплатой пеней и штрафов, наложенных в результате возникновения задолженности, в порядке, установленном Соглашением.</w:t>
            </w:r>
          </w:p>
        </w:tc>
      </w:tr>
      <w:tr w:rsidR="002D15CF" w:rsidRPr="00115D48" w14:paraId="04EAEC1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D102B7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8" w:name="_Ref481576779"/>
            <w:bookmarkEnd w:id="38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622362" w14:textId="272C3425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Основные </w:t>
            </w:r>
            <w:r w:rsidR="00E50B07">
              <w:rPr>
                <w:b/>
                <w:sz w:val="24"/>
              </w:rPr>
              <w:t>ф</w:t>
            </w:r>
            <w:r w:rsidRPr="00115D48">
              <w:rPr>
                <w:b/>
                <w:sz w:val="24"/>
              </w:rPr>
              <w:t>инансовые Условия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7F45EF0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7230F889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6FEC1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C1485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D00C92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Основные Финансовые Условия представляет собой свод экономических показателей по проекту, являются неотъемлемой частью Соглашения и приводятся в Приложении № 6 к Соглашению.</w:t>
            </w:r>
          </w:p>
        </w:tc>
      </w:tr>
      <w:tr w:rsidR="002D15CF" w:rsidRPr="00115D48" w14:paraId="1BB1F959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BBA225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48416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700FB36" w14:textId="59BAF96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Актуализация Основных Финансовых Условий Соглашения осуществляется путем отражения фактически понесенных расходов Концессионера, а также отражения фактического значения иных финансовых предпосылок, изменившихся по сравнению со значениями, установленными при подписании Соглашения путем оформления Сторонами </w:t>
            </w:r>
            <w:r w:rsidR="00E50B07">
              <w:rPr>
                <w:sz w:val="24"/>
              </w:rPr>
              <w:t>А</w:t>
            </w:r>
            <w:r w:rsidRPr="00115D48">
              <w:rPr>
                <w:sz w:val="24"/>
              </w:rPr>
              <w:t>кта сверки финансовых показателей.</w:t>
            </w:r>
          </w:p>
        </w:tc>
      </w:tr>
      <w:tr w:rsidR="002D15CF" w:rsidRPr="00115D48" w14:paraId="24F8BA9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B77DB0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5D7ED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D6BC0B" w14:textId="6860637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Внесение изменений в Приложение № 6 к Соглашению не требуется. Сверка финансовых показателей, путем оформления </w:t>
            </w:r>
            <w:r w:rsidR="00E50B07">
              <w:rPr>
                <w:sz w:val="24"/>
              </w:rPr>
              <w:t>А</w:t>
            </w:r>
            <w:r w:rsidRPr="00115D48">
              <w:rPr>
                <w:sz w:val="24"/>
              </w:rPr>
              <w:t>кта сверки финансовых показателей, осуществляется в следующем порядке:</w:t>
            </w:r>
          </w:p>
        </w:tc>
      </w:tr>
      <w:tr w:rsidR="002D15CF" w:rsidRPr="00115D48" w14:paraId="6AB7336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B802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10730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11A5839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2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Сверка финансовых показателей Соглашения осуществляется по согласованию Сторон Соглашения;</w:t>
            </w:r>
          </w:p>
        </w:tc>
      </w:tr>
      <w:tr w:rsidR="002D15CF" w:rsidRPr="00115D48" w14:paraId="3A4C547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3C1F8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92884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283373A" w14:textId="3459E198" w:rsidR="002D15CF" w:rsidRPr="00115D48" w:rsidRDefault="00E77327">
            <w:pPr>
              <w:pStyle w:val="af9"/>
              <w:widowControl w:val="0"/>
              <w:numPr>
                <w:ilvl w:val="0"/>
                <w:numId w:val="2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Сверка финансовых показателей Соглашения осуществляется по прошествии одного года, с </w:t>
            </w:r>
            <w:r w:rsidR="00E50B07">
              <w:rPr>
                <w:sz w:val="24"/>
              </w:rPr>
              <w:t>дня</w:t>
            </w:r>
            <w:r w:rsidRPr="00115D48">
              <w:rPr>
                <w:sz w:val="24"/>
              </w:rPr>
              <w:t xml:space="preserve"> </w:t>
            </w:r>
            <w:r w:rsidR="00E50B07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вода Объекта Соглашения в </w:t>
            </w:r>
            <w:r w:rsidR="007128B0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– в отношении затрат, понесенных Концессионером в рамках Создания Объекта Соглашения и </w:t>
            </w:r>
            <w:r w:rsidR="007128B0">
              <w:rPr>
                <w:sz w:val="24"/>
              </w:rPr>
              <w:t>м</w:t>
            </w:r>
            <w:r w:rsidRPr="00115D48">
              <w:rPr>
                <w:sz w:val="24"/>
              </w:rPr>
              <w:t>одернизации;</w:t>
            </w:r>
          </w:p>
          <w:p w14:paraId="2EEA9CB0" w14:textId="77777777" w:rsidR="002D15CF" w:rsidRPr="00115D48" w:rsidRDefault="002D15CF">
            <w:pPr>
              <w:pStyle w:val="af9"/>
              <w:widowControl w:val="0"/>
              <w:spacing w:before="120" w:after="120"/>
              <w:rPr>
                <w:sz w:val="24"/>
              </w:rPr>
            </w:pPr>
          </w:p>
          <w:p w14:paraId="7989E613" w14:textId="46D8F17F" w:rsidR="002D15CF" w:rsidRPr="00115D48" w:rsidRDefault="00E77327">
            <w:pPr>
              <w:pStyle w:val="af9"/>
              <w:widowControl w:val="0"/>
              <w:numPr>
                <w:ilvl w:val="0"/>
                <w:numId w:val="2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Сверка финансовых показателей Соглашения осуществляется в течение 180 календарных дней после завершения каждого полного года </w:t>
            </w:r>
            <w:r w:rsidR="007128B0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– в отношении затрат, понесенных Концессионером в связи с осуществлением </w:t>
            </w:r>
            <w:r w:rsidR="00EB430D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ксплуатации;</w:t>
            </w:r>
          </w:p>
        </w:tc>
      </w:tr>
      <w:tr w:rsidR="002D15CF" w:rsidRPr="00115D48" w14:paraId="1CC869F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5088D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9E310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0CC286C" w14:textId="49E544B3" w:rsidR="002D15CF" w:rsidRPr="00115D48" w:rsidRDefault="00E77327">
            <w:pPr>
              <w:pStyle w:val="af9"/>
              <w:widowControl w:val="0"/>
              <w:numPr>
                <w:ilvl w:val="0"/>
                <w:numId w:val="2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Сверка финансовых показателей Соглашения может осуществляться по инициативе Концессионера или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течение 60 (</w:t>
            </w:r>
            <w:r w:rsidR="00EB430D">
              <w:rPr>
                <w:sz w:val="24"/>
              </w:rPr>
              <w:t>ш</w:t>
            </w:r>
            <w:r w:rsidRPr="00115D48">
              <w:rPr>
                <w:sz w:val="24"/>
              </w:rPr>
              <w:t>естидесяти) дней с момента наступления одного или нескольких следующих событий:</w:t>
            </w:r>
          </w:p>
          <w:p w14:paraId="03377E45" w14:textId="77777777" w:rsidR="002D15CF" w:rsidRPr="00115D48" w:rsidRDefault="002D15CF">
            <w:pPr>
              <w:pStyle w:val="af9"/>
              <w:widowControl w:val="0"/>
              <w:spacing w:before="120" w:after="120"/>
              <w:rPr>
                <w:sz w:val="24"/>
              </w:rPr>
            </w:pPr>
          </w:p>
          <w:p w14:paraId="02F3D80A" w14:textId="77777777" w:rsidR="002D15CF" w:rsidRPr="00115D48" w:rsidRDefault="00623826">
            <w:pPr>
              <w:pStyle w:val="af9"/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1)</w:t>
            </w:r>
            <w:r w:rsidR="00E77327" w:rsidRPr="00115D48">
              <w:rPr>
                <w:sz w:val="24"/>
              </w:rPr>
              <w:t xml:space="preserve"> Обстоятельства </w:t>
            </w:r>
            <w:r w:rsidR="00331BEC" w:rsidRPr="00115D48">
              <w:rPr>
                <w:sz w:val="24"/>
              </w:rPr>
              <w:t>непреодолимой</w:t>
            </w:r>
            <w:r w:rsidR="00E77327" w:rsidRPr="00115D48">
              <w:rPr>
                <w:sz w:val="24"/>
              </w:rPr>
              <w:t xml:space="preserve"> силы;</w:t>
            </w:r>
          </w:p>
          <w:p w14:paraId="5FB3A93C" w14:textId="77777777" w:rsidR="002D15CF" w:rsidRPr="00115D48" w:rsidRDefault="002D15CF">
            <w:pPr>
              <w:pStyle w:val="af9"/>
              <w:widowControl w:val="0"/>
              <w:spacing w:before="120" w:after="120"/>
              <w:rPr>
                <w:sz w:val="24"/>
              </w:rPr>
            </w:pPr>
          </w:p>
          <w:p w14:paraId="0A705D14" w14:textId="77777777" w:rsidR="002D15CF" w:rsidRPr="00115D48" w:rsidRDefault="00623826">
            <w:pPr>
              <w:pStyle w:val="af9"/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2) </w:t>
            </w:r>
            <w:r w:rsidR="00E77327" w:rsidRPr="00115D48">
              <w:rPr>
                <w:sz w:val="24"/>
              </w:rPr>
              <w:t xml:space="preserve"> Особое обстоятельство;</w:t>
            </w:r>
          </w:p>
          <w:p w14:paraId="13AF84E3" w14:textId="77777777" w:rsidR="002D15CF" w:rsidRPr="00115D48" w:rsidRDefault="002D15CF">
            <w:pPr>
              <w:pStyle w:val="af9"/>
              <w:widowControl w:val="0"/>
              <w:spacing w:before="120" w:after="120"/>
              <w:rPr>
                <w:sz w:val="24"/>
              </w:rPr>
            </w:pPr>
          </w:p>
          <w:p w14:paraId="4F89A9EB" w14:textId="612AACC0" w:rsidR="002D15CF" w:rsidRPr="00115D48" w:rsidRDefault="00623826">
            <w:pPr>
              <w:pStyle w:val="af9"/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3)</w:t>
            </w:r>
            <w:r w:rsidR="00E77327" w:rsidRPr="00115D48">
              <w:rPr>
                <w:sz w:val="24"/>
              </w:rPr>
              <w:t xml:space="preserve"> </w:t>
            </w:r>
            <w:r w:rsidR="00EB430D">
              <w:rPr>
                <w:sz w:val="24"/>
              </w:rPr>
              <w:t>Н</w:t>
            </w:r>
            <w:r w:rsidR="00E77327" w:rsidRPr="00115D48">
              <w:rPr>
                <w:sz w:val="24"/>
              </w:rPr>
              <w:t xml:space="preserve">еисполнение </w:t>
            </w:r>
            <w:proofErr w:type="spellStart"/>
            <w:r w:rsidR="00E77327" w:rsidRPr="00115D48">
              <w:rPr>
                <w:sz w:val="24"/>
              </w:rPr>
              <w:t>Концедентом</w:t>
            </w:r>
            <w:proofErr w:type="spellEnd"/>
            <w:r w:rsidR="00E77327" w:rsidRPr="00115D48">
              <w:rPr>
                <w:sz w:val="24"/>
              </w:rPr>
              <w:t xml:space="preserve"> своих обязательств по Соглашению;</w:t>
            </w:r>
          </w:p>
          <w:p w14:paraId="6F4871B6" w14:textId="77777777" w:rsidR="002D15CF" w:rsidRPr="00115D48" w:rsidRDefault="002D15CF">
            <w:pPr>
              <w:pStyle w:val="af9"/>
              <w:widowControl w:val="0"/>
              <w:spacing w:before="120" w:after="120"/>
              <w:rPr>
                <w:sz w:val="24"/>
              </w:rPr>
            </w:pPr>
          </w:p>
          <w:p w14:paraId="493F4F0C" w14:textId="3D377EE5" w:rsidR="002D15CF" w:rsidRPr="00115D48" w:rsidRDefault="00623826">
            <w:pPr>
              <w:pStyle w:val="af9"/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4)</w:t>
            </w:r>
            <w:r w:rsidR="00E77327" w:rsidRPr="00115D48">
              <w:rPr>
                <w:sz w:val="24"/>
              </w:rPr>
              <w:t xml:space="preserve"> </w:t>
            </w:r>
            <w:r w:rsidR="00EB430D">
              <w:rPr>
                <w:sz w:val="24"/>
              </w:rPr>
              <w:t>И</w:t>
            </w:r>
            <w:r w:rsidR="00E77327" w:rsidRPr="00115D48">
              <w:rPr>
                <w:sz w:val="24"/>
              </w:rPr>
              <w:t xml:space="preserve">ные обстоятельства, которые могут приводить к изменению Соглашения в соответствии с Соглашением и (или) </w:t>
            </w:r>
            <w:r w:rsidR="00641AA3">
              <w:rPr>
                <w:sz w:val="24"/>
              </w:rPr>
              <w:t>з</w:t>
            </w:r>
            <w:r w:rsidR="00E77327"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106518F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6AE3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A6E46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95FF04" w14:textId="10A19DEE" w:rsidR="002D15CF" w:rsidRPr="00115D48" w:rsidRDefault="00EB430D">
            <w:pPr>
              <w:pStyle w:val="af9"/>
              <w:widowControl w:val="0"/>
              <w:numPr>
                <w:ilvl w:val="0"/>
                <w:numId w:val="29"/>
              </w:numPr>
              <w:spacing w:before="120" w:after="120"/>
              <w:rPr>
                <w:sz w:val="24"/>
              </w:rPr>
            </w:pPr>
            <w:r>
              <w:rPr>
                <w:sz w:val="24"/>
              </w:rPr>
              <w:t>А</w:t>
            </w:r>
            <w:r w:rsidR="00E77327" w:rsidRPr="00115D48">
              <w:rPr>
                <w:sz w:val="24"/>
              </w:rPr>
              <w:t xml:space="preserve">кт сверки финансовых показателей составляется по форме, определенной </w:t>
            </w:r>
            <w:proofErr w:type="spellStart"/>
            <w:r w:rsidR="00E77327" w:rsidRPr="00115D48">
              <w:rPr>
                <w:sz w:val="24"/>
              </w:rPr>
              <w:t>Концедентом</w:t>
            </w:r>
            <w:proofErr w:type="spellEnd"/>
            <w:r w:rsidR="00E77327" w:rsidRPr="00115D48">
              <w:rPr>
                <w:sz w:val="24"/>
              </w:rPr>
              <w:t xml:space="preserve">, с учетом требований бюджетного </w:t>
            </w:r>
            <w:r>
              <w:rPr>
                <w:sz w:val="24"/>
              </w:rPr>
              <w:t>з</w:t>
            </w:r>
            <w:r w:rsidR="00E77327" w:rsidRPr="00115D48">
              <w:rPr>
                <w:sz w:val="24"/>
              </w:rPr>
              <w:t>аконодательства;</w:t>
            </w:r>
          </w:p>
        </w:tc>
      </w:tr>
      <w:tr w:rsidR="002D15CF" w:rsidRPr="00115D48" w14:paraId="1451F83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7C8844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39" w:name="_Ref483820597"/>
            <w:bookmarkEnd w:id="39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8450D2" w14:textId="31CD716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Особые </w:t>
            </w:r>
            <w:r w:rsidR="0077314C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1D8A5C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4DDCB284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7AC152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40" w:name="_Ref483310807"/>
            <w:bookmarkEnd w:id="40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FB40B01" w14:textId="3C7DD8B1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Перечень Особых </w:t>
            </w:r>
            <w:r w:rsidR="0077314C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916E1AF" w14:textId="60EC42F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Особыми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бстоятельствами в соответствии с условиями Соглашения является возникновение любого из следующих обстоятельств после </w:t>
            </w:r>
            <w:r w:rsidR="00EB430D">
              <w:rPr>
                <w:sz w:val="24"/>
              </w:rPr>
              <w:t>дня</w:t>
            </w:r>
            <w:r w:rsidRPr="00115D48">
              <w:rPr>
                <w:sz w:val="24"/>
              </w:rPr>
              <w:t xml:space="preserve"> </w:t>
            </w:r>
            <w:r w:rsidR="00641AA3">
              <w:rPr>
                <w:sz w:val="24"/>
              </w:rPr>
              <w:t>п</w:t>
            </w:r>
            <w:r w:rsidRPr="00115D48">
              <w:rPr>
                <w:sz w:val="24"/>
              </w:rPr>
              <w:t>одписания Соглашения:</w:t>
            </w:r>
          </w:p>
        </w:tc>
      </w:tr>
      <w:tr w:rsidR="002D15CF" w:rsidRPr="00115D48" w14:paraId="67056F0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6B957C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F6967B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BD1CC3" w14:textId="278A5D5C" w:rsidR="002D15CF" w:rsidRPr="00115D48" w:rsidRDefault="00E77327" w:rsidP="00C72FB0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ind w:left="305" w:firstLine="55"/>
              <w:rPr>
                <w:sz w:val="24"/>
                <w:shd w:val="clear" w:color="auto" w:fill="92FF99"/>
              </w:rPr>
            </w:pPr>
            <w:r w:rsidRPr="00115D48">
              <w:rPr>
                <w:sz w:val="24"/>
              </w:rPr>
              <w:t xml:space="preserve">нарушение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обязательств по оказанию содействия в оформлении прав в отношении </w:t>
            </w:r>
            <w:r w:rsidR="00EB430D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</w:t>
            </w:r>
            <w:r w:rsidR="00EB430D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частков в соответствии с пунктами 10.1.1 Соглашения в случае, если потребуется оформление прав в отношении </w:t>
            </w:r>
            <w:r w:rsidR="00EB430D">
              <w:rPr>
                <w:sz w:val="24"/>
              </w:rPr>
              <w:t>з</w:t>
            </w:r>
            <w:r w:rsidRPr="00115D48">
              <w:rPr>
                <w:sz w:val="24"/>
              </w:rPr>
              <w:t>емельных участков;</w:t>
            </w:r>
          </w:p>
        </w:tc>
      </w:tr>
      <w:tr w:rsidR="002D15CF" w:rsidRPr="00115D48" w14:paraId="63C6FB74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680777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97404F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2EF77C9" w14:textId="62059001" w:rsidR="002D15CF" w:rsidRPr="00115D48" w:rsidRDefault="00E77327" w:rsidP="00C72FB0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ind w:left="305" w:firstLine="55"/>
              <w:rPr>
                <w:sz w:val="24"/>
              </w:rPr>
            </w:pPr>
            <w:r w:rsidRPr="00115D48">
              <w:rPr>
                <w:sz w:val="24"/>
              </w:rPr>
              <w:t xml:space="preserve">обнаружение на </w:t>
            </w:r>
            <w:r w:rsidR="00EB430D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емельном </w:t>
            </w:r>
            <w:r w:rsidR="00EB430D">
              <w:rPr>
                <w:sz w:val="24"/>
              </w:rPr>
              <w:t>у</w:t>
            </w:r>
            <w:r w:rsidRPr="00115D48">
              <w:rPr>
                <w:sz w:val="24"/>
              </w:rPr>
              <w:t>частке (включая обнаружение в почве или грунтовых водах) каких-либо:</w:t>
            </w:r>
          </w:p>
          <w:p w14:paraId="07D31DC2" w14:textId="77777777" w:rsidR="002D15CF" w:rsidRPr="00115D48" w:rsidRDefault="00623826" w:rsidP="00C72FB0">
            <w:pPr>
              <w:ind w:left="305" w:firstLine="55"/>
              <w:rPr>
                <w:sz w:val="24"/>
              </w:rPr>
            </w:pPr>
            <w:r w:rsidRPr="00115D48">
              <w:rPr>
                <w:sz w:val="24"/>
              </w:rPr>
              <w:t xml:space="preserve">1) </w:t>
            </w:r>
            <w:r w:rsidR="00E77327" w:rsidRPr="00115D48">
              <w:rPr>
                <w:sz w:val="24"/>
              </w:rPr>
              <w:t>археологических объектов;</w:t>
            </w:r>
          </w:p>
          <w:p w14:paraId="492956BF" w14:textId="77777777" w:rsidR="002D15CF" w:rsidRPr="00115D48" w:rsidRDefault="00623826" w:rsidP="00C72FB0">
            <w:pPr>
              <w:ind w:left="305" w:firstLine="55"/>
              <w:rPr>
                <w:sz w:val="24"/>
              </w:rPr>
            </w:pPr>
            <w:r w:rsidRPr="00115D48">
              <w:rPr>
                <w:sz w:val="24"/>
              </w:rPr>
              <w:t>2)</w:t>
            </w:r>
            <w:r w:rsidR="00E77327" w:rsidRPr="00115D48">
              <w:rPr>
                <w:sz w:val="24"/>
              </w:rPr>
              <w:t>опасных веществ;</w:t>
            </w:r>
          </w:p>
          <w:p w14:paraId="51F1AADD" w14:textId="77777777" w:rsidR="002D15CF" w:rsidRPr="00115D48" w:rsidRDefault="00623826" w:rsidP="00C72FB0">
            <w:pPr>
              <w:spacing w:after="200"/>
              <w:ind w:left="305" w:firstLine="55"/>
              <w:rPr>
                <w:sz w:val="24"/>
              </w:rPr>
            </w:pPr>
            <w:r w:rsidRPr="00115D48">
              <w:rPr>
                <w:sz w:val="24"/>
              </w:rPr>
              <w:t xml:space="preserve">3) </w:t>
            </w:r>
            <w:r w:rsidR="00E77327" w:rsidRPr="00115D48">
              <w:rPr>
                <w:sz w:val="24"/>
              </w:rPr>
              <w:t>военных коммуникаций или объектов;</w:t>
            </w:r>
          </w:p>
          <w:p w14:paraId="3F34B315" w14:textId="543097F1" w:rsidR="002D15CF" w:rsidRPr="00115D48" w:rsidRDefault="00E77327" w:rsidP="00C72FB0">
            <w:pPr>
              <w:spacing w:after="240"/>
              <w:ind w:left="305" w:firstLine="55"/>
              <w:rPr>
                <w:sz w:val="24"/>
              </w:rPr>
            </w:pPr>
            <w:r w:rsidRPr="00115D48">
              <w:rPr>
                <w:sz w:val="24"/>
              </w:rPr>
              <w:t xml:space="preserve">если Концессионер не знал и не мог знать о таковых или наличие которых не могло быть разумно предвидено квалифицированным и опытным подрядчиком до </w:t>
            </w:r>
            <w:r w:rsidR="00EB430D">
              <w:rPr>
                <w:sz w:val="24"/>
              </w:rPr>
              <w:t>дня</w:t>
            </w:r>
            <w:r w:rsidRPr="00115D48">
              <w:rPr>
                <w:sz w:val="24"/>
              </w:rPr>
              <w:t xml:space="preserve"> </w:t>
            </w:r>
            <w:r w:rsidR="00EB430D">
              <w:rPr>
                <w:sz w:val="24"/>
              </w:rPr>
              <w:t>п</w:t>
            </w:r>
            <w:r w:rsidRPr="00115D48">
              <w:rPr>
                <w:sz w:val="24"/>
              </w:rPr>
              <w:t>одписания Соглашения, за исключением случаев ошибок, допущенных Концессионером при осуществлении проектных и изыскательских работ (при этом данный риск полностью лежит на Концессионере);</w:t>
            </w:r>
          </w:p>
        </w:tc>
      </w:tr>
      <w:tr w:rsidR="002D15CF" w:rsidRPr="00115D48" w14:paraId="5D383D2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3A96E4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5F86B2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6340E23" w14:textId="662DB599" w:rsidR="002D15CF" w:rsidRPr="00115D48" w:rsidRDefault="00E77327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ind w:left="714" w:hanging="357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действия и/или бездействие какого-либо </w:t>
            </w:r>
            <w:r w:rsidR="00EB430D">
              <w:rPr>
                <w:sz w:val="24"/>
              </w:rPr>
              <w:t>г</w:t>
            </w:r>
            <w:r w:rsidRPr="00115D48">
              <w:rPr>
                <w:sz w:val="24"/>
              </w:rPr>
              <w:t>осударственного органа, в том числе:</w:t>
            </w:r>
          </w:p>
          <w:p w14:paraId="260F3380" w14:textId="6F0E4F87" w:rsidR="002D15CF" w:rsidRPr="00115D48" w:rsidRDefault="00E77327" w:rsidP="000602E0">
            <w:pPr>
              <w:pStyle w:val="af9"/>
              <w:widowControl w:val="0"/>
              <w:spacing w:before="120" w:after="120"/>
              <w:ind w:left="714" w:hanging="272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   любая необоснованная и неправомерная невыдача (отказ в согласовании), задержка в выдаче (задержка в согласовании) Разрешения в нарушение </w:t>
            </w:r>
            <w:r w:rsidR="00EB430D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аконодательства, включая необоснованный отказ в выдаче положительного заключения государственной экспертизы Проектной Документации (если получение заключения такой экспертизы является обязательным в соответствии с </w:t>
            </w:r>
            <w:r w:rsidR="00641AA3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аконодательством), при условии, что такая документация не противоречит исходно-разрешительной документации, обязательным требованиям, установленным </w:t>
            </w:r>
            <w:r w:rsidR="00641AA3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аконодательством;</w:t>
            </w:r>
          </w:p>
          <w:p w14:paraId="303786B9" w14:textId="3F8016C1" w:rsidR="002D15CF" w:rsidRPr="00115D48" w:rsidRDefault="00E77327">
            <w:pPr>
              <w:pStyle w:val="af9"/>
              <w:widowControl w:val="0"/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 случаях, когда в результате таких действий и/или бездействия Концессионер не может исполнить свои обязательства по Соглашению. Наличие указанного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подтверждается в соответствии с действующим </w:t>
            </w:r>
            <w:r w:rsidR="00641AA3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 Российской Федерации.</w:t>
            </w:r>
          </w:p>
        </w:tc>
      </w:tr>
      <w:tr w:rsidR="002D15CF" w:rsidRPr="00115D48" w14:paraId="4C417E4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8EC1C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CABF8F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7B964B" w14:textId="5A837555" w:rsidR="002D15CF" w:rsidRPr="00115D48" w:rsidRDefault="00E77327">
            <w:pPr>
              <w:pStyle w:val="af9"/>
              <w:widowControl w:val="0"/>
              <w:numPr>
                <w:ilvl w:val="0"/>
                <w:numId w:val="30"/>
              </w:numPr>
              <w:spacing w:before="120"/>
              <w:rPr>
                <w:sz w:val="24"/>
              </w:rPr>
            </w:pPr>
            <w:r w:rsidRPr="00115D48">
              <w:rPr>
                <w:sz w:val="24"/>
              </w:rPr>
              <w:t xml:space="preserve">действия и/или бездействие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и/или </w:t>
            </w:r>
            <w:r w:rsidR="00641AA3">
              <w:rPr>
                <w:sz w:val="24"/>
              </w:rPr>
              <w:t>л</w:t>
            </w:r>
            <w:r w:rsidRPr="00115D48">
              <w:rPr>
                <w:sz w:val="24"/>
              </w:rPr>
              <w:t xml:space="preserve">ица, относящегося к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, когда в результате таких действий и/или бездействия Концессионер не может исполнить свои обязательства по Соглашению в соответствии с его требованиями при условии, что Концессионер в сложившихся обстоятельствах предпринял все предусмотренные </w:t>
            </w:r>
            <w:r w:rsidR="00641AA3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 и/или Соглашением действия для исполнения своих обязательств. </w:t>
            </w:r>
          </w:p>
        </w:tc>
      </w:tr>
      <w:tr w:rsidR="002D15CF" w:rsidRPr="00115D48" w14:paraId="239B1F7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79765F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6301A6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711764" w14:textId="14FDF597" w:rsidR="002D15CF" w:rsidRPr="00115D48" w:rsidRDefault="00E77327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издание нормативных актов </w:t>
            </w:r>
            <w:r w:rsidR="00EB430D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осударственных органов, в результате которых изменяются технические, технологические и/или технико-экономические требования к Объекту Соглашения и/или </w:t>
            </w:r>
            <w:r w:rsidR="00EB430D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за исключением изменения технических регламентов и/или нормативных правовых актов, регулирующих отношения по охране недр, окружающей среды и здоровья граждан;</w:t>
            </w:r>
          </w:p>
        </w:tc>
      </w:tr>
      <w:tr w:rsidR="002D15CF" w:rsidRPr="00115D48" w14:paraId="496934B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113AED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B26487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6B5D99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существенное изменение экономических условий исполнения Соглашения, выражающееся в:</w:t>
            </w:r>
          </w:p>
        </w:tc>
      </w:tr>
      <w:tr w:rsidR="002D15CF" w:rsidRPr="00115D48" w14:paraId="1B70202F" w14:textId="77777777" w:rsidTr="00C72FB0">
        <w:trPr>
          <w:trHeight w:val="1337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4185FE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23A0F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FE41114" w14:textId="2B9A2522" w:rsidR="002D15CF" w:rsidRPr="00115D48" w:rsidRDefault="00E77327">
            <w:pPr>
              <w:pStyle w:val="af9"/>
              <w:widowControl w:val="0"/>
              <w:numPr>
                <w:ilvl w:val="1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увеличении ИПЦ (индекс потребительских цен) за любой календарный год на 20 (</w:t>
            </w:r>
            <w:r w:rsidR="00641AA3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вадцать) или более процентов по сравнению со значением такого индекса за </w:t>
            </w:r>
            <w:r w:rsidRPr="00115D48">
              <w:rPr>
                <w:sz w:val="24"/>
              </w:rPr>
              <w:lastRenderedPageBreak/>
              <w:t>предшествующий календарный год;</w:t>
            </w:r>
          </w:p>
        </w:tc>
      </w:tr>
      <w:tr w:rsidR="002D15CF" w:rsidRPr="00115D48" w14:paraId="780F3C5A" w14:textId="77777777" w:rsidTr="00C72FB0">
        <w:trPr>
          <w:trHeight w:val="1337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78F5E8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22B18E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66E295" w14:textId="3F4A69F2" w:rsidR="002D15CF" w:rsidRPr="00115D48" w:rsidRDefault="00E77327">
            <w:pPr>
              <w:pStyle w:val="af9"/>
              <w:widowControl w:val="0"/>
              <w:numPr>
                <w:ilvl w:val="1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увеличение ключевой ставки Банка России на </w:t>
            </w:r>
            <w:r w:rsidRPr="00115D48">
              <w:rPr>
                <w:sz w:val="24"/>
              </w:rPr>
              <w:br/>
              <w:t>5 (</w:t>
            </w:r>
            <w:r w:rsidR="00641AA3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ять) или более процентов по сравнению с ключевой ставкой Банка России, действовавшей на </w:t>
            </w:r>
            <w:r w:rsidR="00EB430D">
              <w:rPr>
                <w:sz w:val="24"/>
              </w:rPr>
              <w:t>день</w:t>
            </w:r>
            <w:r w:rsidRPr="00115D48">
              <w:rPr>
                <w:sz w:val="24"/>
              </w:rPr>
              <w:t xml:space="preserve"> </w:t>
            </w:r>
            <w:r w:rsidR="00EB430D">
              <w:rPr>
                <w:sz w:val="24"/>
              </w:rPr>
              <w:t>п</w:t>
            </w:r>
            <w:r w:rsidRPr="00115D48">
              <w:rPr>
                <w:sz w:val="24"/>
              </w:rPr>
              <w:t>одписания Соглашения;</w:t>
            </w:r>
          </w:p>
        </w:tc>
      </w:tr>
      <w:tr w:rsidR="002D15CF" w:rsidRPr="00115D48" w14:paraId="70A9BBBB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B8B3AC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75C099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0E9B3F7" w14:textId="17C6AD80" w:rsidR="002D15CF" w:rsidRPr="00115D48" w:rsidRDefault="00E77327">
            <w:pPr>
              <w:pStyle w:val="af9"/>
              <w:widowControl w:val="0"/>
              <w:numPr>
                <w:ilvl w:val="1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увеличение регулируемых цен (тарифов) на товары, работы и услуги, необходимые для осуществления деятельности Концессионера по Соглашению, более чем на 50 (</w:t>
            </w:r>
            <w:r w:rsidR="00EB430D">
              <w:rPr>
                <w:sz w:val="24"/>
              </w:rPr>
              <w:t>п</w:t>
            </w:r>
            <w:r w:rsidRPr="00115D48">
              <w:rPr>
                <w:sz w:val="24"/>
              </w:rPr>
              <w:t>ятьдесят) процентов за любой календарный год.</w:t>
            </w:r>
          </w:p>
        </w:tc>
      </w:tr>
      <w:tr w:rsidR="002D15CF" w:rsidRPr="00115D48" w14:paraId="4D719D9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93ED32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FF5F2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F2E3D0" w14:textId="77777777" w:rsidR="00BA56C3" w:rsidRPr="00115D48" w:rsidRDefault="00BA56C3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необоснованный отказ или существенная задержка в получении Концессионером технических условий на подключение Объекта Соглашения к сетям инженерно-технического обеспечения или  иной инженерной инфраструктуре, </w:t>
            </w:r>
            <w:r w:rsidR="00331BEC" w:rsidRPr="00115D48">
              <w:rPr>
                <w:sz w:val="24"/>
              </w:rPr>
              <w:t>не подведение</w:t>
            </w:r>
            <w:r w:rsidRPr="00115D48">
              <w:rPr>
                <w:sz w:val="24"/>
              </w:rPr>
              <w:t xml:space="preserve"> или несвоевременное подведение эксплуатирующей организацией инженерных сетей и/или энергетических ресурсов к границам эксплуатационной ответственности и/или балансовой принадлежности, определенным в договоре на подключение (технологическое присоединение) при условии, что Концессионер предпринял все зависящие от него меры для подключения Объекта Соглашения к сетям инженерно-технического обеспечения;</w:t>
            </w:r>
          </w:p>
          <w:p w14:paraId="531A91AE" w14:textId="213C4872" w:rsidR="00BA56C3" w:rsidRPr="00115D48" w:rsidRDefault="00BA56C3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изменение </w:t>
            </w:r>
            <w:r w:rsidR="00EB430D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аконодательства Российской Федерации, если такие изменения затрагивают взаимоотношения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 Концессионера по настоящему Соглашению;</w:t>
            </w:r>
          </w:p>
          <w:p w14:paraId="3D53A870" w14:textId="084DCB3F" w:rsidR="002D15CF" w:rsidRPr="00115D48" w:rsidRDefault="00E77327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введение на территории Российской Федерации режима повышенной готовности, проведение специальной (военной) операции, мобилизация строительной и иной специальной техники, введение иных специальных режимов, проведение которых не позволяет исполнить Концессионеру принятые по Соглашению обязательства и (или) </w:t>
            </w:r>
            <w:r w:rsidR="00EB430D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инансирующей </w:t>
            </w:r>
            <w:r w:rsidR="00EB430D">
              <w:rPr>
                <w:sz w:val="24"/>
              </w:rPr>
              <w:t>о</w:t>
            </w:r>
            <w:r w:rsidRPr="00115D48">
              <w:rPr>
                <w:sz w:val="24"/>
              </w:rPr>
              <w:t>рганизации по Соглашению о финансировании;</w:t>
            </w:r>
          </w:p>
        </w:tc>
      </w:tr>
      <w:tr w:rsidR="002D15CF" w:rsidRPr="00115D48" w14:paraId="576B4D1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B6851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1C8CC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51D528" w14:textId="0C9930AA" w:rsidR="002D15CF" w:rsidRPr="00115D48" w:rsidRDefault="00E77327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введение новых антироссийских санкций с</w:t>
            </w:r>
            <w:r w:rsidR="00EE654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 </w:t>
            </w:r>
            <w:r w:rsidR="00EE6544">
              <w:rPr>
                <w:sz w:val="24"/>
              </w:rPr>
              <w:t>дня</w:t>
            </w:r>
            <w:r w:rsidRPr="00115D48">
              <w:rPr>
                <w:sz w:val="24"/>
              </w:rPr>
              <w:t xml:space="preserve"> </w:t>
            </w:r>
            <w:r w:rsidR="00EE654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аключения Соглашения влияющих на реализацию обязательств </w:t>
            </w:r>
            <w:r w:rsidR="00331BEC" w:rsidRPr="00115D48">
              <w:rPr>
                <w:sz w:val="24"/>
              </w:rPr>
              <w:t>Концессионера</w:t>
            </w:r>
            <w:r w:rsidRPr="00115D48">
              <w:rPr>
                <w:sz w:val="24"/>
              </w:rPr>
              <w:t xml:space="preserve"> по </w:t>
            </w:r>
            <w:r w:rsidRPr="00115D48">
              <w:rPr>
                <w:sz w:val="24"/>
              </w:rPr>
              <w:lastRenderedPageBreak/>
              <w:t xml:space="preserve">Соглашению, а равно существенное изменение порядка применения </w:t>
            </w:r>
            <w:r w:rsidR="00331BEC" w:rsidRPr="00115D48">
              <w:rPr>
                <w:sz w:val="24"/>
              </w:rPr>
              <w:t>действующих антироссийских санкций,</w:t>
            </w:r>
            <w:r w:rsidRPr="00115D48">
              <w:rPr>
                <w:sz w:val="24"/>
              </w:rPr>
              <w:t xml:space="preserve"> в результате которых существенно нарушаются логистические и платежные </w:t>
            </w:r>
            <w:r w:rsidR="00331BEC" w:rsidRPr="00115D48">
              <w:rPr>
                <w:sz w:val="24"/>
              </w:rPr>
              <w:t>цепочки;</w:t>
            </w:r>
          </w:p>
        </w:tc>
      </w:tr>
      <w:tr w:rsidR="002D15CF" w:rsidRPr="00115D48" w14:paraId="7F7E05D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78C12C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9784B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0CAF7C8" w14:textId="71D9DBA0" w:rsidR="002D15CF" w:rsidRPr="00115D48" w:rsidRDefault="00E77327" w:rsidP="00C72FB0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Отказ владельцев автомобильных дорог от предоставления доступа к земельным участкам и конструкциям для размещения элементов Объекта Соглашения в местах, согласованных с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и </w:t>
            </w:r>
            <w:r w:rsidR="00EE6544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осударственными органами; </w:t>
            </w:r>
          </w:p>
          <w:p w14:paraId="3590A04E" w14:textId="77777777" w:rsidR="00C72FB0" w:rsidRPr="00115D48" w:rsidRDefault="00C72FB0" w:rsidP="00C72FB0">
            <w:pPr>
              <w:pStyle w:val="af9"/>
              <w:widowControl w:val="0"/>
              <w:spacing w:before="120" w:after="120"/>
              <w:rPr>
                <w:sz w:val="24"/>
              </w:rPr>
            </w:pPr>
          </w:p>
          <w:p w14:paraId="08629280" w14:textId="248D5375" w:rsidR="002D15CF" w:rsidRPr="00115D48" w:rsidRDefault="00E77327">
            <w:pPr>
              <w:pStyle w:val="af9"/>
              <w:numPr>
                <w:ilvl w:val="0"/>
                <w:numId w:val="30"/>
              </w:numPr>
              <w:spacing w:after="160" w:line="264" w:lineRule="auto"/>
              <w:rPr>
                <w:sz w:val="24"/>
              </w:rPr>
            </w:pPr>
            <w:r w:rsidRPr="00115D48">
              <w:rPr>
                <w:sz w:val="24"/>
              </w:rPr>
              <w:t xml:space="preserve">Отказ от согласования размещения комплексов фотовидеофиксации нарушений ПДД и (или) невключение </w:t>
            </w:r>
            <w:r w:rsidR="00EE6544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осударственными органами в дислокацию мест размещения рубежей размещения комплексов фотовидеофиксации нарушений ПДД в течение 1 (одного) месяца с даты направления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или Концессионером запроса с указанием мест размещения рубежей размещения комплексов фотовидеофиксации нарушений ПДД, подлежащих включению в дислокацию, а равно не принятие решений о размещении, содержащих информацию о предлагаемом месте установки стационарных средств фиксации в соответствии с </w:t>
            </w:r>
            <w:r w:rsidR="00331BEC" w:rsidRPr="00115D48">
              <w:rPr>
                <w:sz w:val="24"/>
              </w:rPr>
              <w:t>действующим</w:t>
            </w:r>
            <w:r w:rsidRPr="00115D48">
              <w:rPr>
                <w:sz w:val="24"/>
              </w:rPr>
              <w:t xml:space="preserve"> </w:t>
            </w:r>
            <w:r w:rsidR="00EE654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аконодательством, а равно неполучение согласия </w:t>
            </w:r>
            <w:r w:rsidR="00EE6544">
              <w:rPr>
                <w:sz w:val="24"/>
              </w:rPr>
              <w:t>т</w:t>
            </w:r>
            <w:r w:rsidR="00E42C91" w:rsidRPr="00115D48">
              <w:rPr>
                <w:sz w:val="24"/>
              </w:rPr>
              <w:t>ерриториального органа федерального органа исполнительной власти, осуществляющего функции по выработке государственной политики и нормативно-правовому регулированию в сфере внутренних дел</w:t>
            </w:r>
            <w:r w:rsidRPr="00115D48">
              <w:rPr>
                <w:sz w:val="24"/>
              </w:rPr>
              <w:t xml:space="preserve"> в Вологодской области;</w:t>
            </w:r>
          </w:p>
          <w:p w14:paraId="489AFAE3" w14:textId="3B778932" w:rsidR="002D15CF" w:rsidRPr="00115D48" w:rsidRDefault="00E77327">
            <w:pPr>
              <w:pStyle w:val="af9"/>
              <w:numPr>
                <w:ilvl w:val="0"/>
                <w:numId w:val="30"/>
              </w:numPr>
              <w:spacing w:line="264" w:lineRule="auto"/>
              <w:rPr>
                <w:sz w:val="24"/>
              </w:rPr>
            </w:pPr>
            <w:r w:rsidRPr="00115D48">
              <w:rPr>
                <w:sz w:val="24"/>
              </w:rPr>
              <w:t xml:space="preserve">Необоснованное увеличение стоимости арендуемых основных средств, включая земельные участки, опоры для размещения на них комплексов фотовидеофиксации нарушений ПДД, самих передаваемых комплексов против установленной кадастровой и балансовой стоимости таких </w:t>
            </w:r>
            <w:r w:rsidR="00331BEC" w:rsidRPr="00115D48">
              <w:rPr>
                <w:sz w:val="24"/>
              </w:rPr>
              <w:t>объектов в случае, если</w:t>
            </w:r>
            <w:r w:rsidRPr="00115D48">
              <w:rPr>
                <w:sz w:val="24"/>
              </w:rPr>
              <w:t xml:space="preserve"> для </w:t>
            </w:r>
            <w:r w:rsidR="00EE654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Объекта Соглашения или его </w:t>
            </w:r>
            <w:r w:rsidR="00EE6544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 требуется арендовать такие основные средства;</w:t>
            </w:r>
          </w:p>
          <w:p w14:paraId="7C97ADC1" w14:textId="3CFEC645" w:rsidR="002D15CF" w:rsidRPr="00115D48" w:rsidRDefault="00E77327">
            <w:pPr>
              <w:pStyle w:val="af9"/>
              <w:numPr>
                <w:ilvl w:val="0"/>
                <w:numId w:val="30"/>
              </w:numPr>
              <w:spacing w:line="264" w:lineRule="auto"/>
              <w:rPr>
                <w:sz w:val="24"/>
              </w:rPr>
            </w:pPr>
            <w:r w:rsidRPr="00115D48">
              <w:rPr>
                <w:sz w:val="24"/>
              </w:rPr>
              <w:t xml:space="preserve">Воспрепятствование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или иным </w:t>
            </w:r>
            <w:r w:rsidR="00641AA3">
              <w:rPr>
                <w:sz w:val="24"/>
              </w:rPr>
              <w:t>г</w:t>
            </w:r>
            <w:r w:rsidRPr="00115D48">
              <w:rPr>
                <w:sz w:val="24"/>
              </w:rPr>
              <w:t>осударственным органом выполнению Концессионером своих обязанностей по Концессионному соглашению;</w:t>
            </w:r>
          </w:p>
          <w:p w14:paraId="61F1B667" w14:textId="77777777" w:rsidR="002D15CF" w:rsidRPr="00115D48" w:rsidRDefault="00E77327">
            <w:pPr>
              <w:pStyle w:val="af9"/>
              <w:numPr>
                <w:ilvl w:val="0"/>
                <w:numId w:val="30"/>
              </w:numPr>
              <w:spacing w:line="264" w:lineRule="auto"/>
              <w:rPr>
                <w:sz w:val="24"/>
              </w:rPr>
            </w:pPr>
            <w:r w:rsidRPr="00115D48">
              <w:rPr>
                <w:sz w:val="24"/>
              </w:rPr>
              <w:lastRenderedPageBreak/>
              <w:t>Задержка сроков или немотивированный отказ от приемки Объекта Соглашения или отдельных его элементов;</w:t>
            </w:r>
          </w:p>
          <w:p w14:paraId="10EF7FD6" w14:textId="77777777" w:rsidR="002D15CF" w:rsidRPr="00115D48" w:rsidRDefault="00E77327">
            <w:pPr>
              <w:pStyle w:val="af9"/>
              <w:numPr>
                <w:ilvl w:val="0"/>
                <w:numId w:val="30"/>
              </w:numPr>
              <w:spacing w:line="264" w:lineRule="auto"/>
              <w:rPr>
                <w:sz w:val="24"/>
              </w:rPr>
            </w:pPr>
            <w:r w:rsidRPr="00115D48">
              <w:rPr>
                <w:sz w:val="24"/>
              </w:rPr>
              <w:t>Превышение установленного Соглашением срока передачи Объекта Концессионного соглашения Концессионеру;</w:t>
            </w:r>
          </w:p>
          <w:p w14:paraId="4F07F63B" w14:textId="203E23FF" w:rsidR="002D15CF" w:rsidRPr="00115D48" w:rsidRDefault="00E77327">
            <w:pPr>
              <w:pStyle w:val="af9"/>
              <w:widowControl w:val="0"/>
              <w:numPr>
                <w:ilvl w:val="0"/>
                <w:numId w:val="3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Ухудшение эксплуатационных и технических характеристик Объекта Концессионного соглашения, наступивших в период передачи Объекта Концессионного соглашения, после его создания и до момента передачи Объекта Концессионного соглашения Концессионеру для осуществления </w:t>
            </w:r>
            <w:r w:rsidR="00EE6544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ксплуатации.</w:t>
            </w:r>
          </w:p>
        </w:tc>
      </w:tr>
      <w:tr w:rsidR="002D15CF" w:rsidRPr="00115D48" w14:paraId="0B3FA66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B2926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A71A9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Признаки Особого обстоятельства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B4BE6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Любое из перечисленных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_Ref483310807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обстоятельств признается Особым Обстоятельством, за исключением случаев, когда действия или бездействие Концессионера (или любого лица, за действия которого Концессионер отвечает как за свои собственные) являются причиной наступления этого обстоятельства, и если выполняется хотя бы одно из следующих условий:</w:t>
            </w:r>
          </w:p>
          <w:p w14:paraId="46F9F08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наступление этого обстоятельства препятствует надлежащему исполнению Концессионером условий Соглашения; и/или</w:t>
            </w:r>
          </w:p>
          <w:p w14:paraId="7D8C5256" w14:textId="3D00CD23" w:rsidR="002D15CF" w:rsidRPr="00115D48" w:rsidRDefault="00E77327">
            <w:pPr>
              <w:pStyle w:val="af9"/>
              <w:widowControl w:val="0"/>
              <w:numPr>
                <w:ilvl w:val="0"/>
                <w:numId w:val="3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наступление этого обстоятельства повлекло или повлечет </w:t>
            </w:r>
            <w:r w:rsidR="002D179C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ополнительные </w:t>
            </w:r>
            <w:r w:rsidR="002D179C">
              <w:rPr>
                <w:sz w:val="24"/>
              </w:rPr>
              <w:t>р</w:t>
            </w:r>
            <w:r w:rsidRPr="00115D48">
              <w:rPr>
                <w:sz w:val="24"/>
              </w:rPr>
              <w:t>асходы для Концессионера.</w:t>
            </w:r>
          </w:p>
        </w:tc>
      </w:tr>
      <w:tr w:rsidR="002D15CF" w:rsidRPr="00115D48" w14:paraId="1997024A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3DF8C5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41" w:name="_Ref483310902"/>
            <w:bookmarkEnd w:id="41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216E387" w14:textId="040646D3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Последствия наступления Особого </w:t>
            </w:r>
            <w:r w:rsidR="0077314C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323A5A8" w14:textId="10CD7C5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42" w:name="_Ref165437453"/>
            <w:r w:rsidRPr="00115D48">
              <w:rPr>
                <w:sz w:val="24"/>
              </w:rPr>
              <w:t xml:space="preserve">В случае наступления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бстоятельства</w:t>
            </w:r>
            <w:bookmarkEnd w:id="42"/>
            <w:r w:rsidRPr="00115D48">
              <w:rPr>
                <w:sz w:val="24"/>
              </w:rPr>
              <w:t xml:space="preserve"> </w:t>
            </w:r>
            <w:bookmarkStart w:id="43" w:name="_Ref465933936"/>
            <w:r w:rsidRPr="00115D48">
              <w:rPr>
                <w:sz w:val="24"/>
              </w:rPr>
              <w:t xml:space="preserve">Концессионер освобождается от ответственности за неисполнение или просрочку исполнения своих обязательств в соответствии с Соглашением, но только в той степени, в которой такое неисполнение или просрочка прямо вызваны таким Особым </w:t>
            </w:r>
            <w:r w:rsidR="00A87434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бстоятельством.</w:t>
            </w:r>
            <w:bookmarkEnd w:id="43"/>
          </w:p>
        </w:tc>
      </w:tr>
      <w:tr w:rsidR="002D15CF" w:rsidRPr="00115D48" w14:paraId="2F04550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3F85B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CF94CC5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302D724" w14:textId="54C3CD6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наступление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бстоятельства, прямо повлекло или повлечет </w:t>
            </w:r>
            <w:r w:rsidR="00A8743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ополнительные </w:t>
            </w:r>
            <w:r w:rsidR="00A87434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асходы для Концессионера, то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возместить Концессионеру такие </w:t>
            </w:r>
            <w:r w:rsidR="00A8743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ополнительные </w:t>
            </w:r>
            <w:r w:rsidR="00A87434">
              <w:rPr>
                <w:sz w:val="24"/>
              </w:rPr>
              <w:t>р</w:t>
            </w:r>
            <w:r w:rsidRPr="00115D48">
              <w:rPr>
                <w:sz w:val="24"/>
              </w:rPr>
              <w:t>асходы.</w:t>
            </w:r>
          </w:p>
        </w:tc>
      </w:tr>
      <w:tr w:rsidR="002D15CF" w:rsidRPr="00115D48" w14:paraId="4F18959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43F867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415C27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D33802" w14:textId="6255300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в результате наступления Особого </w:t>
            </w:r>
            <w:r w:rsidR="00A8743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Концессионер не может завершить </w:t>
            </w:r>
            <w:r w:rsidR="00A8743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оздание и/или </w:t>
            </w:r>
            <w:r w:rsidR="00A87434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одернизацию в сроки, предусмотренные Соглашением, то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внести соответствующие изменения в Соглашение по требованию Концессионера, за исключением случаев, когда наступление такого Особого </w:t>
            </w:r>
            <w:r w:rsidR="008C14A2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не может являться основанием для изменения условий Соглашения в соответствии с </w:t>
            </w:r>
            <w:r w:rsidR="002D179C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3A60A08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D2ECAC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726B5E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31CFE9C" w14:textId="3CE573F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Особое </w:t>
            </w:r>
            <w:r w:rsidR="00E009DE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бстоятельство не освобождает Стороны от </w:t>
            </w:r>
            <w:r w:rsidRPr="00115D48">
              <w:rPr>
                <w:sz w:val="24"/>
              </w:rPr>
              <w:lastRenderedPageBreak/>
              <w:t xml:space="preserve">исполнения финансовых обязательств в соответствии с Соглашением, в частности, от обязанности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 выплате Концессионеру </w:t>
            </w:r>
            <w:r w:rsidR="00A8743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 от обязанности Концессионера по выплате </w:t>
            </w:r>
            <w:r w:rsidR="00A87434">
              <w:rPr>
                <w:sz w:val="24"/>
              </w:rPr>
              <w:t>к</w:t>
            </w:r>
            <w:r w:rsidRPr="00115D48">
              <w:rPr>
                <w:sz w:val="24"/>
              </w:rPr>
              <w:t xml:space="preserve">онцессионной </w:t>
            </w:r>
            <w:r w:rsidR="00A87434">
              <w:rPr>
                <w:sz w:val="24"/>
              </w:rPr>
              <w:t>п</w:t>
            </w:r>
            <w:r w:rsidRPr="00115D48">
              <w:rPr>
                <w:sz w:val="24"/>
              </w:rPr>
              <w:t>латы.</w:t>
            </w:r>
          </w:p>
        </w:tc>
      </w:tr>
      <w:tr w:rsidR="002D15CF" w:rsidRPr="00115D48" w14:paraId="32F06A1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FA5C3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AF89C9" w14:textId="03525E24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Действия Сторон при наступлении Особого </w:t>
            </w:r>
            <w:r w:rsidR="00E00C83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бстоятельства</w:t>
            </w:r>
          </w:p>
          <w:p w14:paraId="4B45B08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91C99D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0EC3B73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220CCE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5213A0" w14:textId="2F19EAF5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Уведомление об Особом </w:t>
            </w:r>
            <w:r w:rsidR="00E00C83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бстоятельстве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4C7C454" w14:textId="04252CC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Узнав о наступлении Особого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бстоятельства, Концессионер обязан при первой возможности, но в любом случае не позднее 10 (</w:t>
            </w:r>
            <w:r w:rsidR="00E009DE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E009DE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момента наступления Особого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бстоятельства, уведомить об этом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а также не позднее чем через 14 (</w:t>
            </w:r>
            <w:r w:rsidR="00E009DE">
              <w:rPr>
                <w:sz w:val="24"/>
              </w:rPr>
              <w:t>ч</w:t>
            </w:r>
            <w:r w:rsidRPr="00115D48">
              <w:rPr>
                <w:sz w:val="24"/>
              </w:rPr>
              <w:t xml:space="preserve">етырнадцать) Рабочих дней направить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E009DE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ведомление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бстоятельстве, с изложением следующих сведений:</w:t>
            </w:r>
          </w:p>
        </w:tc>
      </w:tr>
      <w:tr w:rsidR="002D15CF" w:rsidRPr="00115D48" w14:paraId="2C621AF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596825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FD03C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2867C79" w14:textId="3067A06C" w:rsidR="002D15CF" w:rsidRPr="00115D48" w:rsidRDefault="00E77327">
            <w:pPr>
              <w:pStyle w:val="af9"/>
              <w:widowControl w:val="0"/>
              <w:numPr>
                <w:ilvl w:val="0"/>
                <w:numId w:val="3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описание Особого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бстоятельства, причин его наступления и его предполагаемой длительности (в той мере, в какой это возможно оценить), обоснование отсутствия у Концессионера возможности избежать наступления данного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бстоятельства, а также описание разумных мер, принятых Концессионером с тем, чтобы избежать наступления этого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бстоятельства;</w:t>
            </w:r>
          </w:p>
        </w:tc>
      </w:tr>
      <w:tr w:rsidR="002D15CF" w:rsidRPr="00115D48" w14:paraId="71236EE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B1CDC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2F0BE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1E96063" w14:textId="29908A9B" w:rsidR="002D15CF" w:rsidRPr="00115D48" w:rsidRDefault="00E77327">
            <w:pPr>
              <w:pStyle w:val="af9"/>
              <w:widowControl w:val="0"/>
              <w:numPr>
                <w:ilvl w:val="0"/>
                <w:numId w:val="3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описание действий, предпринятых или подлежащих принятию Концессионером во исполнение обязанностей по смягчению последствий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бстоятельства.</w:t>
            </w:r>
          </w:p>
        </w:tc>
      </w:tr>
      <w:tr w:rsidR="002D15CF" w:rsidRPr="00115D48" w14:paraId="5E9B2131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762BC48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44" w:name="_Ref483391481"/>
            <w:bookmarkEnd w:id="44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1DE0C9F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Расчет к уведомлению об Особом Обстоятельстве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96E9FB" w14:textId="237D717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Не позднее чем через 60 (</w:t>
            </w:r>
            <w:r w:rsidR="00E009DE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естьдесят) календарных дней с момента направления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E009DE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ведомления об Особом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 Концессионер обязан направить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расчет к уведомлению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бстоятельстве, содержащий следующие сведения:</w:t>
            </w:r>
          </w:p>
        </w:tc>
      </w:tr>
      <w:tr w:rsidR="002D15CF" w:rsidRPr="00115D48" w14:paraId="2256B47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0553AE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0C2860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9D15B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предлагаемые Концессионером изменения условий Соглашения, необходимые для продолжения исполнения Концессионером обязательств по Соглашению, в том числе предложения по продлению срока действия Соглашения и сроков исполнения отдельных обязательств по Соглашению;</w:t>
            </w:r>
          </w:p>
        </w:tc>
      </w:tr>
      <w:tr w:rsidR="002D15CF" w:rsidRPr="00115D48" w14:paraId="4F03AAD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3553E4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842DA8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7C516AD" w14:textId="2D89D564" w:rsidR="002D15CF" w:rsidRPr="00115D48" w:rsidRDefault="00E77327">
            <w:pPr>
              <w:pStyle w:val="af9"/>
              <w:widowControl w:val="0"/>
              <w:numPr>
                <w:ilvl w:val="0"/>
                <w:numId w:val="3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расчет дополнительного времени, необходимого Концессионеру для завершения Создания и/или </w:t>
            </w:r>
            <w:r w:rsidR="00E009DE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одернизации, в том числе предложения по изменению сроков </w:t>
            </w:r>
            <w:r w:rsidR="00E009DE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</w:t>
            </w:r>
            <w:r w:rsidRPr="00115D48">
              <w:rPr>
                <w:sz w:val="24"/>
              </w:rPr>
              <w:lastRenderedPageBreak/>
              <w:t xml:space="preserve">и/или </w:t>
            </w:r>
            <w:r w:rsidR="00E009DE">
              <w:rPr>
                <w:sz w:val="24"/>
              </w:rPr>
              <w:t>м</w:t>
            </w:r>
            <w:r w:rsidRPr="00115D48">
              <w:rPr>
                <w:sz w:val="24"/>
              </w:rPr>
              <w:t>одернизации (при необходимости);</w:t>
            </w:r>
          </w:p>
        </w:tc>
      </w:tr>
      <w:tr w:rsidR="002D15CF" w:rsidRPr="00115D48" w14:paraId="25C8741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ABDB23A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A6B36C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217D15" w14:textId="415DCBD9" w:rsidR="002D15CF" w:rsidRPr="00115D48" w:rsidRDefault="00E77327">
            <w:pPr>
              <w:pStyle w:val="af9"/>
              <w:widowControl w:val="0"/>
              <w:numPr>
                <w:ilvl w:val="0"/>
                <w:numId w:val="3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применимо - расчет </w:t>
            </w:r>
            <w:r w:rsidR="00E009DE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E009DE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асходов, понесенных Концессионером с даты возникновения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по дату направления расчета к уведомлению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бстоятельстве, возникших в связи с наступлением этого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бстоятельства, с приложением документов, подтверждающих такой расчет;</w:t>
            </w:r>
          </w:p>
        </w:tc>
      </w:tr>
      <w:tr w:rsidR="002D15CF" w:rsidRPr="00115D48" w14:paraId="295C46D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1A213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379482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D1955F" w14:textId="6FC8D272" w:rsidR="002D15CF" w:rsidRPr="00115D48" w:rsidRDefault="00E77327">
            <w:pPr>
              <w:pStyle w:val="af9"/>
              <w:widowControl w:val="0"/>
              <w:numPr>
                <w:ilvl w:val="0"/>
                <w:numId w:val="3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применимо - расчет </w:t>
            </w:r>
            <w:r w:rsidR="00E009DE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E009DE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асходов, которые Концессионер ожидает понести с момента направления расчета к уведомлению об Особом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 в отношении каждого </w:t>
            </w:r>
            <w:r w:rsidR="00E009DE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асчетного </w:t>
            </w:r>
            <w:r w:rsidR="00E009DE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ериода, на который влияет такое Особое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бстоятельство, с приложением документов, подтверждающих такой расчет;</w:t>
            </w:r>
          </w:p>
        </w:tc>
      </w:tr>
      <w:tr w:rsidR="002D15CF" w:rsidRPr="00115D48" w14:paraId="6330DA8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4174E9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D2F13E8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1B7A55" w14:textId="5B618446" w:rsidR="002D15CF" w:rsidRPr="00115D48" w:rsidRDefault="00E77327">
            <w:pPr>
              <w:pStyle w:val="af9"/>
              <w:widowControl w:val="0"/>
              <w:numPr>
                <w:ilvl w:val="0"/>
                <w:numId w:val="3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применимо - график выплаты возмещения </w:t>
            </w:r>
            <w:r w:rsidR="0077314C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77314C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асходов в связи с наступлением Особого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бстоятельства.</w:t>
            </w:r>
          </w:p>
        </w:tc>
      </w:tr>
      <w:tr w:rsidR="002D15CF" w:rsidRPr="00115D48" w14:paraId="1725542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3D64F5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56F002" w14:textId="069DBABC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Дополнительные расчеты к уведомлению об Особом </w:t>
            </w:r>
            <w:r w:rsidR="0077314C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бстоятельстве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4250DE" w14:textId="3B47761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Особое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бстоятельство носит длящийся характер, Концессионер вправе не чаще 1 (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дного) раза в месяц предоставлять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дополнительные расчеты к уведомлению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бстоятельстве, содержащие сведения, указанные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_Ref483391481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13.4.3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 </w:t>
            </w:r>
          </w:p>
        </w:tc>
      </w:tr>
      <w:tr w:rsidR="002D15CF" w:rsidRPr="00115D48" w14:paraId="3D10EF6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1B222F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45" w:name="_Ref483388806"/>
            <w:bookmarkEnd w:id="45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FB24C3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Согласование расчета к уведомлению об Особом обстоятельстве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ABE35D0" w14:textId="5E3CF7B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течение 30 (</w:t>
            </w:r>
            <w:r w:rsidR="0077314C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77314C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со дня получения расчета к уведомлению об Особом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направить Концессионеру письменный ответ, выражающий согласие или несогласие с содержащимися в расчете к уведомлению об Особом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 предложениями Концессионера. До истечения указанного в настоящем пункте срока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вправе, действуя разумно, потребовать предоставления Концессионером любых дополнительных сведений, разъяснений, подтверждающих документов и/или расчетов.</w:t>
            </w:r>
          </w:p>
          <w:p w14:paraId="4E2358C2" w14:textId="4BBF6F1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обязан предоставить такие дополнительные сведения и разъяснения не позднее 10 (</w:t>
            </w:r>
            <w:r w:rsidR="0077314C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E00C8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даты получения запроса, если больший срок не требуется для получения данных сведений в соответствии с </w:t>
            </w:r>
            <w:r w:rsidR="0077314C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аконодательством. </w:t>
            </w:r>
          </w:p>
        </w:tc>
      </w:tr>
      <w:tr w:rsidR="002D15CF" w:rsidRPr="00115D48" w14:paraId="6697CE7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BD35F5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CBD54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C25732" w14:textId="30004D0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представил свой ответ в срок, установленный пунктом 13.4.5 Соглашения, то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считается предоставившим немотивированное несогласие с расчетом к уведомлению об Особом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 и подлежат применению последствия, предусмотренные пунктом </w:t>
            </w:r>
            <w:r w:rsidRPr="00115D48">
              <w:rPr>
                <w:sz w:val="24"/>
              </w:rPr>
              <w:lastRenderedPageBreak/>
              <w:t>13.4.9 Соглашения.</w:t>
            </w:r>
          </w:p>
        </w:tc>
      </w:tr>
      <w:tr w:rsidR="002D15CF" w:rsidRPr="00115D48" w14:paraId="573B1E9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D77E25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46" w:name="_Ref45745950"/>
            <w:bookmarkEnd w:id="46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0F3B0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57DFAC" w14:textId="0D0E6D0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по результатам рассмотрения расчета к уведомлению об Особом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выявил ошибки и/или несоответствия,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может направить Концессионеру требование об устранении выявленных ошибок и/или несоответствий. </w:t>
            </w:r>
          </w:p>
          <w:p w14:paraId="5B2C8D7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устраняет выявленные несоответствия в разумно короткие сроки, после чего повторно применяется процедура, предусмотренная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_Ref483388806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13.4.5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719EF2AA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1147F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02C90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E662B6" w14:textId="233DF4E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течение 30 (Тридцати) календарных дней с даты направления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согласия с расчетом к уведомлению об Особом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 либо с даты вынесения решения по Особому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бстоятельству в </w:t>
            </w:r>
            <w:r w:rsidR="0077314C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77314C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77314C">
              <w:rPr>
                <w:sz w:val="24"/>
              </w:rPr>
              <w:t>с</w:t>
            </w:r>
            <w:r w:rsidRPr="00115D48">
              <w:rPr>
                <w:sz w:val="24"/>
              </w:rPr>
              <w:t>поров (в зависимости от того, что применимо):</w:t>
            </w:r>
          </w:p>
          <w:p w14:paraId="0E65CC2B" w14:textId="37642BE3" w:rsidR="002D15CF" w:rsidRPr="00115D48" w:rsidRDefault="00E77327">
            <w:pPr>
              <w:pStyle w:val="af9"/>
              <w:widowControl w:val="0"/>
              <w:numPr>
                <w:ilvl w:val="0"/>
                <w:numId w:val="35"/>
              </w:numPr>
              <w:spacing w:before="120" w:after="120"/>
              <w:ind w:left="714" w:hanging="357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Стороны должны согласовать и внести изменения в Соглашение в соответствии с содержащимися в расчете к уведомлению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 предложениями Концессионера либо в соответствии с вынесенным решением по Особому </w:t>
            </w:r>
            <w:r w:rsidR="0077314C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бстоятельству в </w:t>
            </w:r>
            <w:r w:rsidR="00E00C83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E00C8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E00C83">
              <w:rPr>
                <w:sz w:val="24"/>
              </w:rPr>
              <w:t>с</w:t>
            </w:r>
            <w:r w:rsidRPr="00115D48">
              <w:rPr>
                <w:sz w:val="24"/>
              </w:rPr>
              <w:t>поров (в зависимости от того, что применимо);</w:t>
            </w:r>
          </w:p>
          <w:p w14:paraId="72563E3F" w14:textId="17D6E303" w:rsidR="002D15CF" w:rsidRPr="00115D48" w:rsidRDefault="00E77327">
            <w:pPr>
              <w:pStyle w:val="af9"/>
              <w:widowControl w:val="0"/>
              <w:numPr>
                <w:ilvl w:val="0"/>
                <w:numId w:val="35"/>
              </w:numPr>
              <w:spacing w:before="120" w:after="120"/>
              <w:ind w:left="714" w:hanging="357"/>
              <w:contextualSpacing w:val="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и Концессионер должны согласовать и подписать график возмещения по Особому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бстоятельству, представленный Концессионером в составе расчета к уведомлению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бстоятельстве.</w:t>
            </w:r>
          </w:p>
        </w:tc>
      </w:tr>
      <w:tr w:rsidR="002D15CF" w:rsidRPr="00115D48" w14:paraId="561DF07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D066A8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47" w:name="_Ref483388891"/>
            <w:bookmarkEnd w:id="47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FF217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8B36B08" w14:textId="58290BB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согласен с какой-либо частью расчета к уведомлению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бстоятельстве, либо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представил свой ответ в срок, установленный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_Ref483388806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13.4.5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то вопрос должен рассматриваться как </w:t>
            </w:r>
            <w:r w:rsidR="00E00C83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пор, подлежащий разрешению в соответствии с </w:t>
            </w:r>
            <w:r w:rsidR="00E00C83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орядком </w:t>
            </w:r>
            <w:r w:rsidR="00E00C8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E00C83">
              <w:rPr>
                <w:sz w:val="24"/>
              </w:rPr>
              <w:t>с</w:t>
            </w:r>
            <w:r w:rsidRPr="00115D48">
              <w:rPr>
                <w:sz w:val="24"/>
              </w:rPr>
              <w:t>поров.</w:t>
            </w:r>
          </w:p>
        </w:tc>
      </w:tr>
      <w:tr w:rsidR="002D15CF" w:rsidRPr="00115D48" w14:paraId="59909EE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9EE7E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3B7F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24CB1A" w14:textId="642F1DE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 наличии указанного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_Ref483388891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13.4.9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разногласия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, не дожидаясь устранения этого разногласия, обязан в соответствии с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_Ref483310902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 Соглашения предоставить Концессионеру дополнительное время для завершения </w:t>
            </w:r>
            <w:r w:rsidR="00E67AAB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и/или </w:t>
            </w:r>
            <w:r w:rsidR="00E67AAB">
              <w:rPr>
                <w:sz w:val="24"/>
              </w:rPr>
              <w:t>м</w:t>
            </w:r>
            <w:r w:rsidRPr="00115D48">
              <w:rPr>
                <w:sz w:val="24"/>
              </w:rPr>
              <w:t xml:space="preserve">одернизации и возместить Концессионеру понесенные им Дополнительные Расходы в части, относящейся к содержащимся в расчете к уведомлению об Особом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бстоятельстве сведениям, по поводу которых разногласия отсутствуют.</w:t>
            </w:r>
          </w:p>
        </w:tc>
      </w:tr>
      <w:tr w:rsidR="002D15CF" w:rsidRPr="00115D48" w14:paraId="71A15D3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2BF016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48" w:name="_Ref483846363"/>
            <w:bookmarkEnd w:id="48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A6475E" w14:textId="4D953D5A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Отчетность Концессионера и </w:t>
            </w:r>
            <w:r w:rsidRPr="00115D48">
              <w:rPr>
                <w:b/>
                <w:sz w:val="24"/>
              </w:rPr>
              <w:lastRenderedPageBreak/>
              <w:t xml:space="preserve">уточнение графика возмещения по Особому </w:t>
            </w:r>
            <w:r w:rsidR="00E00C83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бстоятельству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20CD702" w14:textId="75E0EE7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lastRenderedPageBreak/>
              <w:t>В течение 30 (</w:t>
            </w:r>
            <w:r w:rsidR="00E00C83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календарных дней по окончании каждого </w:t>
            </w:r>
            <w:r w:rsidR="00E00C8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асчетного </w:t>
            </w:r>
            <w:r w:rsidR="00E00C83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ериода, в отношении </w:t>
            </w:r>
            <w:r w:rsidRPr="00115D48">
              <w:rPr>
                <w:sz w:val="24"/>
              </w:rPr>
              <w:lastRenderedPageBreak/>
              <w:t xml:space="preserve">которого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должна быть произведена выплата возмещения </w:t>
            </w:r>
            <w:r w:rsidR="00E00C83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E00C8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асходов, Концессионер представляет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на согласование окончательный расчет Дополнительных Расходов, с приложением необходимой отчетной документации, подтверждающей фактически понесенные Концессионером </w:t>
            </w:r>
            <w:r w:rsidR="00E00C83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ополнительные </w:t>
            </w:r>
            <w:r w:rsidR="00E00C8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асходы, вызванные наступлением Особого </w:t>
            </w:r>
            <w:r w:rsidR="00E00C83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за истекший </w:t>
            </w:r>
            <w:r w:rsidR="00E00C83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асчетный </w:t>
            </w:r>
            <w:r w:rsidR="00E00C83">
              <w:rPr>
                <w:sz w:val="24"/>
              </w:rPr>
              <w:t>п</w:t>
            </w:r>
            <w:r w:rsidRPr="00115D48">
              <w:rPr>
                <w:sz w:val="24"/>
              </w:rPr>
              <w:t>ериод (далее – «</w:t>
            </w:r>
            <w:r w:rsidRPr="00115D48">
              <w:rPr>
                <w:b/>
                <w:sz w:val="24"/>
              </w:rPr>
              <w:t>Окончательный Расчет</w:t>
            </w:r>
            <w:r w:rsidRPr="00115D48">
              <w:rPr>
                <w:sz w:val="24"/>
              </w:rPr>
              <w:t>»).</w:t>
            </w:r>
          </w:p>
        </w:tc>
      </w:tr>
      <w:tr w:rsidR="002D15CF" w:rsidRPr="00115D48" w14:paraId="5519062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81D9A0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86B67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124620" w14:textId="12802B7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Согласование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каждого из представленных Концессионером Окончательных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асчетов осуществляется в порядке, предусмотренном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_Ref483388806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13.4.5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672C542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0CE4EC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B70FC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E4D0D4" w14:textId="5B34A6A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течение 10 (</w:t>
            </w:r>
            <w:r w:rsidR="00E67AAB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даты направления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согласия с каждым из Окончательных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асчетов, представленных Концессионером, либо с даты вынесения решения в отношении такого Окончательного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асчета в </w:t>
            </w:r>
            <w:r w:rsidR="00E67AAB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E67AAB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поров (в зависимости от того, что применимо),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и Концессионер должны согласовать и внести необходимые изменения (уточнения) в график возмещения по Особому </w:t>
            </w:r>
            <w:r w:rsidR="00E67AAB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бстоятельству.</w:t>
            </w:r>
          </w:p>
        </w:tc>
      </w:tr>
      <w:tr w:rsidR="002D15CF" w:rsidRPr="00115D48" w14:paraId="37C09B7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A5D8E7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49" w:name="_Ref483396812"/>
            <w:bookmarkEnd w:id="49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7EE33F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Порядок возмещения Дополнительных Расходов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E0ACC0" w14:textId="607CFBE6" w:rsidR="002D15CF" w:rsidRPr="00115D48" w:rsidRDefault="00E77327">
            <w:pPr>
              <w:pStyle w:val="112"/>
              <w:spacing w:after="120"/>
              <w:ind w:left="0" w:firstLine="0"/>
            </w:pPr>
            <w:bookmarkStart w:id="50" w:name="_Ref476851036"/>
            <w:r w:rsidRPr="00115D48">
              <w:t xml:space="preserve">Если иное не согласовано Сторонами в письменной форме, </w:t>
            </w:r>
            <w:proofErr w:type="spellStart"/>
            <w:r w:rsidRPr="00115D48">
              <w:t>Концедент</w:t>
            </w:r>
            <w:proofErr w:type="spellEnd"/>
            <w:r w:rsidRPr="00115D48">
              <w:t xml:space="preserve"> возмещает Концессионеру понесенные им до даты направления уведомления об Особом </w:t>
            </w:r>
            <w:r w:rsidR="00E67AAB">
              <w:t>о</w:t>
            </w:r>
            <w:r w:rsidRPr="00115D48">
              <w:t xml:space="preserve">бстоятельстве </w:t>
            </w:r>
            <w:r w:rsidR="00E67AAB">
              <w:t>д</w:t>
            </w:r>
            <w:r w:rsidRPr="00115D48">
              <w:t xml:space="preserve">ополнительные </w:t>
            </w:r>
            <w:r w:rsidR="00E67AAB">
              <w:t>р</w:t>
            </w:r>
            <w:r w:rsidRPr="00115D48">
              <w:t>асходы единовременно в течение 45 (</w:t>
            </w:r>
            <w:r w:rsidR="00E67AAB">
              <w:t>с</w:t>
            </w:r>
            <w:r w:rsidRPr="00115D48">
              <w:t>орока пяти) календарных дней со дня:</w:t>
            </w:r>
            <w:bookmarkEnd w:id="50"/>
          </w:p>
          <w:p w14:paraId="5B4FF274" w14:textId="50CA9172" w:rsidR="002D15CF" w:rsidRPr="00115D48" w:rsidRDefault="00E77327">
            <w:pPr>
              <w:pStyle w:val="af9"/>
              <w:widowControl w:val="0"/>
              <w:numPr>
                <w:ilvl w:val="0"/>
                <w:numId w:val="3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направления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письменного ответа, подтверждающего согласие с расчетом к уведомлению об Особом </w:t>
            </w:r>
            <w:r w:rsidR="00E67AAB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бстоятельстве; или</w:t>
            </w:r>
          </w:p>
          <w:p w14:paraId="25152887" w14:textId="4DD0ABFB" w:rsidR="002D15CF" w:rsidRPr="00115D48" w:rsidRDefault="00E77327">
            <w:pPr>
              <w:pStyle w:val="af9"/>
              <w:widowControl w:val="0"/>
              <w:numPr>
                <w:ilvl w:val="0"/>
                <w:numId w:val="36"/>
              </w:numPr>
              <w:spacing w:before="120" w:after="120"/>
              <w:ind w:left="714" w:hanging="357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окончательного урегулирования Спора в отношении таких </w:t>
            </w:r>
            <w:r w:rsidR="00E67AAB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асходов в </w:t>
            </w:r>
            <w:r w:rsidR="00E67AAB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E67AAB">
              <w:rPr>
                <w:sz w:val="24"/>
              </w:rPr>
              <w:t>с</w:t>
            </w:r>
            <w:r w:rsidRPr="00115D48">
              <w:rPr>
                <w:sz w:val="24"/>
              </w:rPr>
              <w:t>поров.</w:t>
            </w:r>
          </w:p>
        </w:tc>
      </w:tr>
      <w:tr w:rsidR="002D15CF" w:rsidRPr="00115D48" w14:paraId="630914E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18BE3A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46B86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F1CE851" w14:textId="2495155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возмещает Концессионеру </w:t>
            </w:r>
            <w:r w:rsidR="00E67AAB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ополнительные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асходы, понесенные после даты направления уведомления об Особом </w:t>
            </w:r>
            <w:r w:rsidR="00E67AAB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бстоятельстве, в соответствии с графиком возмещения по Особому </w:t>
            </w:r>
            <w:r w:rsidR="00E67AAB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бстоятельству в течение 45 (</w:t>
            </w:r>
            <w:r w:rsidR="00E67AAB">
              <w:rPr>
                <w:sz w:val="24"/>
              </w:rPr>
              <w:t>с</w:t>
            </w:r>
            <w:r w:rsidRPr="00115D48">
              <w:rPr>
                <w:sz w:val="24"/>
              </w:rPr>
              <w:t>орока пяти) календарных дней с даты</w:t>
            </w:r>
          </w:p>
        </w:tc>
      </w:tr>
      <w:tr w:rsidR="002D15CF" w:rsidRPr="00115D48" w14:paraId="2D05963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7506C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9257C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3EA324" w14:textId="50AFF35D" w:rsidR="002D15CF" w:rsidRPr="00115D48" w:rsidRDefault="00E77327">
            <w:pPr>
              <w:pStyle w:val="af9"/>
              <w:widowControl w:val="0"/>
              <w:numPr>
                <w:ilvl w:val="0"/>
                <w:numId w:val="37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окончания соответствующего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асчетного </w:t>
            </w:r>
            <w:r w:rsidR="00E67AAB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ериода в размере суммы, указанной в Окончательном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асчете для данного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асчетного </w:t>
            </w:r>
            <w:r w:rsidR="00E67AAB">
              <w:rPr>
                <w:sz w:val="24"/>
              </w:rPr>
              <w:t>п</w:t>
            </w:r>
            <w:r w:rsidRPr="00115D48">
              <w:rPr>
                <w:sz w:val="24"/>
              </w:rPr>
              <w:t>ериода; или</w:t>
            </w:r>
          </w:p>
        </w:tc>
      </w:tr>
      <w:tr w:rsidR="002D15CF" w:rsidRPr="00115D48" w14:paraId="7E7E591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60727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13A80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20FC5E" w14:textId="1A27C7DB" w:rsidR="002D15CF" w:rsidRPr="00115D48" w:rsidRDefault="00E77327">
            <w:pPr>
              <w:pStyle w:val="af9"/>
              <w:widowControl w:val="0"/>
              <w:numPr>
                <w:ilvl w:val="0"/>
                <w:numId w:val="37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окончательного урегулирования Спора в отношении таких </w:t>
            </w:r>
            <w:r w:rsidR="00E67AAB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асходов в </w:t>
            </w:r>
            <w:r w:rsidR="00E67AAB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E67AAB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поров (в зависимости от </w:t>
            </w:r>
            <w:r w:rsidRPr="00115D48">
              <w:rPr>
                <w:sz w:val="24"/>
              </w:rPr>
              <w:lastRenderedPageBreak/>
              <w:t>того, что применимо).</w:t>
            </w:r>
          </w:p>
        </w:tc>
      </w:tr>
      <w:tr w:rsidR="002D15CF" w:rsidRPr="00115D48" w14:paraId="6ED2494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2BE6D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  <w:bookmarkStart w:id="51" w:name="_Ref483396827"/>
            <w:bookmarkEnd w:id="51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43EE7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20510E" w14:textId="196530A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в соответствии с каким-либо Окончательным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асчетом, согласованном Сторонами, сумма фактически понесенных Концессионером в каком-либо из Расчетных Периодов Дополнительных Расходов превысит сумму ожидаемых Дополнительных Расходов для соответствующего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асчетного </w:t>
            </w:r>
            <w:r w:rsidR="00E67AAB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ериода, ранее согласованную Сторонами,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возместить Концессионеру разницу между указанными суммами в течение 90 (</w:t>
            </w:r>
            <w:r w:rsidR="00E67AAB">
              <w:rPr>
                <w:sz w:val="24"/>
              </w:rPr>
              <w:t>д</w:t>
            </w:r>
            <w:r w:rsidRPr="00115D48">
              <w:rPr>
                <w:sz w:val="24"/>
              </w:rPr>
              <w:t>евяноста) календарных дней с</w:t>
            </w:r>
            <w:r w:rsidR="00E67AAB">
              <w:rPr>
                <w:sz w:val="24"/>
              </w:rPr>
              <w:t xml:space="preserve">о дня </w:t>
            </w:r>
            <w:r w:rsidRPr="00115D48">
              <w:rPr>
                <w:sz w:val="24"/>
              </w:rPr>
              <w:t xml:space="preserve">направления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согласия с Окончательным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асчетом, представленным Концессионером, либо с даты вынесения решения в отношении Окончательного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асчета в </w:t>
            </w:r>
            <w:r w:rsidR="00E67AAB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E67AAB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E67AAB">
              <w:rPr>
                <w:sz w:val="24"/>
              </w:rPr>
              <w:t>с</w:t>
            </w:r>
            <w:r w:rsidRPr="00115D48">
              <w:rPr>
                <w:sz w:val="24"/>
              </w:rPr>
              <w:t>поров (в зависимости от того, что применимо).</w:t>
            </w:r>
          </w:p>
        </w:tc>
      </w:tr>
      <w:tr w:rsidR="002D15CF" w:rsidRPr="00115D48" w14:paraId="190EE8C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52BFD4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95EBF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8AA5F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просрочки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осуществления платежей по отношению к срокам, указанным в пунктах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_Ref483396812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13.4.14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–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_Ref483396827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13.4.16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на сумму просроченного платежа подлежат начислению проценты в размере 1/300 ключевой ставки Банка России за каждый день просрочки, определяемой на дату осуществления платежа.</w:t>
            </w:r>
          </w:p>
        </w:tc>
      </w:tr>
      <w:tr w:rsidR="002D15CF" w:rsidRPr="00115D48" w14:paraId="7019D979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03E1AB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2" w:name="_Ref483480230"/>
            <w:bookmarkEnd w:id="52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F547BE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Обеспечение исполнения обязательств Концессионера 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CE3025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66F756E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B8F59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3" w:name="_Ref481163296"/>
            <w:bookmarkEnd w:id="53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B2546F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Способы обеспечения исполнения обязательств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5DF11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Обеспечение исполнения обязательств Концессионера по Соглашению обеспечивается предоставлением Банковской Гарантии или иным способом обеспечения обязательств, предусмотренным Федеральным законом от 21.07.2005 N 115-ФЗ «О концессионных соглашениях». </w:t>
            </w:r>
          </w:p>
        </w:tc>
      </w:tr>
      <w:tr w:rsidR="002D15CF" w:rsidRPr="00115D48" w14:paraId="62C26BB1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CE8BD4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3D713AA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Общие требования к Банковским Гарантиям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D1A3DD2" w14:textId="0041C30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способом обеспечения выбрана Банковская </w:t>
            </w:r>
            <w:r w:rsidR="00E925ED">
              <w:rPr>
                <w:sz w:val="24"/>
              </w:rPr>
              <w:t>г</w:t>
            </w:r>
            <w:r w:rsidRPr="00115D48">
              <w:rPr>
                <w:sz w:val="24"/>
              </w:rPr>
              <w:t>арантия, то она должна быть выдана лицом, которое должно на момент выдачи банковской гарантии удовлетворять следующим требованиям:</w:t>
            </w:r>
          </w:p>
        </w:tc>
      </w:tr>
      <w:tr w:rsidR="002D15CF" w:rsidRPr="00115D48" w14:paraId="37D7CDA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7AA4D4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B64614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4F5E17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иметь генеральную лицензию Центрального Банка России на осуществление банковских операций или соответствующую лицензию, выданную уполномоченными органами иностранных государств;</w:t>
            </w:r>
          </w:p>
        </w:tc>
      </w:tr>
      <w:tr w:rsidR="002D15CF" w:rsidRPr="00115D48" w14:paraId="54F901B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CF857D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E4E3EA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C65007" w14:textId="4DE80658" w:rsidR="002D15CF" w:rsidRPr="00115D48" w:rsidRDefault="00E77327">
            <w:pPr>
              <w:pStyle w:val="af9"/>
              <w:widowControl w:val="0"/>
              <w:numPr>
                <w:ilvl w:val="0"/>
                <w:numId w:val="3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период его деятельности должен составлять не менее 3 (</w:t>
            </w:r>
            <w:r w:rsidR="00E925ED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рех) лет с даты государственной регистрации (при слиянии юридических лиц указанный срок рассчитывается в отношении организации, имеющей более раннюю дату </w:t>
            </w:r>
            <w:r w:rsidRPr="00115D48">
              <w:rPr>
                <w:sz w:val="24"/>
              </w:rPr>
              <w:lastRenderedPageBreak/>
              <w:t xml:space="preserve">государственной регистрации; при преобразовании указанный срок не прерывается); </w:t>
            </w:r>
          </w:p>
        </w:tc>
      </w:tr>
      <w:tr w:rsidR="002D15CF" w:rsidRPr="00115D48" w14:paraId="47744B9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FC2EBE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3E08F0D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DCBE0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иметь безусловно положительное аудиторское заключение за прошедший год, в котором подтверждаются достоверность во всех существенных отношениях финансовой (бухгалтерской) отчетности и соответствие порядка ведения бухгалтерского учета законодательству Российской Федерации;</w:t>
            </w:r>
          </w:p>
        </w:tc>
      </w:tr>
      <w:tr w:rsidR="002D15CF" w:rsidRPr="00115D48" w14:paraId="00E27399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383FF4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9E4F51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9BA3A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38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соответствовать</w:t>
            </w:r>
            <w:r w:rsidRPr="00115D48">
              <w:rPr>
                <w:color w:val="000000" w:themeColor="text1"/>
                <w:sz w:val="24"/>
              </w:rPr>
              <w:t xml:space="preserve"> требованиям, предъявляемым в соответствии с </w:t>
            </w:r>
            <w:r w:rsidRPr="00115D48">
              <w:rPr>
                <w:sz w:val="24"/>
              </w:rPr>
              <w:t>Федеральным законом от 21.07.2005 N 115-ФЗ «О концессионных соглашениях»</w:t>
            </w:r>
            <w:r w:rsidRPr="00115D48">
              <w:rPr>
                <w:color w:val="000000" w:themeColor="text1"/>
                <w:sz w:val="24"/>
              </w:rPr>
              <w:t xml:space="preserve"> и постановлением Правительства Российской Федерации от 14.06.2009 № 495 «Об установлении требований к концессионеру в отношении банков, предоставляющих безотзывные банковские гарантии, банков, в которых может быть открыт банковский вклад (депозит) концессионера, права по которому могут передаваться концессионером </w:t>
            </w:r>
            <w:proofErr w:type="spellStart"/>
            <w:r w:rsidRPr="00115D48">
              <w:rPr>
                <w:color w:val="000000" w:themeColor="text1"/>
                <w:sz w:val="24"/>
              </w:rPr>
              <w:t>концеденту</w:t>
            </w:r>
            <w:proofErr w:type="spellEnd"/>
            <w:r w:rsidRPr="00115D48">
              <w:rPr>
                <w:color w:val="000000" w:themeColor="text1"/>
                <w:sz w:val="24"/>
              </w:rPr>
              <w:t xml:space="preserve"> в залог, и в отношении страховых организаций, с которыми концессионер может заключить договор страхования риска ответственности за нарушение обязательств по концессионному соглашению».</w:t>
            </w:r>
          </w:p>
        </w:tc>
      </w:tr>
      <w:tr w:rsidR="002D15CF" w:rsidRPr="00115D48" w14:paraId="0581FA97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A7968F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EBC579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7855D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Банковская Гарантия, указанная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_Ref481163296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14.1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должна соответствовать требованиям Законодательства.</w:t>
            </w:r>
          </w:p>
        </w:tc>
      </w:tr>
      <w:tr w:rsidR="002D15CF" w:rsidRPr="00115D48" w14:paraId="1380D3E9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677326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5D527B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D61FF0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Банковская Гарантия, указанная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_Ref481163296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14.1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должна быть безотзывной и непрерывной на весь срок действия соответствующей Банковской Гарантии. </w:t>
            </w:r>
          </w:p>
        </w:tc>
      </w:tr>
      <w:tr w:rsidR="002D15CF" w:rsidRPr="00115D48" w14:paraId="584B1D55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04E3F80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4" w:name="_Ref481576740"/>
            <w:bookmarkEnd w:id="54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4E6F1A2" w14:textId="5DF5C038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Банковская </w:t>
            </w:r>
            <w:r w:rsidR="00E925ED">
              <w:rPr>
                <w:b/>
                <w:sz w:val="24"/>
              </w:rPr>
              <w:t>г</w:t>
            </w:r>
            <w:r w:rsidRPr="00115D48">
              <w:rPr>
                <w:b/>
                <w:sz w:val="24"/>
              </w:rPr>
              <w:t xml:space="preserve">арантия 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D0AF6B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  <w:p w14:paraId="02E64E01" w14:textId="703A094E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Банковская </w:t>
            </w:r>
            <w:r w:rsidR="00E925ED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арантия предоставляется Концессионером в соответствии с положениями пункта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_Ref480549236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 Концессионер обязуется обеспечить действительность обязательств по Банковской </w:t>
            </w:r>
            <w:r w:rsidR="00E925ED">
              <w:rPr>
                <w:sz w:val="24"/>
              </w:rPr>
              <w:t>г</w:t>
            </w:r>
            <w:r w:rsidRPr="00115D48">
              <w:rPr>
                <w:sz w:val="24"/>
              </w:rPr>
              <w:t>арантии с</w:t>
            </w:r>
            <w:r w:rsidR="00E925ED">
              <w:rPr>
                <w:sz w:val="24"/>
              </w:rPr>
              <w:t xml:space="preserve">о дня </w:t>
            </w:r>
            <w:r w:rsidRPr="00115D48">
              <w:rPr>
                <w:sz w:val="24"/>
              </w:rPr>
              <w:t xml:space="preserve">ее предоставления в соответствии с Соглашением до </w:t>
            </w:r>
            <w:r w:rsidR="00E925ED">
              <w:rPr>
                <w:sz w:val="24"/>
              </w:rPr>
              <w:t>расторжения</w:t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28736EA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4B11CB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9A7C3B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40B3904" w14:textId="57A8180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Банковская </w:t>
            </w:r>
            <w:r w:rsidR="00E925ED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арантия обеспечивает исполнение Концессионером своих обязательств в рамках Соглашения, либо (если Банковская </w:t>
            </w:r>
            <w:r w:rsidR="00E925ED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арантия предоставляется в отношении отдельного </w:t>
            </w:r>
            <w:r w:rsidR="00223DB0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тапа исполнения Соглашения) – всех обязательств Концессионера в рамках соответствующего </w:t>
            </w:r>
            <w:r w:rsidR="00223DB0">
              <w:rPr>
                <w:sz w:val="24"/>
              </w:rPr>
              <w:t>э</w:t>
            </w:r>
            <w:r w:rsidRPr="00115D48">
              <w:rPr>
                <w:sz w:val="24"/>
              </w:rPr>
              <w:t>тапа.</w:t>
            </w:r>
          </w:p>
          <w:p w14:paraId="5D970E84" w14:textId="7EDEF76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вправе, по своему усмотрению </w:t>
            </w:r>
            <w:r w:rsidRPr="00115D48">
              <w:rPr>
                <w:sz w:val="24"/>
              </w:rPr>
              <w:lastRenderedPageBreak/>
              <w:t xml:space="preserve">предоставить Банковскую </w:t>
            </w:r>
            <w:r w:rsidR="00E925ED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арантию на весь </w:t>
            </w:r>
            <w:r w:rsidR="00E925ED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 </w:t>
            </w:r>
            <w:r w:rsidR="00E925ED">
              <w:rPr>
                <w:sz w:val="24"/>
              </w:rPr>
              <w:t>д</w:t>
            </w:r>
            <w:r w:rsidRPr="00115D48">
              <w:rPr>
                <w:sz w:val="24"/>
              </w:rPr>
              <w:t>ействия Соглашения, либо на меньший срок, но не менее 6 (</w:t>
            </w:r>
            <w:r w:rsidR="00E925ED">
              <w:rPr>
                <w:sz w:val="24"/>
              </w:rPr>
              <w:t>ш</w:t>
            </w:r>
            <w:r w:rsidRPr="00115D48">
              <w:rPr>
                <w:sz w:val="24"/>
              </w:rPr>
              <w:t>ести) месяцев.</w:t>
            </w:r>
          </w:p>
          <w:p w14:paraId="0714C369" w14:textId="2CE0DEE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обязан не позднее, чем за 5 (Пять) </w:t>
            </w:r>
            <w:r w:rsidR="00E925ED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до истечения срока действия Банковской </w:t>
            </w:r>
            <w:r w:rsidR="00EE144F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арантии предоставить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>:</w:t>
            </w:r>
          </w:p>
          <w:p w14:paraId="4299445F" w14:textId="3DE0260C" w:rsidR="002D15CF" w:rsidRPr="00115D48" w:rsidRDefault="00E77327">
            <w:pPr>
              <w:pStyle w:val="af9"/>
              <w:widowControl w:val="0"/>
              <w:numPr>
                <w:ilvl w:val="0"/>
                <w:numId w:val="3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новую Банковскую </w:t>
            </w:r>
            <w:r w:rsidR="00223DB0">
              <w:rPr>
                <w:sz w:val="24"/>
              </w:rPr>
              <w:t>г</w:t>
            </w:r>
            <w:r w:rsidRPr="00115D48">
              <w:rPr>
                <w:sz w:val="24"/>
              </w:rPr>
              <w:t>арантию;</w:t>
            </w:r>
          </w:p>
          <w:p w14:paraId="0CE0D75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или</w:t>
            </w:r>
          </w:p>
          <w:p w14:paraId="28B0F9FF" w14:textId="04D7B411" w:rsidR="002D15CF" w:rsidRPr="00115D48" w:rsidRDefault="00E77327">
            <w:pPr>
              <w:pStyle w:val="af9"/>
              <w:widowControl w:val="0"/>
              <w:numPr>
                <w:ilvl w:val="0"/>
                <w:numId w:val="3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юридически действительное изменение к Банковской </w:t>
            </w:r>
            <w:r w:rsidR="00223DB0">
              <w:rPr>
                <w:sz w:val="24"/>
              </w:rPr>
              <w:t>г</w:t>
            </w:r>
            <w:r w:rsidRPr="00115D48">
              <w:rPr>
                <w:sz w:val="24"/>
              </w:rPr>
              <w:t>арантии о продлении срока действия такой гарантии на новый срок.</w:t>
            </w:r>
          </w:p>
        </w:tc>
      </w:tr>
      <w:tr w:rsidR="002D15CF" w:rsidRPr="00115D48" w14:paraId="17F7C5D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F67B26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835430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589924" w14:textId="5BF5046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предъявлять требования по Банковской </w:t>
            </w:r>
            <w:r w:rsidR="00223DB0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арантии </w:t>
            </w:r>
            <w:r w:rsidR="00223DB0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только в случае </w:t>
            </w:r>
            <w:r w:rsidR="00223DB0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осрочного </w:t>
            </w:r>
            <w:r w:rsidR="00223DB0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асторжения Соглашения по вине Концессионера.</w:t>
            </w:r>
          </w:p>
        </w:tc>
      </w:tr>
      <w:tr w:rsidR="002D15CF" w:rsidRPr="00115D48" w14:paraId="04ADB53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76D485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67DABF1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3A1112" w14:textId="32328E6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Размер Банковской </w:t>
            </w:r>
            <w:r w:rsidR="00223DB0">
              <w:rPr>
                <w:sz w:val="24"/>
              </w:rPr>
              <w:t>г</w:t>
            </w:r>
            <w:r w:rsidRPr="00115D48">
              <w:rPr>
                <w:sz w:val="24"/>
              </w:rPr>
              <w:t>арантии составляет 50 000 000,00 (</w:t>
            </w:r>
            <w:r w:rsidR="00223DB0">
              <w:rPr>
                <w:sz w:val="24"/>
              </w:rPr>
              <w:t>п</w:t>
            </w:r>
            <w:r w:rsidRPr="00115D48">
              <w:rPr>
                <w:sz w:val="24"/>
              </w:rPr>
              <w:t>ятьдесят миллионов) рублей.</w:t>
            </w:r>
          </w:p>
        </w:tc>
      </w:tr>
      <w:tr w:rsidR="002D15CF" w:rsidRPr="00115D48" w14:paraId="511CEDC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0C9728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0F8D2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4A7172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 решению Концессионера предоставление Банковской гарантии может быть заменено страхованием риска ответственности концессионера за нарушение обязательств по настоящему Соглашению. </w:t>
            </w:r>
          </w:p>
          <w:p w14:paraId="592F913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Страховым случаем для целей договора страхования является нарушение Концессионером своих обязательств по настоящему Соглашению, которое приводит или может привести к расторжению настоящего Соглашения.</w:t>
            </w:r>
          </w:p>
          <w:p w14:paraId="10E32D0C" w14:textId="5E4EA1B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Страховая сумма по договору страхования определяется в соответствии с </w:t>
            </w:r>
            <w:r w:rsidR="00DC3E6B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  <w:p w14:paraId="7643EA11" w14:textId="5B2E444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Размер страховой выплаты по договору страхования не должен быть меньше размера Банковской </w:t>
            </w:r>
            <w:r w:rsidR="00DC3E6B">
              <w:rPr>
                <w:sz w:val="24"/>
              </w:rPr>
              <w:t>г</w:t>
            </w:r>
            <w:r w:rsidRPr="00115D48">
              <w:rPr>
                <w:sz w:val="24"/>
              </w:rPr>
              <w:t>арантии, указанному в пункте 14.1.2 настоящего Соглашения.</w:t>
            </w:r>
          </w:p>
          <w:p w14:paraId="26777DAC" w14:textId="0C930032" w:rsidR="003D1169" w:rsidRPr="00115D48" w:rsidRDefault="003D1169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Договор страхования в этом случае должен соответствовать требованиям </w:t>
            </w:r>
            <w:r w:rsidR="00DC3E6B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аконодательства, Правилам </w:t>
            </w:r>
            <w:r w:rsidR="00DC3E6B">
              <w:rPr>
                <w:sz w:val="24"/>
              </w:rPr>
              <w:t>с</w:t>
            </w:r>
            <w:r w:rsidRPr="00115D48">
              <w:rPr>
                <w:sz w:val="24"/>
              </w:rPr>
              <w:t>трахования соответствующей страховой организации и обеспечивать страхование риска ответственности за нарушение обязательств, предусмотренных настоящим Соглашением.</w:t>
            </w:r>
          </w:p>
        </w:tc>
      </w:tr>
      <w:tr w:rsidR="002D15CF" w:rsidRPr="00115D48" w14:paraId="1C73B8AC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DD9B66A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5" w:name="_Ref483480331"/>
            <w:bookmarkEnd w:id="55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437EE4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Страхование 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0BCF79A" w14:textId="5CF16ED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за свой счет обеспечивает наличие страхования следующих рисков в течение </w:t>
            </w:r>
            <w:r w:rsidR="00DC3E6B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рока </w:t>
            </w:r>
            <w:r w:rsidR="00DC3E6B">
              <w:rPr>
                <w:sz w:val="24"/>
              </w:rPr>
              <w:t>д</w:t>
            </w:r>
            <w:r w:rsidRPr="00115D48">
              <w:rPr>
                <w:sz w:val="24"/>
              </w:rPr>
              <w:t>ействия Соглашения:</w:t>
            </w:r>
          </w:p>
        </w:tc>
      </w:tr>
      <w:tr w:rsidR="002D15CF" w:rsidRPr="00115D48" w14:paraId="39C8A43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E805D5A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D8A086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3706466" w14:textId="609A09E3" w:rsidR="002D15CF" w:rsidRPr="00115D48" w:rsidRDefault="00E77327">
            <w:pPr>
              <w:pStyle w:val="af9"/>
              <w:widowControl w:val="0"/>
              <w:numPr>
                <w:ilvl w:val="0"/>
                <w:numId w:val="4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Риск повреждения и/или утраты Объекта Соглашения– с Даты Ввода Объекта Соглашения в </w:t>
            </w:r>
            <w:r w:rsidR="00DC3E6B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ксплуатацию;</w:t>
            </w:r>
          </w:p>
        </w:tc>
      </w:tr>
      <w:tr w:rsidR="002D15CF" w:rsidRPr="00115D48" w14:paraId="66107CF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151129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E44378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1300C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Выгодоприобретателем по договорам страхования </w:t>
            </w:r>
            <w:r w:rsidRPr="00115D48">
              <w:rPr>
                <w:sz w:val="24"/>
              </w:rPr>
              <w:lastRenderedPageBreak/>
              <w:t>является Концессионер.</w:t>
            </w:r>
          </w:p>
        </w:tc>
      </w:tr>
      <w:tr w:rsidR="002D15CF" w:rsidRPr="00115D48" w14:paraId="1437AD8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197314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04A3BF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EA93DE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Страховая сумма при страховании рисков повреждения и/или утраты Объекта Соглашения должна составлять не менее чем полную восстановительную стоимость Объекта Соглашения.</w:t>
            </w:r>
          </w:p>
        </w:tc>
      </w:tr>
      <w:tr w:rsidR="002D15CF" w:rsidRPr="00115D48" w14:paraId="754B23F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07D919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206681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Изменение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093536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14299EE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B0BD22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6" w:name="_Ref483846485"/>
            <w:bookmarkEnd w:id="56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54B6E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FA089E" w14:textId="148B758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течение </w:t>
            </w:r>
            <w:r w:rsidR="001D797E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рока </w:t>
            </w:r>
            <w:r w:rsidR="001D797E">
              <w:rPr>
                <w:sz w:val="24"/>
              </w:rPr>
              <w:t>д</w:t>
            </w:r>
            <w:r w:rsidRPr="00115D48">
              <w:rPr>
                <w:sz w:val="24"/>
              </w:rPr>
              <w:t>ействия Соглашения любая Сторона вправе направить другой Стороне предложение об изменении условий Соглашения, с описанием и обоснованием предлагаемых изменений (далее – «</w:t>
            </w:r>
            <w:r w:rsidRPr="00115D48">
              <w:rPr>
                <w:b/>
                <w:sz w:val="24"/>
              </w:rPr>
              <w:t>Предложение об Изменении</w:t>
            </w:r>
            <w:r w:rsidRPr="00115D48">
              <w:rPr>
                <w:sz w:val="24"/>
              </w:rPr>
              <w:t>»).</w:t>
            </w:r>
          </w:p>
        </w:tc>
      </w:tr>
      <w:tr w:rsidR="002D15CF" w:rsidRPr="00115D48" w14:paraId="7AED096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C176A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7" w:name="_Ref483414488"/>
            <w:bookmarkEnd w:id="57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F1DF1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508BAA4" w14:textId="6543F6F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Сторона, получившая Предложение об Изменении, обязана в течение 10 (</w:t>
            </w:r>
            <w:r w:rsidR="001D797E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1D797E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</w:t>
            </w:r>
            <w:r w:rsidR="001D797E">
              <w:rPr>
                <w:sz w:val="24"/>
              </w:rPr>
              <w:t>дня</w:t>
            </w:r>
            <w:r w:rsidRPr="00115D48">
              <w:rPr>
                <w:sz w:val="24"/>
              </w:rPr>
              <w:t xml:space="preserve"> получения указанного предложения, рассмотреть его и направить другой Стороне уведомление о согласии с внесением предложенных изменений в Соглашение или мотивированный отказ от внесения предложенных изменений.</w:t>
            </w:r>
          </w:p>
        </w:tc>
      </w:tr>
      <w:tr w:rsidR="002D15CF" w:rsidRPr="00115D48" w14:paraId="614E0FE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8DCC57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E51A6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4335B9B" w14:textId="7FD4DF3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Стороны достигнут согласия о внесении изменений в Соглашение, но для внесения изменений в Соглашение в соответствии с Законодательством потребуется получение согласований или принятие решений </w:t>
            </w:r>
            <w:r w:rsidR="00FB1512">
              <w:rPr>
                <w:sz w:val="24"/>
              </w:rPr>
              <w:t>г</w:t>
            </w:r>
            <w:r w:rsidRPr="00115D48">
              <w:rPr>
                <w:sz w:val="24"/>
              </w:rPr>
              <w:t>осударственных органов, то соглашение об изменении условий Соглашения Стороны обязаны заключить не позднее 30 (</w:t>
            </w:r>
            <w:r w:rsidR="004A65F7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4A65F7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даты получения всех необходимых согласований и принятия необходимых решений.</w:t>
            </w:r>
          </w:p>
        </w:tc>
      </w:tr>
      <w:tr w:rsidR="002D15CF" w:rsidRPr="00115D48" w14:paraId="618B14E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C47BB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CAE5D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8DF173B" w14:textId="288D2F4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Стороны достигнут согласия о внесении изменений в Соглашение и для внесения изменений получение согласований и принятие решений </w:t>
            </w:r>
            <w:r w:rsidR="004A65F7">
              <w:rPr>
                <w:sz w:val="24"/>
              </w:rPr>
              <w:t>г</w:t>
            </w:r>
            <w:r w:rsidRPr="00115D48">
              <w:rPr>
                <w:sz w:val="24"/>
              </w:rPr>
              <w:t>осударственных органов не требуется, то соглашение об изменении условий Соглашения Стороны обязаны заключить не позднее 30 (</w:t>
            </w:r>
            <w:r w:rsidR="004A65F7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4A65F7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даты получения Стороной, направившей предложение о внесении изменений в условия Соглашения, уведомления другой Стороны о согласии с внесением в условия Соглашения предложенных изменений.</w:t>
            </w:r>
          </w:p>
        </w:tc>
      </w:tr>
      <w:tr w:rsidR="002D15CF" w:rsidRPr="00115D48" w14:paraId="6ACA3D4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D3C3B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EC6F4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0753049" w14:textId="15F61BD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Стороны не достигнут согласия о внесении изменений в условия Соглашения по предложению одной из Сторон Соглашения в срок, установленный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_Ref483414488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16.2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то считается, что между Сторонами возник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пор, подлежащий разрешению в </w:t>
            </w:r>
            <w:r w:rsidR="004A65F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4A65F7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>поров.</w:t>
            </w:r>
          </w:p>
        </w:tc>
      </w:tr>
      <w:tr w:rsidR="002D15CF" w:rsidRPr="00115D48" w14:paraId="373310F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9DC80C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8" w:name="_Ref483414805"/>
            <w:bookmarkEnd w:id="58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106CE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42F5740" w14:textId="5332F5E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в течение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рока </w:t>
            </w:r>
            <w:r w:rsidR="004A65F7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ействия Соглашения, </w:t>
            </w:r>
            <w:r w:rsidRPr="00115D48">
              <w:rPr>
                <w:sz w:val="24"/>
              </w:rPr>
              <w:lastRenderedPageBreak/>
              <w:t xml:space="preserve">реализация Соглашения стала невозможной вследствие </w:t>
            </w:r>
            <w:r w:rsidR="004A65F7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 </w:t>
            </w:r>
            <w:r w:rsidR="004A65F7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илы или Особого </w:t>
            </w:r>
            <w:r w:rsidR="004A65F7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бстоятельства, Концессионер вправе направить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требование об изменении условий Соглашения, а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рассмотреть указанное требование и принять решение о его удовлетворении либо об отказе в удовлетворении и незамедлительно уведомить Концессионера о принятом решении в течение 30 (</w:t>
            </w:r>
            <w:r w:rsidR="004A65F7">
              <w:rPr>
                <w:sz w:val="24"/>
              </w:rPr>
              <w:t>т</w:t>
            </w:r>
            <w:r w:rsidRPr="00115D48">
              <w:rPr>
                <w:sz w:val="24"/>
              </w:rPr>
              <w:t>ридцати) календарных дней с даты получения указанного требования Концессионера.</w:t>
            </w:r>
          </w:p>
        </w:tc>
      </w:tr>
      <w:tr w:rsidR="002D15CF" w:rsidRPr="00115D48" w14:paraId="20151D7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1E779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59" w:name="_Ref483414847"/>
            <w:bookmarkEnd w:id="59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DFE8D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F3CD3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случае, если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исполнил указанную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_Ref483414805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16.6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обязанность, Концессионер вправе приостановить исполнение Соглашения до принятия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решения об изменении условий Соглашения либо предоставления мотивированного отказа.</w:t>
            </w:r>
          </w:p>
        </w:tc>
      </w:tr>
      <w:tr w:rsidR="002D15CF" w:rsidRPr="00115D48" w14:paraId="63EE1FB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180737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D9B08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562C4B" w14:textId="5B08926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Убытки, причиненные Концессионеру вследствие приостановления Концессионером исполнения Соглашения по основаниям, указанным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_Ref483414847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16.7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подлежат возмещению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в полном объеме в соответствии с </w:t>
            </w:r>
            <w:r w:rsidR="004A65F7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5D4DEB0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44CEC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BEAEA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3FBD4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Изменение Соглашения осуществляется в письменной форме путем подписания дополнительного соглашения Сторонами.</w:t>
            </w:r>
          </w:p>
        </w:tc>
      </w:tr>
      <w:tr w:rsidR="002D15CF" w:rsidRPr="00115D48" w14:paraId="093EB2C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3DF390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B59F80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Прекращение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2B4B038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  <w:p w14:paraId="08D90919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618CDBD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5CC2E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60" w:name="_Ref483585448"/>
            <w:bookmarkEnd w:id="60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ADC62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Общие положения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977C6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61" w:name="_Ref468216245"/>
            <w:r w:rsidRPr="00115D48">
              <w:rPr>
                <w:sz w:val="24"/>
              </w:rPr>
              <w:t xml:space="preserve">Соглашение прекращается </w:t>
            </w:r>
            <w:bookmarkEnd w:id="61"/>
            <w:r w:rsidRPr="00115D48">
              <w:rPr>
                <w:sz w:val="24"/>
              </w:rPr>
              <w:t>по истечении Срока Действия Соглашения.</w:t>
            </w:r>
          </w:p>
        </w:tc>
      </w:tr>
      <w:tr w:rsidR="002D15CF" w:rsidRPr="00115D48" w14:paraId="33DD4A2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DA2E60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321B5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14F222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Соглашение может быть расторгнуто досрочно:</w:t>
            </w:r>
          </w:p>
        </w:tc>
      </w:tr>
      <w:tr w:rsidR="002D15CF" w:rsidRPr="00115D48" w14:paraId="055082B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7328F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7614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5C8B1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по соглашению Сторон;</w:t>
            </w:r>
          </w:p>
        </w:tc>
      </w:tr>
      <w:tr w:rsidR="002D15CF" w:rsidRPr="00115D48" w14:paraId="1EC38A7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B46BE4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9C04D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C734FA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1"/>
              </w:numPr>
              <w:spacing w:before="120" w:after="120"/>
              <w:rPr>
                <w:sz w:val="24"/>
              </w:rPr>
            </w:pPr>
            <w:bookmarkStart w:id="62" w:name="_Ref473687573"/>
            <w:r w:rsidRPr="00115D48">
              <w:rPr>
                <w:sz w:val="24"/>
              </w:rPr>
              <w:t xml:space="preserve">на основании решения суда в случае предъявления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требования по основанию, предусмотренному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_Ref481163685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  <w:bookmarkEnd w:id="62"/>
          </w:p>
        </w:tc>
      </w:tr>
      <w:tr w:rsidR="002D15CF" w:rsidRPr="00115D48" w14:paraId="342BDE9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A2E3B2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060AE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DD986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1"/>
              </w:numPr>
              <w:spacing w:before="120" w:after="120"/>
              <w:rPr>
                <w:sz w:val="24"/>
              </w:rPr>
            </w:pPr>
            <w:bookmarkStart w:id="63" w:name="_Ref473687577"/>
            <w:r w:rsidRPr="00115D48">
              <w:rPr>
                <w:sz w:val="24"/>
              </w:rPr>
              <w:t xml:space="preserve">на основании решения суда в случае предъявления Концессионером требования по основанию, предусмотренному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_Ref481163851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  <w:bookmarkEnd w:id="63"/>
          </w:p>
        </w:tc>
      </w:tr>
      <w:tr w:rsidR="002D15CF" w:rsidRPr="00115D48" w14:paraId="63E8F57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070B6B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4DC31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94129AF" w14:textId="4754F813" w:rsidR="002D15CF" w:rsidRPr="00115D48" w:rsidRDefault="00E77327">
            <w:pPr>
              <w:pStyle w:val="af9"/>
              <w:widowControl w:val="0"/>
              <w:numPr>
                <w:ilvl w:val="0"/>
                <w:numId w:val="4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иных случаях, предусмотренных </w:t>
            </w:r>
            <w:r w:rsidR="004A65F7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1D3EB39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1EB13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64" w:name="_Ref483590797"/>
            <w:bookmarkEnd w:id="64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81B85D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Расторжение по соглашению Сторон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28AADE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 может быть расторгнуто досрочно по соглашению Сторон, совершенному в письменной </w:t>
            </w:r>
            <w:r w:rsidRPr="00115D48">
              <w:rPr>
                <w:sz w:val="24"/>
              </w:rPr>
              <w:lastRenderedPageBreak/>
              <w:t>форме.</w:t>
            </w:r>
          </w:p>
        </w:tc>
      </w:tr>
      <w:tr w:rsidR="002D15CF" w:rsidRPr="00115D48" w14:paraId="2118EF39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97C699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65" w:name="_Ref481163685"/>
            <w:bookmarkEnd w:id="65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4EADBF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Основания расторжения Соглашения по вине Концессионера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106132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Основанием прекращения Соглашения по решению Суда по требованию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являются:</w:t>
            </w:r>
          </w:p>
        </w:tc>
      </w:tr>
      <w:tr w:rsidR="002D15CF" w:rsidRPr="00115D48" w14:paraId="1857AD30" w14:textId="77777777" w:rsidTr="00C72FB0">
        <w:trPr>
          <w:trHeight w:val="1256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49E1873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01CDD3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5EDD2B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вынесение решения о признании Концессионера банкротом или решения о ликвидации Концессионера, если такое решение вступило в силу и не обжаловано в установленный Законодательством срок;</w:t>
            </w:r>
          </w:p>
        </w:tc>
      </w:tr>
      <w:tr w:rsidR="002D15CF" w:rsidRPr="00115D48" w14:paraId="24F1ED0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69BD9E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4049B5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C71EB5" w14:textId="090C2D37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уклоняется от исполнения обязательств по Соглашению в течение более чем 180 (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>та восьмидесяти) календарных дней;</w:t>
            </w:r>
          </w:p>
        </w:tc>
      </w:tr>
      <w:tr w:rsidR="002D15CF" w:rsidRPr="00115D48" w14:paraId="3C3898D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01E24BD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F745DA5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396DD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Концессионером принято решение о добровольной ликвидации;</w:t>
            </w:r>
          </w:p>
        </w:tc>
      </w:tr>
      <w:tr w:rsidR="002D15CF" w:rsidRPr="00115D48" w14:paraId="6B9D50D4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24C5CF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697B9BD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5BD561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результате реорганизации Концессионер перестает соответствовать требованиям, установленным Законодательством для Концессионера;</w:t>
            </w:r>
          </w:p>
        </w:tc>
      </w:tr>
      <w:tr w:rsidR="002D15CF" w:rsidRPr="00115D48" w14:paraId="17D7E89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D32BAF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E3C845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2AE67FC" w14:textId="647F2347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недостижение </w:t>
            </w:r>
            <w:r w:rsidR="004A65F7">
              <w:rPr>
                <w:sz w:val="24"/>
              </w:rPr>
              <w:t>ф</w:t>
            </w:r>
            <w:r w:rsidRPr="00115D48">
              <w:rPr>
                <w:sz w:val="24"/>
              </w:rPr>
              <w:t xml:space="preserve">инансового </w:t>
            </w:r>
            <w:r w:rsidR="004A65F7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акрытия в сроки, предусмотренные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_Ref480549415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9.1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по вине Концессионера;</w:t>
            </w:r>
          </w:p>
        </w:tc>
      </w:tr>
      <w:tr w:rsidR="002D15CF" w:rsidRPr="00115D48" w14:paraId="0E8E4812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03C67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E1D7F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B26E790" w14:textId="41B35FB9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не осуществил </w:t>
            </w:r>
            <w:r w:rsidR="004A65F7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вод Объекта Соглашения в </w:t>
            </w:r>
            <w:r w:rsidR="004A65F7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ксплуатацию до даты завершения </w:t>
            </w:r>
            <w:r w:rsidR="004A65F7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тапа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>оздания Объекта Соглашения, предусмотренной Приложением № 5 к Соглашению, и в течение 6 (</w:t>
            </w:r>
            <w:r w:rsidR="004A65F7">
              <w:rPr>
                <w:sz w:val="24"/>
              </w:rPr>
              <w:t>ш</w:t>
            </w:r>
            <w:r w:rsidRPr="00115D48">
              <w:rPr>
                <w:sz w:val="24"/>
              </w:rPr>
              <w:t>ести) месяцев после указанной даты;</w:t>
            </w:r>
          </w:p>
        </w:tc>
      </w:tr>
      <w:tr w:rsidR="002D15CF" w:rsidRPr="00115D48" w14:paraId="4189F86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36F9C5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BCD086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3C90322" w14:textId="705DD250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полностью прекращает </w:t>
            </w:r>
            <w:r w:rsidR="004A65F7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ксплуатацию Объекта Соглашения на срок более чем 15 (</w:t>
            </w:r>
            <w:r w:rsidR="004A65F7">
              <w:rPr>
                <w:sz w:val="24"/>
              </w:rPr>
              <w:t>п</w:t>
            </w:r>
            <w:r w:rsidRPr="00115D48">
              <w:rPr>
                <w:sz w:val="24"/>
              </w:rPr>
              <w:t>ятнадцать) календарных дней;</w:t>
            </w:r>
          </w:p>
        </w:tc>
      </w:tr>
      <w:tr w:rsidR="002D15CF" w:rsidRPr="00115D48" w14:paraId="359C140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0B8B71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F149D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AA8423" w14:textId="41C49CF9" w:rsidR="002D15CF" w:rsidRPr="00115D48" w:rsidRDefault="00E77327">
            <w:pPr>
              <w:pStyle w:val="af9"/>
              <w:widowControl w:val="0"/>
              <w:numPr>
                <w:ilvl w:val="0"/>
                <w:numId w:val="42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Сумма начисленных </w:t>
            </w:r>
            <w:r w:rsidR="004A65F7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трафных </w:t>
            </w:r>
            <w:r w:rsidR="004A65F7">
              <w:rPr>
                <w:sz w:val="24"/>
              </w:rPr>
              <w:t>б</w:t>
            </w:r>
            <w:r w:rsidRPr="00115D48">
              <w:rPr>
                <w:sz w:val="24"/>
              </w:rPr>
              <w:t>аллов составляет более 10 000 (</w:t>
            </w:r>
            <w:r w:rsidR="004A65F7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 тысяч) в течение одного </w:t>
            </w:r>
            <w:r w:rsidR="004A65F7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асчетного </w:t>
            </w:r>
            <w:r w:rsidR="004A65F7">
              <w:rPr>
                <w:sz w:val="24"/>
              </w:rPr>
              <w:t>п</w:t>
            </w:r>
            <w:r w:rsidRPr="00115D48">
              <w:rPr>
                <w:sz w:val="24"/>
              </w:rPr>
              <w:t>ериода.</w:t>
            </w:r>
          </w:p>
        </w:tc>
      </w:tr>
      <w:tr w:rsidR="002D15CF" w:rsidRPr="00115D48" w14:paraId="7D22D67A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B9E867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157B4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43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28288B" w14:textId="159A691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Указанные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_Ref481163685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обстоятельства не могут служить основанием для прекращения Соглашения по решению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уда, когда их наступление является правомерным в соответствии с Соглашением,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вязанными </w:t>
            </w:r>
            <w:r w:rsidR="004A65F7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оговорами либо вызвано Особым </w:t>
            </w:r>
            <w:r w:rsidR="004A65F7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бстоятельством или </w:t>
            </w:r>
            <w:r w:rsidR="004A65F7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бстоятельством</w:t>
            </w:r>
            <w:r w:rsidR="004A65F7">
              <w:rPr>
                <w:sz w:val="24"/>
              </w:rPr>
              <w:t xml:space="preserve"> н</w:t>
            </w:r>
            <w:r w:rsidRPr="00115D48">
              <w:rPr>
                <w:sz w:val="24"/>
              </w:rPr>
              <w:t xml:space="preserve">епреодолимой </w:t>
            </w:r>
            <w:r w:rsidR="004A65F7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илы, или они являются следствием нарушения обязанностей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по Соглашению, следствием незаконных действий или бездействия </w:t>
            </w:r>
            <w:r w:rsidR="004A65F7">
              <w:rPr>
                <w:sz w:val="24"/>
              </w:rPr>
              <w:t>г</w:t>
            </w:r>
            <w:r w:rsidRPr="00115D48">
              <w:rPr>
                <w:sz w:val="24"/>
              </w:rPr>
              <w:t xml:space="preserve">осударственных органов, иных </w:t>
            </w:r>
            <w:r w:rsidR="004A65F7">
              <w:rPr>
                <w:sz w:val="24"/>
              </w:rPr>
              <w:t>л</w:t>
            </w:r>
            <w:r w:rsidRPr="00115D48">
              <w:rPr>
                <w:sz w:val="24"/>
              </w:rPr>
              <w:t xml:space="preserve">иц, </w:t>
            </w:r>
            <w:r w:rsidR="004A65F7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тносящихся к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. </w:t>
            </w: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70A821BA" w14:textId="77777777" w:rsidR="002D15CF" w:rsidRPr="00115D48" w:rsidRDefault="002D15CF"/>
        </w:tc>
      </w:tr>
      <w:tr w:rsidR="002D15CF" w:rsidRPr="00115D48" w14:paraId="212A457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8AF48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66" w:name="_Ref481163851"/>
            <w:bookmarkEnd w:id="66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D4337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Основания расторжения Соглашения по вине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C7343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Основанием прекращения Соглашения по решению Суда по требованию Концессионера являются:</w:t>
            </w:r>
          </w:p>
        </w:tc>
      </w:tr>
      <w:tr w:rsidR="002D15CF" w:rsidRPr="00115D48" w14:paraId="0DC092E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B6F3BD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B184E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B43A93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нарушение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своих обязательств по Соглашению, если такое нарушение делает невозможным исполнение обязательств Концессионера полностью или в части;</w:t>
            </w:r>
          </w:p>
        </w:tc>
      </w:tr>
      <w:tr w:rsidR="002D15CF" w:rsidRPr="00115D48" w14:paraId="2DB3B67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CF9609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BB980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C35C2B" w14:textId="20D712B2" w:rsidR="002D15CF" w:rsidRPr="00115D48" w:rsidRDefault="00E77327">
            <w:pPr>
              <w:pStyle w:val="af9"/>
              <w:widowControl w:val="0"/>
              <w:numPr>
                <w:ilvl w:val="0"/>
                <w:numId w:val="43"/>
              </w:numPr>
              <w:spacing w:before="120" w:after="120"/>
              <w:rPr>
                <w:sz w:val="24"/>
                <w:shd w:val="clear" w:color="auto" w:fill="92FF99"/>
              </w:rPr>
            </w:pPr>
            <w:r w:rsidRPr="00115D48">
              <w:rPr>
                <w:sz w:val="24"/>
              </w:rPr>
              <w:t xml:space="preserve">нарушение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своих обязательств, связанных с оказанием содействия в предоставлении Концессионеру </w:t>
            </w:r>
            <w:r w:rsidR="00707410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</w:t>
            </w:r>
            <w:r w:rsidR="00707410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частков (если предоставление таких </w:t>
            </w:r>
            <w:r w:rsidR="00707410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емельных участков требуется в соответствии с </w:t>
            </w:r>
            <w:r w:rsidR="00707410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емельным </w:t>
            </w:r>
            <w:r w:rsidR="00707410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аконодательством), включая, нарушение предусмотренного Соглашением срока заключения соглашений на предоставление прав на </w:t>
            </w:r>
            <w:r w:rsidR="00707410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емельные </w:t>
            </w:r>
            <w:r w:rsidR="00707410">
              <w:rPr>
                <w:sz w:val="24"/>
              </w:rPr>
              <w:t>у</w:t>
            </w:r>
            <w:r w:rsidRPr="00115D48">
              <w:rPr>
                <w:sz w:val="24"/>
              </w:rPr>
              <w:t>частки (если для реализации соглашения требуется заключения такого соглашения) на срок более 60 (</w:t>
            </w:r>
            <w:r w:rsidR="00707410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естидесяти) календарных дней (с учетом положений пункта 10.1.1. настоящего </w:t>
            </w:r>
            <w:r w:rsidR="00707410">
              <w:rPr>
                <w:sz w:val="24"/>
              </w:rPr>
              <w:t>С</w:t>
            </w:r>
            <w:r w:rsidRPr="00115D48">
              <w:rPr>
                <w:sz w:val="24"/>
              </w:rPr>
              <w:t>оглашения);</w:t>
            </w:r>
          </w:p>
        </w:tc>
      </w:tr>
      <w:tr w:rsidR="002D15CF" w:rsidRPr="00115D48" w14:paraId="2272A05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6C9D38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D855F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65EE45" w14:textId="092A1A5A" w:rsidR="002D15CF" w:rsidRPr="00115D48" w:rsidRDefault="00E77327">
            <w:pPr>
              <w:pStyle w:val="af9"/>
              <w:widowControl w:val="0"/>
              <w:numPr>
                <w:ilvl w:val="0"/>
                <w:numId w:val="43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прекращение прав Концессионера по соглашениям о </w:t>
            </w:r>
            <w:r w:rsidR="007E1E6C" w:rsidRPr="00115D48">
              <w:rPr>
                <w:sz w:val="24"/>
              </w:rPr>
              <w:t xml:space="preserve">предоставлении </w:t>
            </w:r>
            <w:r w:rsidR="00B47D64">
              <w:rPr>
                <w:sz w:val="24"/>
              </w:rPr>
              <w:t>з</w:t>
            </w:r>
            <w:r w:rsidR="007E1E6C" w:rsidRPr="00115D48">
              <w:rPr>
                <w:sz w:val="24"/>
              </w:rPr>
              <w:t>емельного</w:t>
            </w:r>
            <w:r w:rsidRPr="00115D48">
              <w:rPr>
                <w:sz w:val="24"/>
              </w:rPr>
              <w:t xml:space="preserve"> </w:t>
            </w:r>
            <w:r w:rsidR="00B47D64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частка (если предоставление такого </w:t>
            </w:r>
            <w:r w:rsidR="00B47D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емельного участка требуется в соответствии с </w:t>
            </w:r>
            <w:r w:rsidR="00B47D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емельным </w:t>
            </w:r>
            <w:r w:rsidR="00B47D64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аконодательством), не связанное с действиями Концессионера (с учетом положений пункта 10.1.1. настоящего соглашения</w:t>
            </w:r>
            <w:r w:rsidR="007E1E6C" w:rsidRPr="00115D48">
              <w:rPr>
                <w:sz w:val="24"/>
              </w:rPr>
              <w:t>);</w:t>
            </w:r>
            <w:r w:rsidRPr="00115D48">
              <w:rPr>
                <w:sz w:val="24"/>
                <w:shd w:val="clear" w:color="auto" w:fill="92FF99"/>
              </w:rPr>
              <w:t xml:space="preserve"> </w:t>
            </w:r>
          </w:p>
        </w:tc>
      </w:tr>
      <w:tr w:rsidR="002D15CF" w:rsidRPr="00115D48" w14:paraId="5D76053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7CEF56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F67AA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CC2C49" w14:textId="77777777" w:rsidR="002D15CF" w:rsidRPr="00115D48" w:rsidRDefault="00E77327">
            <w:pPr>
              <w:pStyle w:val="af9"/>
              <w:numPr>
                <w:ilvl w:val="0"/>
                <w:numId w:val="43"/>
              </w:numPr>
              <w:rPr>
                <w:sz w:val="24"/>
              </w:rPr>
            </w:pPr>
            <w:r w:rsidRPr="00115D48">
              <w:rPr>
                <w:sz w:val="24"/>
              </w:rPr>
              <w:t xml:space="preserve">нарушение более чем на 30 (Тридцать) календарных дней сроков исполнения следующих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:</w:t>
            </w:r>
          </w:p>
          <w:p w14:paraId="2ACBE1A2" w14:textId="30EB3C16" w:rsidR="002D15CF" w:rsidRPr="00115D48" w:rsidRDefault="00E77327">
            <w:pPr>
              <w:pStyle w:val="af9"/>
              <w:widowControl w:val="0"/>
              <w:numPr>
                <w:ilvl w:val="0"/>
                <w:numId w:val="4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предоставление Концессионеру любого согласования, предусмотренного Соглашением и (или) </w:t>
            </w:r>
            <w:r w:rsidR="00B47D6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аконодательством, в том числе (но не ограничиваясь) </w:t>
            </w:r>
            <w:r w:rsidR="00B47D6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роектной </w:t>
            </w:r>
            <w:r w:rsidR="00B47D6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окументации; </w:t>
            </w:r>
          </w:p>
          <w:p w14:paraId="6A9BDA0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предоставление документов, необходимых для регистрации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 Концессионера на имущество в составе Объекта Соглашения (прав на объекты информационных технологий);</w:t>
            </w:r>
          </w:p>
          <w:p w14:paraId="7807C74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4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подписание актов и других документов в случаях, предусмотренных Соглашением;</w:t>
            </w:r>
          </w:p>
        </w:tc>
      </w:tr>
      <w:tr w:rsidR="002D15CF" w:rsidRPr="00115D48" w14:paraId="6327B6F6" w14:textId="77777777" w:rsidTr="00C72FB0">
        <w:trPr>
          <w:trHeight w:val="344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B27E20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9D4A1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315F74" w14:textId="6A745B2A" w:rsidR="002D15CF" w:rsidRPr="00115D48" w:rsidRDefault="00E77327">
            <w:pPr>
              <w:pStyle w:val="af9"/>
              <w:widowControl w:val="0"/>
              <w:numPr>
                <w:ilvl w:val="0"/>
                <w:numId w:val="43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необоснованное уклонение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от </w:t>
            </w:r>
            <w:r w:rsidRPr="00115D48">
              <w:rPr>
                <w:sz w:val="24"/>
              </w:rPr>
              <w:lastRenderedPageBreak/>
              <w:t xml:space="preserve">осуществления </w:t>
            </w:r>
            <w:r w:rsidR="00F45FD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Объекта Соглашения после его создания Концессионером в соответствии с порядком и сроками, предусмотренными Соглашением, за исключением случаев, когда отказ от осуществления </w:t>
            </w:r>
            <w:r w:rsidR="00F45FD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риемки был вызван действиями (бездействием) Концессионера и/или </w:t>
            </w:r>
            <w:r w:rsidR="00F45FD4">
              <w:rPr>
                <w:sz w:val="24"/>
              </w:rPr>
              <w:t>л</w:t>
            </w:r>
            <w:r w:rsidRPr="00115D48">
              <w:rPr>
                <w:sz w:val="24"/>
              </w:rPr>
              <w:t xml:space="preserve">иц, </w:t>
            </w:r>
            <w:r w:rsidR="00F45FD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тносящихся к Концессионеру и/или такое право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предусмотрено условиями Соглашения;</w:t>
            </w:r>
          </w:p>
        </w:tc>
      </w:tr>
      <w:tr w:rsidR="002D15CF" w:rsidRPr="00115D48" w14:paraId="31443222" w14:textId="77777777" w:rsidTr="00C72FB0">
        <w:trPr>
          <w:trHeight w:val="1396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A2E2B2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DF8CA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F2388C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3"/>
              </w:numPr>
              <w:spacing w:before="120" w:after="120"/>
              <w:contextualSpacing w:val="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выплачивает Плату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течение более чем 45 (сорока пяти) календарных дней подряд с момента наступления срока платежа, установленного Соглашением.</w:t>
            </w:r>
          </w:p>
        </w:tc>
      </w:tr>
      <w:tr w:rsidR="002D15CF" w:rsidRPr="00115D48" w14:paraId="6E9C9BF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442064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9B4E3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115063A" w14:textId="51AA86E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Указанные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_Ref481163851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обстоятельства не могут служить основанием для прекращения Соглашения по решению 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уда в случае, если такие обстоятельства возникли в результате </w:t>
            </w:r>
            <w:r w:rsidR="00F45FD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 </w:t>
            </w:r>
            <w:r w:rsidR="00F45FD4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илы либо возникли по вине Концессионера или </w:t>
            </w:r>
            <w:r w:rsidR="00F45FD4">
              <w:rPr>
                <w:sz w:val="24"/>
              </w:rPr>
              <w:t>л</w:t>
            </w:r>
            <w:r w:rsidRPr="00115D48">
              <w:rPr>
                <w:sz w:val="24"/>
              </w:rPr>
              <w:t xml:space="preserve">ица, </w:t>
            </w:r>
            <w:r w:rsidR="00F45FD4">
              <w:rPr>
                <w:sz w:val="24"/>
              </w:rPr>
              <w:t>о</w:t>
            </w:r>
            <w:r w:rsidRPr="00115D48">
              <w:rPr>
                <w:sz w:val="24"/>
              </w:rPr>
              <w:t>тносящегося к Концессионеру.</w:t>
            </w:r>
          </w:p>
        </w:tc>
      </w:tr>
      <w:tr w:rsidR="002D15CF" w:rsidRPr="00115D48" w14:paraId="67C8477C" w14:textId="77777777" w:rsidTr="00C72FB0">
        <w:trPr>
          <w:trHeight w:val="250"/>
        </w:trPr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919063D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67" w:name="_Ref482900000"/>
            <w:bookmarkEnd w:id="67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0111706" w14:textId="523FD9EC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Прекращение в связи с Особыми </w:t>
            </w:r>
            <w:r w:rsidR="00F45FD4">
              <w:rPr>
                <w:b/>
                <w:sz w:val="24"/>
              </w:rPr>
              <w:t>о</w:t>
            </w:r>
            <w:r w:rsidRPr="00115D48">
              <w:rPr>
                <w:b/>
                <w:sz w:val="24"/>
              </w:rPr>
              <w:t>бстоятельствами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ACF1E2" w14:textId="38BCACE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 может быть прекращено по решению 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уда по требованию любой из Сторон в случае наступления Особого </w:t>
            </w:r>
            <w:r w:rsidR="00F45FD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бстоятельства, если Особое </w:t>
            </w:r>
            <w:r w:rsidR="00F45FD4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бстоятельство соответствует хотя бы одному из нижеперечисленных критериев:</w:t>
            </w:r>
          </w:p>
        </w:tc>
      </w:tr>
      <w:tr w:rsidR="002D15CF" w:rsidRPr="00115D48" w14:paraId="7E8E2925" w14:textId="77777777" w:rsidTr="00C72FB0">
        <w:trPr>
          <w:trHeight w:val="250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96B5ED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721AB6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1B88333" w14:textId="43DF014A" w:rsidR="002D15CF" w:rsidRPr="00115D48" w:rsidRDefault="00E77327">
            <w:pPr>
              <w:pStyle w:val="af9"/>
              <w:widowControl w:val="0"/>
              <w:numPr>
                <w:ilvl w:val="0"/>
                <w:numId w:val="4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является очевидно неисправимым либо препятствует исполнению Соглашения Концессионером в течение более 180 (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>та восьмидесяти) календарных дней;</w:t>
            </w:r>
          </w:p>
        </w:tc>
      </w:tr>
      <w:tr w:rsidR="002D15CF" w:rsidRPr="00115D48" w14:paraId="7A177FA2" w14:textId="77777777" w:rsidTr="00C72FB0">
        <w:trPr>
          <w:trHeight w:val="250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ECD66A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E8ECF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D78BB5" w14:textId="798F2EAD" w:rsidR="002D15CF" w:rsidRPr="00115D48" w:rsidRDefault="00E77327">
            <w:pPr>
              <w:pStyle w:val="af9"/>
              <w:widowControl w:val="0"/>
              <w:numPr>
                <w:ilvl w:val="0"/>
                <w:numId w:val="4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влечет возникновение подлежащих возмещению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</w:t>
            </w:r>
            <w:r w:rsidR="00F45FD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F45FD4">
              <w:rPr>
                <w:sz w:val="24"/>
              </w:rPr>
              <w:t>р</w:t>
            </w:r>
            <w:r w:rsidRPr="00115D48">
              <w:rPr>
                <w:sz w:val="24"/>
              </w:rPr>
              <w:t>асходов Концессионера в сумме, превышающей 50 000 000 (</w:t>
            </w:r>
            <w:r w:rsidR="00F45FD4">
              <w:rPr>
                <w:sz w:val="24"/>
              </w:rPr>
              <w:t>п</w:t>
            </w:r>
            <w:r w:rsidRPr="00115D48">
              <w:rPr>
                <w:sz w:val="24"/>
              </w:rPr>
              <w:t>ятьдесят миллионов) рублей.</w:t>
            </w:r>
          </w:p>
        </w:tc>
      </w:tr>
      <w:tr w:rsidR="002D15CF" w:rsidRPr="00115D48" w14:paraId="4D14DF6C" w14:textId="77777777" w:rsidTr="00C72FB0">
        <w:trPr>
          <w:trHeight w:val="250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8864BB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8D55F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26C9B4" w14:textId="4FD1BD4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прекращения Соглашения по решению 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уда по пункту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_Ref482900000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выплачивает Концессионеру </w:t>
            </w:r>
            <w:r w:rsidR="00F45FD4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озмещение при </w:t>
            </w:r>
            <w:r w:rsidR="00F45FD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осрочном </w:t>
            </w:r>
            <w:r w:rsidR="00F45FD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рекращении в соответствии с Приложением № 10 к Соглашению и полностью возмещает Концессионеру </w:t>
            </w:r>
            <w:r w:rsidR="00F45FD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ополнительные </w:t>
            </w:r>
            <w:r w:rsidR="00F45FD4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асходы, возникшие у Концессионера до </w:t>
            </w:r>
            <w:r w:rsidR="00F45FD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аты </w:t>
            </w:r>
            <w:r w:rsidR="00F45FD4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рекращения 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>оглашения.</w:t>
            </w:r>
          </w:p>
        </w:tc>
      </w:tr>
      <w:tr w:rsidR="002D15CF" w:rsidRPr="00115D48" w14:paraId="1A89574B" w14:textId="77777777" w:rsidTr="00C72FB0">
        <w:trPr>
          <w:trHeight w:val="250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CC14B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68" w:name="_Ref483580290"/>
            <w:bookmarkEnd w:id="68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4297B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Прекращение в связи с Обстоятельствами Непреодолимой Силы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C2A038" w14:textId="4CA1482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 может быть прекращено на основании решения 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>уда по требованию любой из Сторон, если:</w:t>
            </w:r>
          </w:p>
        </w:tc>
      </w:tr>
      <w:tr w:rsidR="002D15CF" w:rsidRPr="00115D48" w14:paraId="72F1B61E" w14:textId="77777777" w:rsidTr="00C72FB0">
        <w:trPr>
          <w:trHeight w:val="250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E68EA5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FB24D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C0F7DD" w14:textId="64F6513D" w:rsidR="002D15CF" w:rsidRPr="00115D48" w:rsidRDefault="00E77327">
            <w:pPr>
              <w:pStyle w:val="af9"/>
              <w:widowControl w:val="0"/>
              <w:numPr>
                <w:ilvl w:val="0"/>
                <w:numId w:val="4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Обстоятельство </w:t>
            </w:r>
            <w:r w:rsidR="00F45FD4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илы </w:t>
            </w:r>
            <w:r w:rsidRPr="00115D48">
              <w:rPr>
                <w:sz w:val="24"/>
              </w:rPr>
              <w:lastRenderedPageBreak/>
              <w:t>препятствует исполнению любой из Сторон обязательств по Соглашению в течение более 180 (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>та восьмидесяти) календарных дней и/или несколько Обстоятельств Непреодолимой Силы препятствуют исполнению Соглашения в общей сложности в течение 180 (</w:t>
            </w:r>
            <w:r w:rsidR="00F45FD4">
              <w:rPr>
                <w:sz w:val="24"/>
              </w:rPr>
              <w:t>с</w:t>
            </w:r>
            <w:r w:rsidRPr="00115D48">
              <w:rPr>
                <w:sz w:val="24"/>
              </w:rPr>
              <w:t>та восьмидесяти) календарных дней в течение одного года, и при этом</w:t>
            </w:r>
          </w:p>
        </w:tc>
      </w:tr>
      <w:tr w:rsidR="002D15CF" w:rsidRPr="00115D48" w14:paraId="1067E65E" w14:textId="77777777" w:rsidTr="00C72FB0">
        <w:trPr>
          <w:trHeight w:val="250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E49F20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B95CC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029031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6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Стороны не пришли к соглашению относительно продолжения исполнения Соглашения.</w:t>
            </w:r>
          </w:p>
        </w:tc>
      </w:tr>
      <w:tr w:rsidR="002D15CF" w:rsidRPr="00115D48" w14:paraId="11FFB3A5" w14:textId="77777777" w:rsidTr="00C72FB0">
        <w:trPr>
          <w:trHeight w:val="250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FD5E4A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  <w:bookmarkStart w:id="69" w:name="_Ref483580541"/>
            <w:bookmarkEnd w:id="69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173B4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A49D7" w14:textId="4ADEA77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любая из Сторон намерена прекратить Соглашение по любому </w:t>
            </w:r>
            <w:r w:rsidR="007E1E6C" w:rsidRPr="00115D48">
              <w:rPr>
                <w:sz w:val="24"/>
              </w:rPr>
              <w:t>из оснований,</w:t>
            </w:r>
            <w:r w:rsidRPr="00115D48">
              <w:rPr>
                <w:sz w:val="24"/>
              </w:rPr>
              <w:t xml:space="preserve"> указанных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_Ref482900000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такая Сторона имеет право направить другой Стороне соответствующее уведомление. Указанное уведомление должно содержать предполагаемую </w:t>
            </w:r>
            <w:r w:rsidR="00F45FD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ату </w:t>
            </w:r>
            <w:r w:rsidR="00F45FD4">
              <w:rPr>
                <w:sz w:val="24"/>
              </w:rPr>
              <w:t>п</w:t>
            </w:r>
            <w:r w:rsidRPr="00115D48">
              <w:rPr>
                <w:sz w:val="24"/>
              </w:rPr>
              <w:t>рекращения Соглашения, которая должна наступить не ранее чем через 60 (</w:t>
            </w:r>
            <w:r w:rsidR="00F45FD4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естьдесят) </w:t>
            </w:r>
            <w:r w:rsidR="00F45FD4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после даты уведомления.</w:t>
            </w:r>
          </w:p>
        </w:tc>
      </w:tr>
      <w:tr w:rsidR="002D15CF" w:rsidRPr="00115D48" w14:paraId="199C1EAC" w14:textId="77777777" w:rsidTr="00C72FB0">
        <w:trPr>
          <w:trHeight w:val="250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9B820F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  <w:bookmarkStart w:id="70" w:name="_Ref483580543"/>
            <w:bookmarkEnd w:id="70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D9270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BA3BFD" w14:textId="7085F4E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Если Стороны не достигли согласия в отношении порядка продолжения исполнения Соглашения в течение 30 (</w:t>
            </w:r>
            <w:r w:rsidR="00F45FD4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F45FD4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после д</w:t>
            </w:r>
            <w:r w:rsidR="00F45FD4">
              <w:rPr>
                <w:sz w:val="24"/>
              </w:rPr>
              <w:t>ня</w:t>
            </w:r>
            <w:r w:rsidRPr="00115D48">
              <w:rPr>
                <w:sz w:val="24"/>
              </w:rPr>
              <w:t xml:space="preserve"> направления уведомления, то Сторона, направившая уведомление, вправе обратиться в </w:t>
            </w:r>
            <w:r w:rsidR="00591653">
              <w:rPr>
                <w:sz w:val="24"/>
              </w:rPr>
              <w:t>с</w:t>
            </w:r>
            <w:r w:rsidRPr="00115D48">
              <w:rPr>
                <w:sz w:val="24"/>
              </w:rPr>
              <w:t>уд с требованием о расторжении Соглашения.</w:t>
            </w:r>
          </w:p>
        </w:tc>
      </w:tr>
      <w:tr w:rsidR="002D15CF" w:rsidRPr="00115D48" w14:paraId="28E3868F" w14:textId="77777777" w:rsidTr="00C72FB0">
        <w:trPr>
          <w:trHeight w:val="250"/>
        </w:trPr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551641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E794AE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Последствия досрочного расторжения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3C4302" w14:textId="44308FF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досрочного расторжения Соглашения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выплачивает Концессионеру сумму </w:t>
            </w:r>
            <w:r w:rsidR="00231B1F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озмещения при </w:t>
            </w:r>
            <w:r w:rsidR="00231B1F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осрочном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 в порядке и размере, предусмотренном в Приложении № 10 к Соглашению.</w:t>
            </w:r>
          </w:p>
        </w:tc>
      </w:tr>
      <w:tr w:rsidR="002D15CF" w:rsidRPr="00115D48" w14:paraId="37981D5B" w14:textId="77777777" w:rsidTr="00C72FB0">
        <w:trPr>
          <w:trHeight w:val="250"/>
        </w:trPr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BADE5D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956D39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3008FC4" w14:textId="65DBBE0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Стороны обязуются не позднее 2 (</w:t>
            </w:r>
            <w:r w:rsidR="00231B1F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вух) месяцев после даты расторжения Соглашения составить </w:t>
            </w:r>
            <w:r w:rsidR="00231B1F">
              <w:rPr>
                <w:sz w:val="24"/>
              </w:rPr>
              <w:t>А</w:t>
            </w:r>
            <w:r w:rsidRPr="00115D48">
              <w:rPr>
                <w:sz w:val="24"/>
              </w:rPr>
              <w:t xml:space="preserve">кт сверки неисполненных финансовых обязательств, в соответствии с которым должен быть произведен окончательный расчет неисполненных финансовых обязательств Сторон, с учетом, среди прочего, подлежащей выплате Концессионеру </w:t>
            </w:r>
            <w:r w:rsidR="00231B1F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компенсации </w:t>
            </w:r>
            <w:r w:rsidR="00231B1F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ополнительных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асходов в связи с наступлением Особых </w:t>
            </w:r>
            <w:r w:rsidR="00231B1F">
              <w:rPr>
                <w:sz w:val="24"/>
              </w:rPr>
              <w:t>о</w:t>
            </w:r>
            <w:r w:rsidRPr="00115D48">
              <w:rPr>
                <w:sz w:val="24"/>
              </w:rPr>
              <w:t>бстоятельств и иных платежей, причитающихся каждой Стороне, а также должны быть определены сроки исполнения таких обязательств с учетом требований Соглашения.</w:t>
            </w:r>
          </w:p>
        </w:tc>
      </w:tr>
      <w:tr w:rsidR="002D15CF" w:rsidRPr="00115D48" w14:paraId="3903CC5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AB0D04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F2DF0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Возврат Объекта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32481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 прекращении Соглашения Концессионер обязан передать, а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принять Объект Соглашения согласно разделу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_Ref482786143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18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479ACEF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C3958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4C270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Порядок досрочного расторжения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82CA62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52694CB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02D0DF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71" w:name="_Ref483580108"/>
            <w:bookmarkEnd w:id="71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3A72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000FC2" w14:textId="4325B4A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72" w:name="_Ref165445304"/>
            <w:bookmarkStart w:id="73" w:name="_Ref185660345"/>
            <w:bookmarkStart w:id="74" w:name="_Ref194849320"/>
            <w:bookmarkStart w:id="75" w:name="_Ref379993215"/>
            <w:r w:rsidRPr="00115D48">
              <w:rPr>
                <w:sz w:val="24"/>
              </w:rPr>
              <w:t>Сторона, намеревающаяся расторгнуть Соглашение (далее – «</w:t>
            </w:r>
            <w:r w:rsidRPr="00115D48">
              <w:rPr>
                <w:b/>
                <w:sz w:val="24"/>
              </w:rPr>
              <w:t>Прекращающая Сторона</w:t>
            </w:r>
            <w:r w:rsidRPr="00115D48">
              <w:rPr>
                <w:sz w:val="24"/>
              </w:rPr>
              <w:t xml:space="preserve">»), направляет другой Стороне </w:t>
            </w:r>
            <w:r w:rsidR="00231B1F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аявление о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асторжении, </w:t>
            </w:r>
            <w:bookmarkEnd w:id="72"/>
            <w:bookmarkEnd w:id="73"/>
            <w:bookmarkEnd w:id="74"/>
            <w:r w:rsidRPr="00115D48">
              <w:rPr>
                <w:sz w:val="24"/>
              </w:rPr>
              <w:t>которое должно содержать указание на основание расторжения Соглашения.</w:t>
            </w:r>
            <w:bookmarkEnd w:id="75"/>
          </w:p>
        </w:tc>
      </w:tr>
      <w:tr w:rsidR="002D15CF" w:rsidRPr="00115D48" w14:paraId="0C84135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B1982C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279B9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88ADE5" w14:textId="70760E5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Заявление о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асторжении подано по основаниям, предусмотренным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_Ref482900000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то применяются положения пунктов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_Ref483580290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0632C0B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E5DE45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76" w:name="_Ref483846574"/>
            <w:bookmarkEnd w:id="76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8CE0B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95E302" w14:textId="4C82E9C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77" w:name="_Ref358121129"/>
            <w:r w:rsidRPr="00115D48">
              <w:rPr>
                <w:sz w:val="24"/>
              </w:rPr>
              <w:t xml:space="preserve">Если Заявление о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 подано по основаниям, предусмотренным пунктом 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_Ref481163685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17.3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или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_Ref481163851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то в Заявлении о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 должен быть указан разумный срок для устранения виновной Стороной (далее – «</w:t>
            </w:r>
            <w:r w:rsidRPr="00115D48">
              <w:rPr>
                <w:b/>
                <w:sz w:val="24"/>
              </w:rPr>
              <w:t>Виновная Сторона</w:t>
            </w:r>
            <w:r w:rsidRPr="00115D48">
              <w:rPr>
                <w:sz w:val="24"/>
              </w:rPr>
              <w:t>») основания для расторжения. Такой разумный срок определяется Прекращающей Стороной, исходя из конкретных обстоятельств, но не может составлять менее 30 (</w:t>
            </w:r>
            <w:r w:rsidR="00231B1F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дней.</w:t>
            </w:r>
            <w:bookmarkEnd w:id="77"/>
          </w:p>
        </w:tc>
      </w:tr>
      <w:tr w:rsidR="002D15CF" w:rsidRPr="00115D48" w14:paraId="4456D93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17B8B1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54F7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958688" w14:textId="2E00937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78" w:name="_Ref173747458"/>
            <w:r w:rsidRPr="00115D48">
              <w:rPr>
                <w:sz w:val="24"/>
              </w:rPr>
              <w:t xml:space="preserve">Если основание расторжения Соглашения устранено Виновной Стороной в течение срока, указанного в Заявлении о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асторжении, что подтверждается Прекращающей Стороной, Заявление о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асторжении считается отозванным. Если Прекращающая Сторона не подтверждает устранение основания расторжения Соглашения, она вправе обратиться в </w:t>
            </w:r>
            <w:r w:rsidR="001F26DA">
              <w:rPr>
                <w:sz w:val="24"/>
              </w:rPr>
              <w:t>с</w:t>
            </w:r>
            <w:r w:rsidRPr="00115D48">
              <w:rPr>
                <w:sz w:val="24"/>
              </w:rPr>
              <w:t>уд с требованием о расторжении Соглашения.</w:t>
            </w:r>
            <w:bookmarkEnd w:id="78"/>
            <w:r w:rsidRPr="00115D48">
              <w:rPr>
                <w:sz w:val="24"/>
              </w:rPr>
              <w:t xml:space="preserve"> </w:t>
            </w:r>
          </w:p>
        </w:tc>
      </w:tr>
      <w:tr w:rsidR="002D15CF" w:rsidRPr="00115D48" w14:paraId="080D0B2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D7C33C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79" w:name="_Ref483580907"/>
            <w:bookmarkEnd w:id="79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69ADB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3AF671" w14:textId="22C61B1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80" w:name="_Ref379992542"/>
            <w:bookmarkStart w:id="81" w:name="_Ref466656799"/>
            <w:r w:rsidRPr="00115D48">
              <w:rPr>
                <w:sz w:val="24"/>
              </w:rPr>
              <w:t>В</w:t>
            </w:r>
            <w:bookmarkStart w:id="82" w:name="_Ref185501800"/>
            <w:r w:rsidRPr="00115D48">
              <w:rPr>
                <w:sz w:val="24"/>
              </w:rPr>
              <w:t>иновная сторона вправе в течение 20 (</w:t>
            </w:r>
            <w:r w:rsidR="001F26DA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вадцати)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после получения Заявления о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асторжении, предоставить Прекращающей Стороне план устранения соответствующих нарушений для изучения (далее – «</w:t>
            </w:r>
            <w:r w:rsidRPr="00115D48">
              <w:rPr>
                <w:b/>
                <w:sz w:val="24"/>
              </w:rPr>
              <w:t xml:space="preserve">План </w:t>
            </w:r>
            <w:r w:rsidR="00231B1F">
              <w:rPr>
                <w:b/>
                <w:sz w:val="24"/>
              </w:rPr>
              <w:t>у</w:t>
            </w:r>
            <w:r w:rsidRPr="00115D48">
              <w:rPr>
                <w:b/>
                <w:sz w:val="24"/>
              </w:rPr>
              <w:t xml:space="preserve">странения </w:t>
            </w:r>
            <w:r w:rsidR="00231B1F">
              <w:rPr>
                <w:b/>
                <w:sz w:val="24"/>
              </w:rPr>
              <w:t>н</w:t>
            </w:r>
            <w:r w:rsidRPr="00115D48">
              <w:rPr>
                <w:b/>
                <w:sz w:val="24"/>
              </w:rPr>
              <w:t>арушений</w:t>
            </w:r>
            <w:r w:rsidRPr="00115D48">
              <w:rPr>
                <w:sz w:val="24"/>
              </w:rPr>
              <w:t>»).</w:t>
            </w:r>
            <w:bookmarkEnd w:id="80"/>
            <w:bookmarkEnd w:id="82"/>
            <w:r w:rsidRPr="00115D48">
              <w:rPr>
                <w:sz w:val="24"/>
              </w:rPr>
              <w:t xml:space="preserve"> </w:t>
            </w:r>
            <w:bookmarkStart w:id="83" w:name="_Ref358217208"/>
            <w:r w:rsidRPr="00115D48">
              <w:rPr>
                <w:sz w:val="24"/>
              </w:rPr>
              <w:t>В течение 15 (</w:t>
            </w:r>
            <w:r w:rsidR="00231B1F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ятнадцати) </w:t>
            </w:r>
            <w:r w:rsidR="00231B1F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со дня получения Плана </w:t>
            </w:r>
            <w:r w:rsidR="00231B1F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231B1F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арушений Прекращающая Сторона должна уведомить Виновную Сторону об утверждении или отклонении Плана </w:t>
            </w:r>
            <w:r w:rsidR="00231B1F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231B1F">
              <w:rPr>
                <w:sz w:val="24"/>
              </w:rPr>
              <w:t>н</w:t>
            </w:r>
            <w:r w:rsidRPr="00115D48">
              <w:rPr>
                <w:sz w:val="24"/>
              </w:rPr>
              <w:t>арушений, в ином случае по истечении указанного срока такой план считается согласованным Прекращающей Стороной.</w:t>
            </w:r>
            <w:bookmarkEnd w:id="81"/>
            <w:bookmarkEnd w:id="83"/>
          </w:p>
        </w:tc>
      </w:tr>
      <w:tr w:rsidR="002D15CF" w:rsidRPr="00115D48" w14:paraId="486C5F5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723A5A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84" w:name="_Ref483846651"/>
            <w:bookmarkEnd w:id="84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35755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1E34F77" w14:textId="44267ED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85" w:name="_Ref185501092"/>
            <w:r w:rsidRPr="00115D48">
              <w:rPr>
                <w:sz w:val="24"/>
              </w:rPr>
              <w:t xml:space="preserve">Прекращающая Сторона вправе отклонить План </w:t>
            </w:r>
            <w:r w:rsidR="00231B1F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231B1F">
              <w:rPr>
                <w:sz w:val="24"/>
              </w:rPr>
              <w:t>н</w:t>
            </w:r>
            <w:r w:rsidRPr="00115D48">
              <w:rPr>
                <w:sz w:val="24"/>
              </w:rPr>
              <w:t>арушений при условии направления Виновной Стороне альтернативного плана устранения нарушений (далее – «</w:t>
            </w:r>
            <w:r w:rsidRPr="00115D48">
              <w:rPr>
                <w:b/>
                <w:sz w:val="24"/>
              </w:rPr>
              <w:t xml:space="preserve">Альтернативный План </w:t>
            </w:r>
            <w:r w:rsidR="00231B1F">
              <w:rPr>
                <w:b/>
                <w:sz w:val="24"/>
              </w:rPr>
              <w:t>у</w:t>
            </w:r>
            <w:r w:rsidRPr="00115D48">
              <w:rPr>
                <w:b/>
                <w:sz w:val="24"/>
              </w:rPr>
              <w:t xml:space="preserve">странения </w:t>
            </w:r>
            <w:r w:rsidR="00231B1F">
              <w:rPr>
                <w:b/>
                <w:sz w:val="24"/>
              </w:rPr>
              <w:t>н</w:t>
            </w:r>
            <w:r w:rsidRPr="00115D48">
              <w:rPr>
                <w:b/>
                <w:sz w:val="24"/>
              </w:rPr>
              <w:t>арушений</w:t>
            </w:r>
            <w:r w:rsidRPr="00115D48">
              <w:rPr>
                <w:sz w:val="24"/>
              </w:rPr>
              <w:t>») и только в случае:</w:t>
            </w:r>
            <w:bookmarkEnd w:id="85"/>
          </w:p>
        </w:tc>
      </w:tr>
      <w:tr w:rsidR="002D15CF" w:rsidRPr="00115D48" w14:paraId="68E75F9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93A2D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DBF2F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03EEA8" w14:textId="29EB8221" w:rsidR="002D15CF" w:rsidRPr="00115D48" w:rsidRDefault="00E77327">
            <w:pPr>
              <w:pStyle w:val="af9"/>
              <w:widowControl w:val="0"/>
              <w:numPr>
                <w:ilvl w:val="0"/>
                <w:numId w:val="47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если срок устранения нарушения, предусмотренный в Плане </w:t>
            </w:r>
            <w:r w:rsidR="00231B1F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231B1F">
              <w:rPr>
                <w:sz w:val="24"/>
              </w:rPr>
              <w:t>н</w:t>
            </w:r>
            <w:r w:rsidRPr="00115D48">
              <w:rPr>
                <w:sz w:val="24"/>
              </w:rPr>
              <w:t>арушений, превышает 2 (Два) месяца; либо</w:t>
            </w:r>
          </w:p>
        </w:tc>
      </w:tr>
      <w:tr w:rsidR="002D15CF" w:rsidRPr="00115D48" w14:paraId="3C46087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4A5B4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9B7FB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27F64AD" w14:textId="77A82DE1" w:rsidR="002D15CF" w:rsidRPr="00115D48" w:rsidRDefault="00E77327">
            <w:pPr>
              <w:pStyle w:val="af9"/>
              <w:widowControl w:val="0"/>
              <w:numPr>
                <w:ilvl w:val="0"/>
                <w:numId w:val="47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если реализация Плана </w:t>
            </w:r>
            <w:r w:rsidR="00231B1F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231B1F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арушений может повлечь нарушение Соглашения или </w:t>
            </w:r>
            <w:r w:rsidR="00231B1F">
              <w:rPr>
                <w:sz w:val="24"/>
              </w:rPr>
              <w:lastRenderedPageBreak/>
              <w:t>з</w:t>
            </w:r>
            <w:r w:rsidRPr="00115D48">
              <w:rPr>
                <w:sz w:val="24"/>
              </w:rPr>
              <w:t>аконодательства.</w:t>
            </w:r>
          </w:p>
        </w:tc>
      </w:tr>
      <w:tr w:rsidR="002D15CF" w:rsidRPr="00115D48" w14:paraId="6DA079B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C02309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86" w:name="_Ref483581055"/>
            <w:bookmarkEnd w:id="86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0CEDA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051FC3" w14:textId="2058200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87" w:name="_Ref357007952"/>
            <w:bookmarkStart w:id="88" w:name="_Ref380671368"/>
            <w:r w:rsidRPr="00115D48">
              <w:rPr>
                <w:sz w:val="24"/>
              </w:rPr>
              <w:t>В течение 15 (</w:t>
            </w:r>
            <w:r w:rsidR="00B76C01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ятнадцати) </w:t>
            </w:r>
            <w:r w:rsidR="00B76C01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даты получения Альтернативного Плана </w:t>
            </w:r>
            <w:r w:rsidR="00B76C01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B76C01">
              <w:rPr>
                <w:sz w:val="24"/>
              </w:rPr>
              <w:t>н</w:t>
            </w:r>
            <w:r w:rsidRPr="00115D48">
              <w:rPr>
                <w:sz w:val="24"/>
              </w:rPr>
              <w:t>арушений</w:t>
            </w:r>
            <w:bookmarkEnd w:id="87"/>
            <w:r w:rsidRPr="00115D48">
              <w:rPr>
                <w:sz w:val="24"/>
              </w:rPr>
              <w:t xml:space="preserve"> Виновная Сторона должна уведомить Прекращающую Сторону о том, утверждает ли она Альтернативный План </w:t>
            </w:r>
            <w:r w:rsidR="00B76C01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B76C01">
              <w:rPr>
                <w:sz w:val="24"/>
              </w:rPr>
              <w:t>н</w:t>
            </w:r>
            <w:r w:rsidRPr="00115D48">
              <w:rPr>
                <w:sz w:val="24"/>
              </w:rPr>
              <w:t>арушений или отклоняет его, в ином случае по истечении указанного срока такой план считается согласованным Виновной Стороной.</w:t>
            </w:r>
            <w:bookmarkEnd w:id="88"/>
          </w:p>
        </w:tc>
      </w:tr>
      <w:tr w:rsidR="002D15CF" w:rsidRPr="00115D48" w14:paraId="61EE562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6A67AD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83DF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0E6967" w14:textId="23316FC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89" w:name="_Ref369029983"/>
            <w:r w:rsidRPr="00115D48">
              <w:rPr>
                <w:sz w:val="24"/>
              </w:rPr>
              <w:t xml:space="preserve">Если Виновная Сторона отклоняет Альтернативный План </w:t>
            </w:r>
            <w:r w:rsidR="00B76C01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B76C01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арушений, то Прекращающая Сторона вправе обратиться в </w:t>
            </w:r>
            <w:r w:rsidR="00B76C01">
              <w:rPr>
                <w:sz w:val="24"/>
              </w:rPr>
              <w:t>с</w:t>
            </w:r>
            <w:r w:rsidRPr="00115D48">
              <w:rPr>
                <w:sz w:val="24"/>
              </w:rPr>
              <w:t>уд с требованием о расторжении Соглашения.</w:t>
            </w:r>
            <w:bookmarkEnd w:id="89"/>
          </w:p>
        </w:tc>
      </w:tr>
      <w:tr w:rsidR="002D15CF" w:rsidRPr="00115D48" w14:paraId="4549FBC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6B154B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1CA7E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621199" w14:textId="22978A5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Виновная Сторона реализует План </w:t>
            </w:r>
            <w:r w:rsidR="00B76C01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B76C01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арушений или Альтернативный План </w:t>
            </w:r>
            <w:r w:rsidR="00B76C01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B76C01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арушений, то действие Заявления о </w:t>
            </w:r>
            <w:r w:rsidR="00B76C01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асторжении считается приостановленным на период реализации соответствующего плана. Заявление о </w:t>
            </w:r>
            <w:r w:rsidR="00B76C01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 считается отозванным, и исполнение Соглашения должно быть продолжено в связи с устранением основания расторжения Соглашения.</w:t>
            </w:r>
          </w:p>
        </w:tc>
      </w:tr>
      <w:tr w:rsidR="002D15CF" w:rsidRPr="00115D48" w14:paraId="601EC10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4C583C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E1BAF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CE1595" w14:textId="5091CDB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90" w:name="_Ref384722519"/>
            <w:r w:rsidRPr="00115D48">
              <w:rPr>
                <w:sz w:val="24"/>
              </w:rPr>
              <w:t xml:space="preserve">Если согласованный План </w:t>
            </w:r>
            <w:r w:rsidR="00B76C01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B76C01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арушений, или Альтернативный План </w:t>
            </w:r>
            <w:r w:rsidR="00B76C01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странения </w:t>
            </w:r>
            <w:r w:rsidR="00B76C01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арушений не осуществлен в установленный срок, то Прекращающая Сторона вправе обратиться в </w:t>
            </w:r>
            <w:r w:rsidR="004934C2">
              <w:rPr>
                <w:sz w:val="24"/>
              </w:rPr>
              <w:t>с</w:t>
            </w:r>
            <w:r w:rsidRPr="00115D48">
              <w:rPr>
                <w:sz w:val="24"/>
              </w:rPr>
              <w:t>уд с требованием о расторжении Соглашения.</w:t>
            </w:r>
            <w:bookmarkEnd w:id="90"/>
          </w:p>
        </w:tc>
      </w:tr>
      <w:tr w:rsidR="002D15CF" w:rsidRPr="00115D48" w14:paraId="48E4948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E029D3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B135E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6EC0BB" w14:textId="197CDEA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91" w:name="_Ref194829197"/>
            <w:r w:rsidRPr="00115D48">
              <w:rPr>
                <w:sz w:val="24"/>
              </w:rPr>
              <w:t>Соглашение должно быть расторгнуто по истечении 10 (</w:t>
            </w:r>
            <w:r w:rsidR="004934C2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4934C2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со дня принятия решения </w:t>
            </w:r>
            <w:r w:rsidR="004934C2">
              <w:rPr>
                <w:sz w:val="24"/>
              </w:rPr>
              <w:t>с</w:t>
            </w:r>
            <w:r w:rsidRPr="00115D48">
              <w:rPr>
                <w:sz w:val="24"/>
              </w:rPr>
              <w:t>уда о расторжении Соглашения на основании требования Стороны.</w:t>
            </w:r>
            <w:bookmarkEnd w:id="91"/>
          </w:p>
        </w:tc>
      </w:tr>
      <w:tr w:rsidR="002D15CF" w:rsidRPr="00115D48" w14:paraId="28C5380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231401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C321B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8F20C0D" w14:textId="7DA8822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92" w:name="_Ref165454790"/>
            <w:bookmarkStart w:id="93" w:name="_Ref194829503"/>
            <w:r w:rsidRPr="00115D48">
              <w:rPr>
                <w:sz w:val="24"/>
              </w:rPr>
              <w:t xml:space="preserve">Если две Стороны одновременно направили друг другу Заявление о </w:t>
            </w:r>
            <w:r w:rsidR="004934C2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асторжении по разным основаниям, и ни одно из этих Заявлений о </w:t>
            </w:r>
            <w:r w:rsidR="004934C2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 не отозвано в течение 5 (</w:t>
            </w:r>
            <w:r w:rsidR="004934C2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яти) </w:t>
            </w:r>
            <w:r w:rsidR="004934C2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даты вручения Заявления о </w:t>
            </w:r>
            <w:r w:rsidR="004934C2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асторжении, то считается, что между такими Сторонами возник </w:t>
            </w:r>
            <w:r w:rsidR="004934C2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пор, подлежащий разрешению в </w:t>
            </w:r>
            <w:r w:rsidR="004934C2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орядке </w:t>
            </w:r>
            <w:r w:rsidR="004934C2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4934C2">
              <w:rPr>
                <w:sz w:val="24"/>
              </w:rPr>
              <w:t>с</w:t>
            </w:r>
            <w:r w:rsidRPr="00115D48">
              <w:rPr>
                <w:sz w:val="24"/>
              </w:rPr>
              <w:t>поров.</w:t>
            </w:r>
            <w:bookmarkEnd w:id="92"/>
            <w:r w:rsidRPr="00115D48">
              <w:rPr>
                <w:sz w:val="24"/>
              </w:rPr>
              <w:t xml:space="preserve"> Для целей настоящего пункта считается, что Заявления о </w:t>
            </w:r>
            <w:r w:rsidR="004934C2">
              <w:rPr>
                <w:sz w:val="24"/>
              </w:rPr>
              <w:t>р</w:t>
            </w:r>
            <w:r w:rsidRPr="00115D48">
              <w:rPr>
                <w:sz w:val="24"/>
              </w:rPr>
              <w:t>асторжении направлены одновременно, если это сделано в один и тот же день.</w:t>
            </w:r>
            <w:bookmarkEnd w:id="93"/>
          </w:p>
        </w:tc>
      </w:tr>
      <w:tr w:rsidR="002D15CF" w:rsidRPr="00115D48" w14:paraId="6C09AA4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021358" w14:textId="77777777" w:rsidR="002D15CF" w:rsidRPr="00115D48" w:rsidRDefault="002D15CF">
            <w:pPr>
              <w:pStyle w:val="af9"/>
              <w:widowControl w:val="0"/>
              <w:numPr>
                <w:ilvl w:val="2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94" w:name="_Ref483580123"/>
            <w:bookmarkEnd w:id="94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ACEB6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FD0102E" w14:textId="190880AB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возникновения </w:t>
            </w:r>
            <w:r w:rsidR="00D50ADD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пора между Сторонами каждая Сторона обязана нести бремя доказывания при утверждении, что другая Сторона не исполняет обязательства по Соглашению, если только такой случай не предусмотрен </w:t>
            </w:r>
            <w:r w:rsidR="00D50ADD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 или Соглашением.</w:t>
            </w:r>
          </w:p>
        </w:tc>
      </w:tr>
      <w:tr w:rsidR="002D15CF" w:rsidRPr="00115D48" w14:paraId="02A66B7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D6191E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95" w:name="_Ref482786143"/>
            <w:bookmarkEnd w:id="95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8E7E13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Порядок возврата Объекта Соглашения </w:t>
            </w:r>
            <w:proofErr w:type="spellStart"/>
            <w:r w:rsidRPr="00115D48">
              <w:rPr>
                <w:b/>
                <w:sz w:val="24"/>
              </w:rPr>
              <w:t>Концеденту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876124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  <w:bookmarkStart w:id="96" w:name="_DV_M1782"/>
            <w:bookmarkStart w:id="97" w:name="_DV_M1783"/>
            <w:bookmarkStart w:id="98" w:name="_DV_M1784"/>
            <w:bookmarkStart w:id="99" w:name="_DV_M1786"/>
            <w:bookmarkEnd w:id="96"/>
            <w:bookmarkEnd w:id="97"/>
            <w:bookmarkEnd w:id="98"/>
            <w:bookmarkEnd w:id="99"/>
          </w:p>
        </w:tc>
      </w:tr>
      <w:tr w:rsidR="002D15CF" w:rsidRPr="00115D48" w14:paraId="123469A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74547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DA577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5596996" w14:textId="5569E37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Не позднее 20 (</w:t>
            </w:r>
            <w:r w:rsidR="001F26DA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вадцати) </w:t>
            </w:r>
            <w:r w:rsidR="001F26DA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после окончания Срока </w:t>
            </w:r>
            <w:r w:rsidR="001F26DA">
              <w:rPr>
                <w:sz w:val="24"/>
              </w:rPr>
              <w:t>д</w:t>
            </w:r>
            <w:r w:rsidRPr="00115D48">
              <w:rPr>
                <w:sz w:val="24"/>
              </w:rPr>
              <w:t>ействия Соглашения или 50 (</w:t>
            </w:r>
            <w:r w:rsidR="001F26DA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ятидесяти) </w:t>
            </w:r>
            <w:r w:rsidR="001F26DA">
              <w:rPr>
                <w:sz w:val="24"/>
              </w:rPr>
              <w:t xml:space="preserve">календарных </w:t>
            </w:r>
            <w:r w:rsidRPr="00115D48">
              <w:rPr>
                <w:sz w:val="24"/>
              </w:rPr>
              <w:t xml:space="preserve">дней со дня досрочного расторжения Соглашения, Концессионер обязан передать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Объект Соглашения и</w:t>
            </w:r>
            <w:r w:rsidR="00060983" w:rsidRPr="00115D48">
              <w:rPr>
                <w:sz w:val="24"/>
              </w:rPr>
              <w:t xml:space="preserve"> </w:t>
            </w:r>
            <w:r w:rsidRPr="00115D48">
              <w:rPr>
                <w:sz w:val="24"/>
              </w:rPr>
              <w:t xml:space="preserve">Имущество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060983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>, свободные от прав третьих лиц, в состоянии, пригодном для Эксплуатации, с учетом естественного износа (за исключением передачи объекта (-</w:t>
            </w:r>
            <w:proofErr w:type="spellStart"/>
            <w:r w:rsidRPr="00115D48">
              <w:rPr>
                <w:sz w:val="24"/>
              </w:rPr>
              <w:t>ов</w:t>
            </w:r>
            <w:proofErr w:type="spellEnd"/>
            <w:r w:rsidRPr="00115D48">
              <w:rPr>
                <w:sz w:val="24"/>
              </w:rPr>
              <w:t>) незавершенного строительства, при их наличии), а также соответствующем требованиям, установленным Соглашением.</w:t>
            </w:r>
          </w:p>
        </w:tc>
      </w:tr>
      <w:tr w:rsidR="002D15CF" w:rsidRPr="00115D48" w14:paraId="7DCCBBF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C6BE94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0" w:name="_Ref483408070"/>
            <w:bookmarkEnd w:id="100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8A1E7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BF87E1" w14:textId="07B9264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порядке, предусмотренном разделом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_Ref482786143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18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Концессионер обязуется передать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по </w:t>
            </w:r>
            <w:r w:rsidR="001F26DA">
              <w:rPr>
                <w:sz w:val="24"/>
              </w:rPr>
              <w:t>А</w:t>
            </w:r>
            <w:r w:rsidRPr="00115D48">
              <w:rPr>
                <w:sz w:val="24"/>
              </w:rPr>
              <w:t>кту приема-передачи:</w:t>
            </w:r>
          </w:p>
        </w:tc>
      </w:tr>
      <w:tr w:rsidR="002D15CF" w:rsidRPr="00115D48" w14:paraId="31FF396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54156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C5D11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5F2E31A" w14:textId="36913F37" w:rsidR="002D15CF" w:rsidRPr="00115D48" w:rsidRDefault="00E77327">
            <w:pPr>
              <w:pStyle w:val="af9"/>
              <w:widowControl w:val="0"/>
              <w:numPr>
                <w:ilvl w:val="0"/>
                <w:numId w:val="48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Объект Соглашения и</w:t>
            </w:r>
            <w:r w:rsidR="00060983" w:rsidRPr="00115D48">
              <w:rPr>
                <w:sz w:val="24"/>
              </w:rPr>
              <w:t xml:space="preserve"> </w:t>
            </w:r>
            <w:r w:rsidR="001F26DA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060983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, включая оборудование и иное движимое имущество, входящее в состав Объекта Соглашения и </w:t>
            </w:r>
            <w:r w:rsidR="001F26DA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060983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>, иное имущество, которым оснащен Объект Соглашения в соответствии с требованиями Соглашения с учетом нормального износа;</w:t>
            </w:r>
          </w:p>
        </w:tc>
      </w:tr>
      <w:tr w:rsidR="002D15CF" w:rsidRPr="00115D48" w14:paraId="7C8A54CA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4B1AC3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4E709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427B8A" w14:textId="0A0E6288" w:rsidR="002D15CF" w:rsidRPr="00115D48" w:rsidRDefault="00E77327">
            <w:pPr>
              <w:pStyle w:val="af9"/>
              <w:widowControl w:val="0"/>
              <w:numPr>
                <w:ilvl w:val="0"/>
                <w:numId w:val="48"/>
              </w:numPr>
              <w:spacing w:before="120" w:after="120"/>
              <w:contextualSpacing w:val="0"/>
              <w:rPr>
                <w:sz w:val="24"/>
              </w:rPr>
            </w:pPr>
            <w:bookmarkStart w:id="101" w:name="_Ref483408061"/>
            <w:r w:rsidRPr="00115D48">
              <w:rPr>
                <w:sz w:val="24"/>
              </w:rPr>
              <w:t xml:space="preserve">все имеющиеся у Концессионера документы, относящиеся к Объекту Соглашения и </w:t>
            </w:r>
            <w:r w:rsidR="00B3614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если применимо, и необходимые для </w:t>
            </w:r>
            <w:r w:rsidR="00B3614E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ксплуатации, в том числе:</w:t>
            </w:r>
            <w:bookmarkEnd w:id="101"/>
          </w:p>
        </w:tc>
      </w:tr>
      <w:tr w:rsidR="002D15CF" w:rsidRPr="00115D48" w14:paraId="6AF833F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E3CCA8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2F2BD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B2872A" w14:textId="7EFB5ADA" w:rsidR="002D15CF" w:rsidRPr="00115D48" w:rsidRDefault="00E77327">
            <w:pPr>
              <w:pStyle w:val="af9"/>
              <w:widowControl w:val="0"/>
              <w:numPr>
                <w:ilvl w:val="0"/>
                <w:numId w:val="4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техническую документацию в отношении оборудования, относящегося к Объекту Соглашения и </w:t>
            </w:r>
            <w:r w:rsidR="00B3614E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если применимо;</w:t>
            </w:r>
          </w:p>
        </w:tc>
      </w:tr>
      <w:tr w:rsidR="002D15CF" w:rsidRPr="00115D48" w14:paraId="6D26351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EF7A0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2947F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EBABE60" w14:textId="29FE251D" w:rsidR="002D15CF" w:rsidRPr="00115D48" w:rsidRDefault="00E77327">
            <w:pPr>
              <w:pStyle w:val="af9"/>
              <w:widowControl w:val="0"/>
              <w:numPr>
                <w:ilvl w:val="0"/>
                <w:numId w:val="4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Проектную </w:t>
            </w:r>
            <w:r w:rsidR="00B3614E">
              <w:rPr>
                <w:sz w:val="24"/>
              </w:rPr>
              <w:t>д</w:t>
            </w:r>
            <w:r w:rsidRPr="00115D48">
              <w:rPr>
                <w:sz w:val="24"/>
              </w:rPr>
              <w:t>окументацию, а также все права, необходимые для ее использования;</w:t>
            </w:r>
          </w:p>
        </w:tc>
      </w:tr>
      <w:tr w:rsidR="002D15CF" w:rsidRPr="00115D48" w14:paraId="457229D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CF0FB0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99C17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49F7C59" w14:textId="361AD838" w:rsidR="002D15CF" w:rsidRPr="00115D48" w:rsidRDefault="00E77327">
            <w:pPr>
              <w:pStyle w:val="af9"/>
              <w:widowControl w:val="0"/>
              <w:numPr>
                <w:ilvl w:val="0"/>
                <w:numId w:val="4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Разрешения, полученные Концессионером в целях исполнения обязательств по Соглашению, если передача таких </w:t>
            </w:r>
            <w:r w:rsidR="00B3614E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азрешений допускается в соответствии с </w:t>
            </w:r>
            <w:r w:rsidR="00B3614E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аконодательством;</w:t>
            </w:r>
          </w:p>
        </w:tc>
      </w:tr>
      <w:tr w:rsidR="002D15CF" w:rsidRPr="00115D48" w14:paraId="2C5F053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BAF55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62F03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0A606C7" w14:textId="0FC3A7E0" w:rsidR="002D15CF" w:rsidRPr="00115D48" w:rsidRDefault="00E77327">
            <w:pPr>
              <w:pStyle w:val="af9"/>
              <w:widowControl w:val="0"/>
              <w:numPr>
                <w:ilvl w:val="0"/>
                <w:numId w:val="4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документацию в отношении текущих ремонтов и работ по техническому обслуживанию </w:t>
            </w:r>
            <w:r w:rsidRPr="00115D48">
              <w:rPr>
                <w:sz w:val="24"/>
              </w:rPr>
              <w:lastRenderedPageBreak/>
              <w:t xml:space="preserve">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если применимо;</w:t>
            </w:r>
          </w:p>
        </w:tc>
      </w:tr>
      <w:tr w:rsidR="002D15CF" w:rsidRPr="00115D48" w14:paraId="72A4700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7F1CF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E4827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6D06A2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49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учетные документы, обоснованно необходимые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или назначенному им лицу для использования, эксплуатации и технического обслуживания Объекта Соглашения (с учетом обязанностей по ведению установленной Законодательством отчетности и соблюдению конфиденциальности).</w:t>
            </w:r>
          </w:p>
        </w:tc>
      </w:tr>
      <w:tr w:rsidR="002D15CF" w:rsidRPr="00115D48" w14:paraId="0E9E8D4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6AD46D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2" w:name="_Ref483846699"/>
            <w:bookmarkEnd w:id="102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4144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46A5728" w14:textId="1760E50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На момент передачи Объект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060983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Pr="00115D48">
              <w:rPr>
                <w:sz w:val="24"/>
              </w:rPr>
              <w:t xml:space="preserve"> должны находиться в состоянии, соответствующем требованиям Соглашения, Проектной Документации и </w:t>
            </w:r>
            <w:r w:rsidR="00404D84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 (далее – «</w:t>
            </w:r>
            <w:r w:rsidRPr="00115D48">
              <w:rPr>
                <w:b/>
                <w:sz w:val="24"/>
              </w:rPr>
              <w:t>Требования к Передаче</w:t>
            </w:r>
            <w:r w:rsidRPr="00115D48">
              <w:rPr>
                <w:sz w:val="24"/>
              </w:rPr>
              <w:t>») с учетом естественного износа. Требования к Передаче не предъявляются к объектам незавершенного строительства (при наличии) в случае досрочного расторжения Соглашения.</w:t>
            </w:r>
          </w:p>
        </w:tc>
      </w:tr>
      <w:tr w:rsidR="002D15CF" w:rsidRPr="00115D48" w14:paraId="3D68BBE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F7F7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3" w:name="_Ref483823760"/>
            <w:bookmarkEnd w:id="103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E8DBE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4A1733" w14:textId="10B22B2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Не позднее, чем за 3 (</w:t>
            </w:r>
            <w:r w:rsidR="00404D84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ри) месяца до истечения Срока Действия Соглашения Концессионер и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обеспечивают создание комиссии по оценке состояния Объекта Соглашения и его подготовке к передаче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(далее – «</w:t>
            </w:r>
            <w:r w:rsidRPr="00115D48">
              <w:rPr>
                <w:b/>
                <w:sz w:val="24"/>
              </w:rPr>
              <w:t>Передаточная Комиссия</w:t>
            </w:r>
            <w:r w:rsidRPr="00115D48">
              <w:rPr>
                <w:sz w:val="24"/>
              </w:rPr>
              <w:t>»).</w:t>
            </w:r>
          </w:p>
        </w:tc>
      </w:tr>
      <w:tr w:rsidR="002D15CF" w:rsidRPr="00115D48" w14:paraId="7037F66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FE0FA4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AB0EA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35DCAB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состав Передаточной Комиссии должны входить по одному уполномоченному представителю Концессионера 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06530C4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F582F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AD658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1D40FE" w14:textId="6727D1E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Не позднее 20 (</w:t>
            </w:r>
            <w:r w:rsidR="00404D8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вадцати) </w:t>
            </w:r>
            <w:r w:rsidR="00404D84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после ее создания Передаточная Комиссия должна установить:</w:t>
            </w:r>
          </w:p>
        </w:tc>
      </w:tr>
      <w:tr w:rsidR="002D15CF" w:rsidRPr="00115D48" w14:paraId="7C3C868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0B5FAE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62662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FF60577" w14:textId="06A6A673" w:rsidR="002D15CF" w:rsidRPr="00115D48" w:rsidRDefault="00E77327">
            <w:pPr>
              <w:pStyle w:val="af9"/>
              <w:widowControl w:val="0"/>
              <w:numPr>
                <w:ilvl w:val="0"/>
                <w:numId w:val="50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степень соответствия 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Требованиям к </w:t>
            </w:r>
            <w:r w:rsidR="00404D84">
              <w:rPr>
                <w:sz w:val="24"/>
              </w:rPr>
              <w:t>п</w:t>
            </w:r>
            <w:r w:rsidRPr="00115D48">
              <w:rPr>
                <w:sz w:val="24"/>
              </w:rPr>
              <w:t>ередаче;</w:t>
            </w:r>
          </w:p>
        </w:tc>
      </w:tr>
      <w:tr w:rsidR="002D15CF" w:rsidRPr="00115D48" w14:paraId="5A88754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013917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F7F79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9E2BD65" w14:textId="0397241D" w:rsidR="002D15CF" w:rsidRPr="00115D48" w:rsidRDefault="00E77327">
            <w:pPr>
              <w:pStyle w:val="af9"/>
              <w:widowControl w:val="0"/>
              <w:numPr>
                <w:ilvl w:val="0"/>
                <w:numId w:val="50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состав документов, относящихся к Объекту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муществу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если </w:t>
            </w:r>
            <w:r w:rsidR="007E1E6C" w:rsidRPr="00115D48">
              <w:rPr>
                <w:sz w:val="24"/>
              </w:rPr>
              <w:t>применимо, и</w:t>
            </w:r>
            <w:r w:rsidRPr="00115D48">
              <w:rPr>
                <w:sz w:val="24"/>
              </w:rPr>
              <w:t xml:space="preserve"> подлежащих передаче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>;</w:t>
            </w:r>
          </w:p>
        </w:tc>
      </w:tr>
      <w:tr w:rsidR="002D15CF" w:rsidRPr="00115D48" w14:paraId="0CDF6119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07F75D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A98B1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F48F4AC" w14:textId="3C991580" w:rsidR="002D15CF" w:rsidRPr="00115D48" w:rsidRDefault="00E77327">
            <w:pPr>
              <w:pStyle w:val="af9"/>
              <w:widowControl w:val="0"/>
              <w:numPr>
                <w:ilvl w:val="0"/>
                <w:numId w:val="50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порядок действий Сторон по передаче 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если применимо.</w:t>
            </w:r>
          </w:p>
        </w:tc>
      </w:tr>
      <w:tr w:rsidR="002D15CF" w:rsidRPr="00115D48" w14:paraId="643E690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9CC42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4" w:name="_Ref483407282"/>
            <w:bookmarkEnd w:id="104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E4F0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CBB729" w14:textId="15CD4D7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если Передаточной Комиссией будет установлено, что Объект Соглашения или, если применимо,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060983" w:rsidRPr="00115D48">
              <w:rPr>
                <w:sz w:val="24"/>
              </w:rPr>
              <w:t xml:space="preserve"> 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 </w:t>
            </w:r>
            <w:r w:rsidRPr="00115D48">
              <w:rPr>
                <w:sz w:val="24"/>
              </w:rPr>
              <w:t xml:space="preserve">не соответствует Требованиям к </w:t>
            </w:r>
            <w:r w:rsidR="00404D84">
              <w:rPr>
                <w:sz w:val="24"/>
              </w:rPr>
              <w:t>п</w:t>
            </w:r>
            <w:r w:rsidRPr="00115D48">
              <w:rPr>
                <w:sz w:val="24"/>
              </w:rPr>
              <w:t>ередаче, Концессионер в течение 20 (</w:t>
            </w:r>
            <w:r w:rsidR="00404D84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вадцати) </w:t>
            </w:r>
            <w:r w:rsidR="00404D84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после завершения изучения Передаточной комиссией </w:t>
            </w:r>
            <w:r w:rsidRPr="00115D48">
              <w:rPr>
                <w:sz w:val="24"/>
              </w:rPr>
              <w:lastRenderedPageBreak/>
              <w:t xml:space="preserve">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если применимо, обязан предоставить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план мероприятий по подготовке 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к передаче.</w:t>
            </w:r>
          </w:p>
        </w:tc>
      </w:tr>
      <w:tr w:rsidR="002D15CF" w:rsidRPr="00115D48" w14:paraId="09B4B9E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4FEFC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FAFD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FA9F0E" w14:textId="29729E1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обязан не позднее даты истечения Срока Действия Соглашения за свой счет выполнить мероприятия по подготовке 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если применимо, к передаче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в соответствии с указанным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_Ref483407282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18.7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планом.</w:t>
            </w:r>
          </w:p>
        </w:tc>
      </w:tr>
      <w:tr w:rsidR="002D15CF" w:rsidRPr="00115D48" w14:paraId="0D81867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4C6FE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6E492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F98C1F" w14:textId="51EDC1F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Обязанность Концессионера по передаче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="007E1E6C" w:rsidRPr="00115D48">
              <w:rPr>
                <w:sz w:val="24"/>
              </w:rPr>
              <w:t>Концедента</w:t>
            </w:r>
            <w:proofErr w:type="spellEnd"/>
            <w:r w:rsidR="007E1E6C" w:rsidRPr="00115D48">
              <w:rPr>
                <w:sz w:val="24"/>
              </w:rPr>
              <w:t>, если</w:t>
            </w:r>
            <w:r w:rsidRPr="00115D48">
              <w:rPr>
                <w:sz w:val="24"/>
              </w:rPr>
              <w:t xml:space="preserve"> применимо, считается исполненной в момент подписания Сторонами </w:t>
            </w:r>
            <w:r w:rsidR="00404D84">
              <w:rPr>
                <w:sz w:val="24"/>
              </w:rPr>
              <w:t>А</w:t>
            </w:r>
            <w:r w:rsidRPr="00115D48">
              <w:rPr>
                <w:sz w:val="24"/>
              </w:rPr>
              <w:t xml:space="preserve">кта приема-передачи в отношении 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. </w:t>
            </w:r>
          </w:p>
        </w:tc>
      </w:tr>
      <w:tr w:rsidR="002D15CF" w:rsidRPr="00115D48" w14:paraId="14B72D0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111B6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5" w:name="_Ref483408222"/>
            <w:bookmarkEnd w:id="105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484B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9748C4A" w14:textId="54DB646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отказаться от приемки Объекта Соглашения 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если применимо, и подписания </w:t>
            </w:r>
            <w:r w:rsidR="00404D84">
              <w:rPr>
                <w:sz w:val="24"/>
              </w:rPr>
              <w:t>А</w:t>
            </w:r>
            <w:r w:rsidRPr="00115D48">
              <w:rPr>
                <w:sz w:val="24"/>
              </w:rPr>
              <w:t>кта приема-передачи только в случаях если:</w:t>
            </w:r>
          </w:p>
          <w:p w14:paraId="1736DFFB" w14:textId="14D1E924" w:rsidR="002D15CF" w:rsidRPr="00115D48" w:rsidRDefault="00E77327">
            <w:pPr>
              <w:pStyle w:val="af9"/>
              <w:widowControl w:val="0"/>
              <w:numPr>
                <w:ilvl w:val="0"/>
                <w:numId w:val="51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Объект Соглашения и/или </w:t>
            </w:r>
            <w:r w:rsidR="00404D84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мущество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722FA0" w:rsidRPr="00115D48">
              <w:rPr>
                <w:sz w:val="24"/>
              </w:rPr>
              <w:t xml:space="preserve"> </w:t>
            </w:r>
            <w:r w:rsidR="00060983" w:rsidRPr="00115D48">
              <w:rPr>
                <w:sz w:val="24"/>
              </w:rPr>
              <w:t xml:space="preserve">(если такое имущество передается </w:t>
            </w:r>
            <w:proofErr w:type="spellStart"/>
            <w:r w:rsidR="00060983" w:rsidRPr="00115D48">
              <w:rPr>
                <w:sz w:val="24"/>
              </w:rPr>
              <w:t>Концедентом</w:t>
            </w:r>
            <w:proofErr w:type="spellEnd"/>
            <w:r w:rsidR="00060983" w:rsidRPr="00115D48">
              <w:rPr>
                <w:sz w:val="24"/>
              </w:rPr>
              <w:t xml:space="preserve"> Концессионеру)</w:t>
            </w:r>
            <w:r w:rsidR="00722FA0" w:rsidRPr="00115D48">
              <w:rPr>
                <w:sz w:val="24"/>
              </w:rPr>
              <w:t xml:space="preserve"> </w:t>
            </w:r>
            <w:r w:rsidRPr="00115D48">
              <w:rPr>
                <w:sz w:val="24"/>
              </w:rPr>
              <w:t xml:space="preserve">не соответствуют Требованиям к </w:t>
            </w:r>
            <w:r w:rsidR="00404D84">
              <w:rPr>
                <w:sz w:val="24"/>
              </w:rPr>
              <w:t>п</w:t>
            </w:r>
            <w:r w:rsidRPr="00115D48">
              <w:rPr>
                <w:sz w:val="24"/>
              </w:rPr>
              <w:t>ередаче;</w:t>
            </w:r>
          </w:p>
          <w:p w14:paraId="2F3B65A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1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не передал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документы, указанные в подпункте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_Ref483408061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(б)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пункта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_Ref483408070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18.2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4E753E0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47475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88169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D6833A" w14:textId="4C38DE4E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отказа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от подписания </w:t>
            </w:r>
            <w:r w:rsidR="00404D84">
              <w:rPr>
                <w:sz w:val="24"/>
              </w:rPr>
              <w:t>А</w:t>
            </w:r>
            <w:r w:rsidRPr="00115D48">
              <w:rPr>
                <w:sz w:val="24"/>
              </w:rPr>
              <w:t xml:space="preserve">кта приема-передачи в отсутствие оснований, указанных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_Ref483408222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18.10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полностью возместить Концессионеру убытки, причиненные таким необоснованным отказом.</w:t>
            </w:r>
          </w:p>
        </w:tc>
      </w:tr>
      <w:tr w:rsidR="002D15CF" w:rsidRPr="00115D48" w14:paraId="0DD54F4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D8A8D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D14ED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4C9693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Концессионер обязуется за свой счет принять все необходимые меры для осуществления государственной регистрации прекращения его прав владения и пользования (права использования в отношении объекта информационных технологий) в отношении Объекта Соглашения в случае, если такая государственная регистрация осуществлялась в соответствии с настоящим Соглашением.</w:t>
            </w:r>
          </w:p>
        </w:tc>
      </w:tr>
      <w:tr w:rsidR="002D15CF" w:rsidRPr="00115D48" w14:paraId="3E49946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4FEFEC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6" w:name="_Ref483847286"/>
            <w:bookmarkEnd w:id="106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B41E5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Ответственность Сторон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FD58EF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49C4A98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FFE0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502F1F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Общие положения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2CB265" w14:textId="0EBDF7B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случаях, предусмотренных Соглашением и/или </w:t>
            </w:r>
            <w:r w:rsidR="00404D84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аконодательством, Стороны несут ответственность за нарушение условий Соглашения, в том числе за неисполнение или ненадлежащее исполнение своих </w:t>
            </w:r>
            <w:r w:rsidRPr="00115D48">
              <w:rPr>
                <w:sz w:val="24"/>
              </w:rPr>
              <w:lastRenderedPageBreak/>
              <w:t>обязательств по Соглашению.</w:t>
            </w:r>
          </w:p>
        </w:tc>
      </w:tr>
      <w:tr w:rsidR="002D15CF" w:rsidRPr="00115D48" w14:paraId="5702A27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A87BE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A6414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F23445F" w14:textId="247157B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Ответственность Концессионера не наступает в соответствии с разделом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_Ref483847286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19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если и в той мере, в которой соответствующее исполнение или неисполнение Соглашения и/или причинение </w:t>
            </w:r>
            <w:r w:rsidR="00404D84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озмещаемых </w:t>
            </w:r>
            <w:r w:rsidR="00404D84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бытков стало следствием Особого </w:t>
            </w:r>
            <w:r w:rsidR="00404D8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или </w:t>
            </w:r>
            <w:r w:rsidR="00404D8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</w:t>
            </w:r>
            <w:r w:rsidR="00404D84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404D84">
              <w:rPr>
                <w:sz w:val="24"/>
              </w:rPr>
              <w:t>с</w:t>
            </w:r>
            <w:r w:rsidRPr="00115D48">
              <w:rPr>
                <w:sz w:val="24"/>
              </w:rPr>
              <w:t>илы.</w:t>
            </w:r>
          </w:p>
        </w:tc>
      </w:tr>
      <w:tr w:rsidR="002D15CF" w:rsidRPr="00115D48" w14:paraId="6B0627D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0752C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3BD1B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E8D37C" w14:textId="7078290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Ответственность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не наступает в соответствии с разделом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_Ref483847286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19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если и в той мере, в которой соответствующее исполнение или неисполнение Соглашения и/или причинение </w:t>
            </w:r>
            <w:r w:rsidR="00404D84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озмещаемых </w:t>
            </w:r>
            <w:r w:rsidR="00404D84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бытков стало следствием </w:t>
            </w:r>
            <w:r w:rsidR="00404D84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</w:t>
            </w:r>
            <w:r w:rsidR="00404D84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404D84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илы. </w:t>
            </w:r>
          </w:p>
        </w:tc>
      </w:tr>
      <w:tr w:rsidR="002D15CF" w:rsidRPr="00115D48" w14:paraId="7C513E5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34581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7" w:name="_Ref483847681"/>
            <w:bookmarkEnd w:id="107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24990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Возмещение убытков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0EF17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Если иное не предусмотрено Соглашением, Возмещающая Сторона обязана возместить Стороне, Претендующей на Возмещение, в полном объеме реальный ущерб, понесенный ею вследствие неисполнения или ненадлежащего исполнения Возмещающей Стороной своих обязанностей по Соглашению (далее - «</w:t>
            </w:r>
            <w:r w:rsidRPr="00115D48">
              <w:rPr>
                <w:b/>
                <w:sz w:val="24"/>
              </w:rPr>
              <w:t>Возмещаемые Убытки</w:t>
            </w:r>
            <w:r w:rsidRPr="00115D48">
              <w:rPr>
                <w:sz w:val="24"/>
              </w:rPr>
              <w:t>»).</w:t>
            </w:r>
          </w:p>
        </w:tc>
      </w:tr>
      <w:tr w:rsidR="002D15CF" w:rsidRPr="00115D48" w14:paraId="32FCF94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D251B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5FB4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2D4A65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Сторона, Претендующая на Возмещение, обязана приложить разумные усилия для снижения размера Возмещаемых Убытков.</w:t>
            </w:r>
          </w:p>
        </w:tc>
      </w:tr>
      <w:tr w:rsidR="002D15CF" w:rsidRPr="00115D48" w14:paraId="7FFFBBF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F48EDC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08" w:name="_Ref483847770"/>
            <w:bookmarkEnd w:id="108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196BE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4C8E66" w14:textId="307547D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Сторона, 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ретендующая на </w:t>
            </w:r>
            <w:r w:rsidR="00101DF9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озмещение, обязана направить уведомление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озмещающей Стороне, содержащее оценку Возмещаемых </w:t>
            </w:r>
            <w:r w:rsidR="00712015">
              <w:rPr>
                <w:sz w:val="24"/>
              </w:rPr>
              <w:t>у</w:t>
            </w:r>
            <w:r w:rsidRPr="00115D48">
              <w:rPr>
                <w:sz w:val="24"/>
              </w:rPr>
              <w:t xml:space="preserve">бытков и расчет суммы, которую она требует в соответствии с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_Ref483847681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19.4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а Возмещающая Сторона в течение 10 (</w:t>
            </w:r>
            <w:r w:rsidR="00712015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712015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</w:t>
            </w:r>
            <w:r w:rsidR="00712015">
              <w:rPr>
                <w:sz w:val="24"/>
              </w:rPr>
              <w:t>о дня</w:t>
            </w:r>
            <w:r w:rsidRPr="00115D48">
              <w:rPr>
                <w:sz w:val="24"/>
              </w:rPr>
              <w:t xml:space="preserve"> получения такого уведомления обязана направить ответ, соглашается она или нет с таким расчетом.</w:t>
            </w:r>
          </w:p>
        </w:tc>
      </w:tr>
      <w:tr w:rsidR="002D15CF" w:rsidRPr="00115D48" w14:paraId="08A74CA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DAD59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3FBF4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6997842" w14:textId="359D402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случае если Возмещающая Сторона соглашается с расчетом, изложенным в уведомлении, то она обязана выплатить сумму, указанную в уведомлении, в течение 30 (</w:t>
            </w:r>
            <w:r w:rsidR="00712015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712015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даты получения уведомления, направленного в соответствии с пунктом 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_Ref483847770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19.6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если иное явно не вытекает из соглашения Сторон.</w:t>
            </w:r>
          </w:p>
        </w:tc>
      </w:tr>
      <w:tr w:rsidR="002D15CF" w:rsidRPr="00115D48" w14:paraId="1671D25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35546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F2C45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161F7F2" w14:textId="148031C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bookmarkStart w:id="109" w:name="_Ref165443697"/>
            <w:r w:rsidRPr="00115D48">
              <w:rPr>
                <w:sz w:val="24"/>
              </w:rPr>
              <w:t xml:space="preserve">В случае если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озмещающая Сторона не соглашается с расчетом или не отвечает на уведомление Стороны, 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ретендующей на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>озмещение, направленное в соответствии с пунктом 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_Ref483847770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19.6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Стороны должны встретиться с целью определения расчета в течение не более чем через 7 (</w:t>
            </w:r>
            <w:r w:rsidR="00712015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емь) </w:t>
            </w:r>
            <w:r w:rsidR="00712015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</w:t>
            </w:r>
            <w:r w:rsidR="00712015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 д</w:t>
            </w:r>
            <w:r w:rsidR="00712015">
              <w:rPr>
                <w:sz w:val="24"/>
              </w:rPr>
              <w:t>ня</w:t>
            </w:r>
            <w:r w:rsidRPr="00115D48">
              <w:rPr>
                <w:sz w:val="24"/>
              </w:rPr>
              <w:t xml:space="preserve"> получения уведомления, направленного в соответствии с пунктом 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_Ref483847770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19.6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и принять </w:t>
            </w:r>
            <w:r w:rsidRPr="00115D48">
              <w:rPr>
                <w:sz w:val="24"/>
              </w:rPr>
              <w:lastRenderedPageBreak/>
              <w:t xml:space="preserve">решение относительно размера Возмещаемых </w:t>
            </w:r>
            <w:r w:rsidR="00712015">
              <w:rPr>
                <w:sz w:val="24"/>
              </w:rPr>
              <w:t>у</w:t>
            </w:r>
            <w:r w:rsidRPr="00115D48">
              <w:rPr>
                <w:sz w:val="24"/>
              </w:rPr>
              <w:t>бытков.</w:t>
            </w:r>
            <w:bookmarkEnd w:id="109"/>
            <w:r w:rsidRPr="00115D48">
              <w:rPr>
                <w:sz w:val="24"/>
              </w:rPr>
              <w:t xml:space="preserve"> </w:t>
            </w:r>
          </w:p>
        </w:tc>
      </w:tr>
      <w:tr w:rsidR="002D15CF" w:rsidRPr="00115D48" w14:paraId="181391AF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9E00E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5A6C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2D4DEE" w14:textId="1EFB690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Стороны не смогли прийти к согласию в отношении расчета суммы Возмещаемых </w:t>
            </w:r>
            <w:r w:rsidR="00712015">
              <w:rPr>
                <w:sz w:val="24"/>
              </w:rPr>
              <w:t>у</w:t>
            </w:r>
            <w:r w:rsidRPr="00115D48">
              <w:rPr>
                <w:sz w:val="24"/>
              </w:rPr>
              <w:t>бытков в течение 30 (</w:t>
            </w:r>
            <w:r w:rsidR="00712015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712015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после предоставления Стороной, 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ретендующей на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озмещение, уведомления, либо в случае отказа встретиться, любая Сторона может передать вопрос в качестве Спора на разрешение в соответствии с 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орядком </w:t>
            </w:r>
            <w:r w:rsidR="00712015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712015">
              <w:rPr>
                <w:sz w:val="24"/>
              </w:rPr>
              <w:t>с</w:t>
            </w:r>
            <w:r w:rsidRPr="00115D48">
              <w:rPr>
                <w:sz w:val="24"/>
              </w:rPr>
              <w:t>поров.</w:t>
            </w:r>
          </w:p>
        </w:tc>
      </w:tr>
      <w:tr w:rsidR="002D15CF" w:rsidRPr="00115D48" w14:paraId="32AC69E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C8A178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0" w:name="_Ref483848759"/>
            <w:bookmarkEnd w:id="110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E74997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Требования третьих лиц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FF0D41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4CCB031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6897EB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1" w:name="_Ref483848152"/>
            <w:bookmarkEnd w:id="111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98DEA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1A25CB3" w14:textId="72241AB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третье лицо, в том числе являющееся стороной любого </w:t>
            </w:r>
            <w:r w:rsidR="00712015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вязанного </w:t>
            </w:r>
            <w:r w:rsidR="00712015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оговора, предъявляет требования или подает исковое заявление в отношении Стороны, 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ретендующей на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>озмещение, подлежат применению следующие положения:</w:t>
            </w:r>
          </w:p>
        </w:tc>
      </w:tr>
      <w:tr w:rsidR="002D15CF" w:rsidRPr="00115D48" w14:paraId="432566D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4153F5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3EA67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84C925" w14:textId="0CE6DFA1" w:rsidR="002D15CF" w:rsidRPr="00115D48" w:rsidRDefault="00E77327">
            <w:pPr>
              <w:pStyle w:val="af9"/>
              <w:widowControl w:val="0"/>
              <w:numPr>
                <w:ilvl w:val="0"/>
                <w:numId w:val="5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предъявления претензии Стороне, 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ретендующей на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озмещение, Сторона, 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ретендующая на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>озмещение, обязуется:</w:t>
            </w:r>
          </w:p>
        </w:tc>
      </w:tr>
      <w:tr w:rsidR="002D15CF" w:rsidRPr="00115D48" w14:paraId="7BBC588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E6E3C8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BD207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29225AE" w14:textId="35926323" w:rsidR="002D15CF" w:rsidRPr="00115D48" w:rsidRDefault="00E77327">
            <w:pPr>
              <w:pStyle w:val="af9"/>
              <w:widowControl w:val="0"/>
              <w:numPr>
                <w:ilvl w:val="0"/>
                <w:numId w:val="53"/>
              </w:numPr>
              <w:spacing w:before="120" w:after="120"/>
              <w:ind w:left="1026" w:firstLine="0"/>
              <w:rPr>
                <w:sz w:val="24"/>
              </w:rPr>
            </w:pPr>
            <w:r w:rsidRPr="00115D48">
              <w:rPr>
                <w:sz w:val="24"/>
              </w:rPr>
              <w:t>немедленно, но в любом случае не позднее 15 (</w:t>
            </w:r>
            <w:r w:rsidR="00712015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ятнадцати) </w:t>
            </w:r>
            <w:r w:rsidR="00712015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направить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озмещающей </w:t>
            </w:r>
            <w:r w:rsidR="00712015">
              <w:rPr>
                <w:sz w:val="24"/>
              </w:rPr>
              <w:t>с</w:t>
            </w:r>
            <w:r w:rsidRPr="00115D48">
              <w:rPr>
                <w:sz w:val="24"/>
              </w:rPr>
              <w:t>тороне письменное уведомление с указанием факта, в отношении которого она требует возмещения (а также с изложением существа заявляемого требования и, если это возможно, размера взыскиваемого возмещения);</w:t>
            </w:r>
          </w:p>
        </w:tc>
      </w:tr>
      <w:tr w:rsidR="002D15CF" w:rsidRPr="00115D48" w14:paraId="0496110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9C33F8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2622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6FD0ADA" w14:textId="38E142FA" w:rsidR="002D15CF" w:rsidRPr="00115D48" w:rsidRDefault="00E77327">
            <w:pPr>
              <w:pStyle w:val="af9"/>
              <w:widowControl w:val="0"/>
              <w:numPr>
                <w:ilvl w:val="0"/>
                <w:numId w:val="53"/>
              </w:numPr>
              <w:spacing w:before="120" w:after="120"/>
              <w:ind w:left="1026" w:firstLine="0"/>
              <w:rPr>
                <w:sz w:val="24"/>
              </w:rPr>
            </w:pPr>
            <w:r w:rsidRPr="00115D48">
              <w:rPr>
                <w:sz w:val="24"/>
              </w:rPr>
              <w:t xml:space="preserve">обсудить с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>озмещающей Стороной и, по возможности, с третьей стороной, такое требование в целях мирного урегулирования возникшего спора, а также вопрос о возможном размере компенсации, выплачиваемой третьей стороне. В случае если Стороны и третья сторона не придут к согласию относительно мирного урегулирования возникшего спора в течение 30 (</w:t>
            </w:r>
            <w:r w:rsidR="00712015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712015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и/или </w:t>
            </w:r>
            <w:r w:rsidR="00712015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озмещающая Сторона посчитает требование, предъявляемое третьей стороной, необоснованным, то применяются положения подпункта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_Ref483848352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(в)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пункта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_Ref483848152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20.1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Соглашения;</w:t>
            </w:r>
          </w:p>
        </w:tc>
      </w:tr>
      <w:tr w:rsidR="002D15CF" w:rsidRPr="00115D48" w14:paraId="698775B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173BF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643C15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61EB2B" w14:textId="011233CB" w:rsidR="002D15CF" w:rsidRPr="00115D48" w:rsidRDefault="00E77327">
            <w:pPr>
              <w:pStyle w:val="af9"/>
              <w:widowControl w:val="0"/>
              <w:numPr>
                <w:ilvl w:val="0"/>
                <w:numId w:val="52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если требование третьего лица стало предметом судебного разбирательства (в случае подачи и принятия судом надлежащей </w:t>
            </w:r>
            <w:r w:rsidRPr="00115D48">
              <w:rPr>
                <w:sz w:val="24"/>
              </w:rPr>
              <w:lastRenderedPageBreak/>
              <w:t xml:space="preserve">юрисдикции искового заявления), Сторона, Претендующая на </w:t>
            </w:r>
            <w:r w:rsidR="008F45D4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озмещение, должна принять все разумные меры, чтобы предоставить Возмещающей Стороне возможность участия в деле в качестве третьей стороны или иной стороны по делу в той степени, в которой это допускается </w:t>
            </w:r>
            <w:r w:rsidR="00DB2047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аконодательством, и направить такое уведомление в течение времени, достаточного для того, чтобы Возмещающая Сторона имела возможность возражать против требования третьего лица до вынесения судом первой инстанции решения по делу;</w:t>
            </w:r>
          </w:p>
        </w:tc>
      </w:tr>
      <w:tr w:rsidR="002D15CF" w:rsidRPr="00115D48" w14:paraId="3D1BAF4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BB9D9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994E8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653128" w14:textId="09E89552" w:rsidR="002D15CF" w:rsidRPr="00115D48" w:rsidRDefault="00E77327">
            <w:pPr>
              <w:pStyle w:val="af9"/>
              <w:widowControl w:val="0"/>
              <w:numPr>
                <w:ilvl w:val="0"/>
                <w:numId w:val="52"/>
              </w:numPr>
              <w:spacing w:before="120" w:after="120"/>
              <w:contextualSpacing w:val="0"/>
              <w:rPr>
                <w:sz w:val="24"/>
              </w:rPr>
            </w:pPr>
            <w:bookmarkStart w:id="112" w:name="_Ref483848352"/>
            <w:r w:rsidRPr="00115D48">
              <w:rPr>
                <w:sz w:val="24"/>
              </w:rPr>
              <w:t xml:space="preserve">Сторона, </w:t>
            </w:r>
            <w:r w:rsidR="00DB204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ретендующая на </w:t>
            </w:r>
            <w:r w:rsidR="00DB2047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озмещение, должна предоставить </w:t>
            </w:r>
            <w:r w:rsidR="00DB2047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озмещающей Стороне информацию и оказать ей содействие, которые </w:t>
            </w:r>
            <w:r w:rsidR="00DB2047">
              <w:rPr>
                <w:sz w:val="24"/>
              </w:rPr>
              <w:t>в</w:t>
            </w:r>
            <w:r w:rsidRPr="00115D48">
              <w:rPr>
                <w:sz w:val="24"/>
              </w:rPr>
              <w:t>озмещающая Сторона либо ее страховщики вправе обоснованно запросить в целях оспаривания требования или возражения против него, его обжалования.</w:t>
            </w:r>
            <w:bookmarkEnd w:id="112"/>
          </w:p>
        </w:tc>
      </w:tr>
      <w:tr w:rsidR="002D15CF" w:rsidRPr="00115D48" w14:paraId="51BE96F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1F6E1C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D0210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900939" w14:textId="16C758F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Несоблюдение и/или ненадлежащее соблюдение процедуры, установленной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_Ref483848152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20.1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лишает Сторону, </w:t>
            </w:r>
            <w:r w:rsidR="00DB2047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ретендующую на </w:t>
            </w:r>
            <w:r w:rsidR="00DB2047">
              <w:rPr>
                <w:sz w:val="24"/>
              </w:rPr>
              <w:t>в</w:t>
            </w:r>
            <w:r w:rsidRPr="00115D48">
              <w:rPr>
                <w:sz w:val="24"/>
              </w:rPr>
              <w:t xml:space="preserve">озмещение, права требовать выплаты каких-либо компенсаций от </w:t>
            </w:r>
            <w:r w:rsidR="00DB2047">
              <w:rPr>
                <w:sz w:val="24"/>
              </w:rPr>
              <w:t>в</w:t>
            </w:r>
            <w:r w:rsidRPr="00115D48">
              <w:rPr>
                <w:sz w:val="24"/>
              </w:rPr>
              <w:t>озмещающей Стороны в связи с уплатой третьим лицам сумм возмещения.</w:t>
            </w:r>
          </w:p>
        </w:tc>
      </w:tr>
      <w:tr w:rsidR="002D15CF" w:rsidRPr="00115D48" w14:paraId="3EE36A7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B2519B" w14:textId="77777777" w:rsidR="002D15CF" w:rsidRPr="00115D48" w:rsidRDefault="002D15CF">
            <w:pPr>
              <w:widowControl w:val="0"/>
              <w:spacing w:before="120" w:after="120"/>
              <w:ind w:left="36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F172E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FD2390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Не подлежат возмещению убытки Стороны, возникшие в связи с предъявлением третьими лицами требований, основанных на нарушении указанной Стороной своих обязательств по Соглашению.</w:t>
            </w:r>
          </w:p>
        </w:tc>
      </w:tr>
      <w:tr w:rsidR="002D15CF" w:rsidRPr="00115D48" w14:paraId="04FB37E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78EAE5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3" w:name="_Ref481163926"/>
            <w:bookmarkEnd w:id="113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D8107B" w14:textId="27690B82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Порядок </w:t>
            </w:r>
            <w:r w:rsidR="00DB2047">
              <w:rPr>
                <w:b/>
                <w:sz w:val="24"/>
              </w:rPr>
              <w:t>р</w:t>
            </w:r>
            <w:r w:rsidRPr="00115D48">
              <w:rPr>
                <w:b/>
                <w:sz w:val="24"/>
              </w:rPr>
              <w:t xml:space="preserve">азрешения </w:t>
            </w:r>
            <w:r w:rsidR="00DB2047">
              <w:rPr>
                <w:b/>
                <w:sz w:val="24"/>
              </w:rPr>
              <w:t>с</w:t>
            </w:r>
            <w:r w:rsidRPr="00115D48">
              <w:rPr>
                <w:b/>
                <w:sz w:val="24"/>
              </w:rPr>
              <w:t>поров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FD2EDA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6D6CCA8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DF6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4" w:name="_Ref483846256"/>
            <w:bookmarkEnd w:id="114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D52C8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Определение Спора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1A4243" w14:textId="4B02E4B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Все споры, разногласия или требования, возникающие из Соглашения или в связи с ним, в том числе касающиеся его заключения, исполнения, нарушения, прекращения, недействительности или толкования (каждый далее – «</w:t>
            </w:r>
            <w:r w:rsidRPr="00115D48">
              <w:rPr>
                <w:b/>
                <w:sz w:val="24"/>
              </w:rPr>
              <w:t>Спор</w:t>
            </w:r>
            <w:r w:rsidRPr="00115D48">
              <w:rPr>
                <w:sz w:val="24"/>
              </w:rPr>
              <w:t xml:space="preserve">»), должны разрешаться в соответствии с разделом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_Ref481163926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, если иной порядок прямо не предусмотрен Соглашением или </w:t>
            </w:r>
            <w:r w:rsidR="00C97B08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7BF1FF59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33E45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5" w:name="_Ref483478909"/>
            <w:bookmarkEnd w:id="115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9895A2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Уведомление о споре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B16D5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Сторона, полагающая, что возник Спор (далее – «</w:t>
            </w:r>
            <w:r w:rsidRPr="00115D48">
              <w:rPr>
                <w:b/>
                <w:sz w:val="24"/>
              </w:rPr>
              <w:t>Требующая Сторона</w:t>
            </w:r>
            <w:r w:rsidRPr="00115D48">
              <w:rPr>
                <w:sz w:val="24"/>
              </w:rPr>
              <w:t>»), обязана направить Стороне, с которой возник Спор (далее – «</w:t>
            </w:r>
            <w:r w:rsidRPr="00115D48">
              <w:rPr>
                <w:b/>
                <w:sz w:val="24"/>
              </w:rPr>
              <w:t>Отвечающая Сторона</w:t>
            </w:r>
            <w:r w:rsidRPr="00115D48">
              <w:rPr>
                <w:sz w:val="24"/>
              </w:rPr>
              <w:t>») с копией третьей Стороне письменное уведомление с указанием следующей информации:</w:t>
            </w:r>
          </w:p>
          <w:p w14:paraId="27BDD51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описание предмета Спора;</w:t>
            </w:r>
          </w:p>
          <w:p w14:paraId="38A5A04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требования Требующей Стороны по предмету Спора, включая возмещение любых убытков;</w:t>
            </w:r>
          </w:p>
          <w:p w14:paraId="4502054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4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lastRenderedPageBreak/>
              <w:t>обоснование требований; и</w:t>
            </w:r>
          </w:p>
          <w:p w14:paraId="79924871" w14:textId="75930A9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предлагаемая дата проведения первого совещания (которое должно состояться не позднее, чем спустя 10 (</w:t>
            </w:r>
            <w:r w:rsidR="00C97B08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есять) </w:t>
            </w:r>
            <w:r w:rsidR="00C97B08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момента вручения уведомления), место проведения первого совещания и предполагаемый состав участников Требующей Стороны (далее – «</w:t>
            </w:r>
            <w:r w:rsidRPr="00115D48">
              <w:rPr>
                <w:b/>
                <w:sz w:val="24"/>
              </w:rPr>
              <w:t>Уведомление о Споре</w:t>
            </w:r>
            <w:r w:rsidRPr="00115D48">
              <w:rPr>
                <w:sz w:val="24"/>
              </w:rPr>
              <w:t>»).</w:t>
            </w:r>
          </w:p>
        </w:tc>
      </w:tr>
      <w:tr w:rsidR="002D15CF" w:rsidRPr="00115D48" w14:paraId="04CE7CF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DDF38B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D4D8D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90670E" w14:textId="7C35AE3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Вручение Уведомления о Споре не освобождает любую Сторону от исполнения ее обязательств по Соглашению, в том числе не является основанием для прекращения </w:t>
            </w:r>
            <w:r w:rsidR="00C97B08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ксплуатации, если иное прямо не предусмотрено Соглашением.</w:t>
            </w:r>
          </w:p>
        </w:tc>
      </w:tr>
      <w:tr w:rsidR="002D15CF" w:rsidRPr="00115D48" w14:paraId="3C21FEA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9C294F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E96391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Переговоры между Сторонами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9D571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возникновения Спора Требующая Сторона и Отвечающая Сторона должны приложить все зависящие от них усилия, чтобы разрешить Спор путем переговоров между соответствующими представителями Сторон, имеющими полномочия по урегулированию Спора, в порядке, изложенном в пунктах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_Ref483478873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21.5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и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_Ref481163989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21.6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1C9B173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33254E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6" w:name="_Ref483478873"/>
            <w:bookmarkEnd w:id="116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2B1CF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0324D8" w14:textId="2A23821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Не позднее 5 (</w:t>
            </w:r>
            <w:r w:rsidR="00C97B08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яти) </w:t>
            </w:r>
            <w:r w:rsidR="00C97B08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момента вручения Уведомления о Споре, Отвечающая Сторона обязана направить Требующей Стороне письменный ответ с указанием следующих сведений:</w:t>
            </w:r>
          </w:p>
          <w:p w14:paraId="68A948A2" w14:textId="72955EAB" w:rsidR="002D15CF" w:rsidRPr="00115D48" w:rsidRDefault="00E77327">
            <w:pPr>
              <w:pStyle w:val="af9"/>
              <w:widowControl w:val="0"/>
              <w:numPr>
                <w:ilvl w:val="0"/>
                <w:numId w:val="5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подтверждение даты, времени и места проведения первого совещания и/или предложение об изменении даты (при условии, что такая дата наступает не позднее, чем спустя 10 (</w:t>
            </w:r>
            <w:r w:rsidR="00C97B08">
              <w:rPr>
                <w:sz w:val="24"/>
              </w:rPr>
              <w:t>де</w:t>
            </w:r>
            <w:r w:rsidRPr="00115D48">
              <w:rPr>
                <w:sz w:val="24"/>
              </w:rPr>
              <w:t xml:space="preserve">сять) </w:t>
            </w:r>
            <w:r w:rsidR="00C97B08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после даты Уведомления о Споре), времени и места первого совещания;</w:t>
            </w:r>
          </w:p>
          <w:p w14:paraId="41546AB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имена представителей Отвечающей Стороны, которые будут участвовать в совещании; и</w:t>
            </w:r>
          </w:p>
          <w:p w14:paraId="5E8E8542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5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ответ на требования, предъявленные Требующей Стороной в Уведомлении о Споре.</w:t>
            </w:r>
          </w:p>
        </w:tc>
      </w:tr>
      <w:tr w:rsidR="002D15CF" w:rsidRPr="00115D48" w14:paraId="1EDFB7A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D62B1E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7" w:name="_Ref481163989"/>
            <w:bookmarkEnd w:id="117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40CFB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6DE463" w14:textId="358086B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Целью первого совещания Сторон является обмен документами и информацией в связи со Спором, а также разъяснение своей позиции. По окончании первого совещания спорящие Стороны согласуют дату, время и место проведения второго совещания. При этом дата проведения второго совещания наступает не позднее, чем спустя 10 (</w:t>
            </w:r>
            <w:r w:rsidR="00C97B08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есять) </w:t>
            </w:r>
            <w:r w:rsidR="00C97B08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</w:t>
            </w:r>
            <w:r w:rsidR="00C97B08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 д</w:t>
            </w:r>
            <w:r w:rsidR="00C97B08">
              <w:rPr>
                <w:sz w:val="24"/>
              </w:rPr>
              <w:t>ня</w:t>
            </w:r>
            <w:r w:rsidRPr="00115D48">
              <w:rPr>
                <w:sz w:val="24"/>
              </w:rPr>
              <w:t xml:space="preserve"> проведения первого совещания.</w:t>
            </w:r>
          </w:p>
        </w:tc>
      </w:tr>
      <w:tr w:rsidR="002D15CF" w:rsidRPr="00115D48" w14:paraId="61A9476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56E1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D3BD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Суд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DCF4D4" w14:textId="267EAE9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Если Стороны не разрешили Спор на втором совещании либо Спор не был разрешен в течение 30 (</w:t>
            </w:r>
            <w:r w:rsidR="00C97B08">
              <w:rPr>
                <w:sz w:val="24"/>
              </w:rPr>
              <w:t>т</w:t>
            </w:r>
            <w:r w:rsidRPr="00115D48">
              <w:rPr>
                <w:sz w:val="24"/>
              </w:rPr>
              <w:t xml:space="preserve">ридцати) </w:t>
            </w:r>
            <w:r w:rsidR="00C97B08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после предоставления Уведомления о Споре, то любая из спорящих Сторон вправе передать Спор на рассмотрение </w:t>
            </w:r>
            <w:r w:rsidR="00C97B08">
              <w:rPr>
                <w:sz w:val="24"/>
              </w:rPr>
              <w:t>с</w:t>
            </w:r>
            <w:r w:rsidRPr="00115D48">
              <w:rPr>
                <w:sz w:val="24"/>
              </w:rPr>
              <w:t>уда.</w:t>
            </w:r>
          </w:p>
        </w:tc>
      </w:tr>
      <w:tr w:rsidR="002D15CF" w:rsidRPr="00115D48" w14:paraId="5A9D5200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25F55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41F52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266BE40" w14:textId="563F8EB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Каждая из Сторон вправе передать Спор на рассмотрение </w:t>
            </w:r>
            <w:r w:rsidR="003573BA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уда при условии предварительного соблюдения такой Стороной положений пунктов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_Ref483478909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21.2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–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_Ref481163989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21.6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если иное прямо не предусмотрено положениями Соглашения.</w:t>
            </w:r>
          </w:p>
        </w:tc>
      </w:tr>
      <w:tr w:rsidR="002D15CF" w:rsidRPr="00115D48" w14:paraId="3B2C59D3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05F9F0B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8" w:name="_Ref481579321"/>
            <w:bookmarkEnd w:id="118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F65490E" w14:textId="39097C86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Связанные </w:t>
            </w:r>
            <w:r w:rsidR="003573BA">
              <w:rPr>
                <w:b/>
                <w:sz w:val="24"/>
              </w:rPr>
              <w:t>д</w:t>
            </w:r>
            <w:r w:rsidRPr="00115D48">
              <w:rPr>
                <w:b/>
                <w:sz w:val="24"/>
              </w:rPr>
              <w:t>оговоры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B072AD" w14:textId="26A5EF4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Связанными </w:t>
            </w:r>
            <w:r w:rsidR="003573BA">
              <w:rPr>
                <w:sz w:val="24"/>
              </w:rPr>
              <w:t>д</w:t>
            </w:r>
            <w:r w:rsidRPr="00115D48">
              <w:rPr>
                <w:sz w:val="24"/>
              </w:rPr>
              <w:t>оговорами являются соглашения, контракты, договоры и иные сделки, имеющие решающее значение для достижения целей заключения Соглашения.</w:t>
            </w:r>
          </w:p>
        </w:tc>
      </w:tr>
      <w:tr w:rsidR="002D15CF" w:rsidRPr="00115D48" w14:paraId="5BECBBF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F7EBA9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BC9CD0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CBAE5A" w14:textId="12AD9C75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Связанными </w:t>
            </w:r>
            <w:r w:rsidR="003573BA">
              <w:rPr>
                <w:sz w:val="24"/>
              </w:rPr>
              <w:t>д</w:t>
            </w:r>
            <w:r w:rsidRPr="00115D48">
              <w:rPr>
                <w:sz w:val="24"/>
              </w:rPr>
              <w:t>оговорами являются:</w:t>
            </w:r>
          </w:p>
        </w:tc>
      </w:tr>
      <w:tr w:rsidR="002D15CF" w:rsidRPr="00115D48" w14:paraId="6A52B21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3F3C39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9A2DE3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452A0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Соглашения о финансировании;</w:t>
            </w:r>
          </w:p>
        </w:tc>
      </w:tr>
      <w:tr w:rsidR="002D15CF" w:rsidRPr="00115D48" w14:paraId="04B80014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1881B9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D983365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F88FF9" w14:textId="30790B2C" w:rsidR="002D15CF" w:rsidRPr="00115D48" w:rsidRDefault="00E77327">
            <w:pPr>
              <w:pStyle w:val="af9"/>
              <w:widowControl w:val="0"/>
              <w:numPr>
                <w:ilvl w:val="0"/>
                <w:numId w:val="5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Договор (ы) подряда на </w:t>
            </w:r>
            <w:r w:rsidR="003573BA">
              <w:rPr>
                <w:sz w:val="24"/>
              </w:rPr>
              <w:t>п</w:t>
            </w:r>
            <w:r w:rsidRPr="00115D48">
              <w:rPr>
                <w:sz w:val="24"/>
              </w:rPr>
              <w:t>роектирование;</w:t>
            </w:r>
          </w:p>
        </w:tc>
      </w:tr>
      <w:tr w:rsidR="002D15CF" w:rsidRPr="00115D48" w14:paraId="64E5B3D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1E7B0B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073583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0AFF0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Договор (ы) подряда на создание периферийных объектов, входящих в состав Объекта Соглашения;</w:t>
            </w:r>
          </w:p>
        </w:tc>
      </w:tr>
      <w:tr w:rsidR="002D15CF" w:rsidRPr="00115D48" w14:paraId="07BF8C4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30F6ED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7DC84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7A028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6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лицензионны</w:t>
            </w:r>
            <w:r w:rsidR="007E1E6C" w:rsidRPr="00115D48">
              <w:rPr>
                <w:sz w:val="24"/>
              </w:rPr>
              <w:t>е</w:t>
            </w:r>
            <w:r w:rsidRPr="00115D48">
              <w:rPr>
                <w:sz w:val="24"/>
              </w:rPr>
              <w:t xml:space="preserve"> (</w:t>
            </w:r>
            <w:proofErr w:type="spellStart"/>
            <w:r w:rsidRPr="00115D48">
              <w:rPr>
                <w:sz w:val="24"/>
              </w:rPr>
              <w:t>сублицензионные</w:t>
            </w:r>
            <w:proofErr w:type="spellEnd"/>
            <w:r w:rsidRPr="00115D48">
              <w:rPr>
                <w:sz w:val="24"/>
              </w:rPr>
              <w:t xml:space="preserve">) договоры между Концессионером и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14C57B6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52448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FDC99A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2C04EA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обязуется уведомлять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 содержании Связанных Договоров, а также о кандидатурах лиц, привлекаемых для исполнения Связанных Договоров.</w:t>
            </w:r>
          </w:p>
        </w:tc>
      </w:tr>
      <w:tr w:rsidR="002D15CF" w:rsidRPr="00115D48" w14:paraId="7BA6544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1BAB3A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84D29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18FFB3E" w14:textId="709EF4B3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обязуется обеспечить конфиденциальность Связанных Договоров и не раскрывать их содержание третьим лицам, за исключением случаев, когда такое раскрытие обязательно в соответствии с </w:t>
            </w:r>
            <w:r w:rsidR="003573BA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7CDFB4D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FB66E8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19" w:name="_Ref481579375"/>
            <w:bookmarkEnd w:id="119"/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A7A0B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Соглашения о финансировании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CE0697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5267A9E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9317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5B4CD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9A0A1A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ходе реализации Соглашения Концессионер обязан согласовывать с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любые изменения условий Соглашений о финансировании, которые могут привести к увеличению размера финансовых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случае досрочного расторжения Соглашения.</w:t>
            </w:r>
          </w:p>
        </w:tc>
      </w:tr>
      <w:tr w:rsidR="002D15CF" w:rsidRPr="00115D48" w14:paraId="11DCC49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ED5835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5DD4ED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BE62B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вправе отказать в согласовании изменений в Соглашения о финансировании за исключением случаев, когда:</w:t>
            </w:r>
          </w:p>
        </w:tc>
      </w:tr>
      <w:tr w:rsidR="002D15CF" w:rsidRPr="00115D48" w14:paraId="51A77D4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6DC53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33C75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723D52" w14:textId="31E8659A" w:rsidR="002D15CF" w:rsidRPr="00115D48" w:rsidRDefault="00E77327">
            <w:pPr>
              <w:pStyle w:val="af9"/>
              <w:widowControl w:val="0"/>
              <w:numPr>
                <w:ilvl w:val="0"/>
                <w:numId w:val="57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увеличение максимальной Суммы Основного </w:t>
            </w:r>
            <w:r w:rsidR="003573BA">
              <w:rPr>
                <w:sz w:val="24"/>
              </w:rPr>
              <w:t>д</w:t>
            </w:r>
            <w:r w:rsidRPr="00115D48">
              <w:rPr>
                <w:sz w:val="24"/>
              </w:rPr>
              <w:t>олга не связано с соответствующим увеличением инвестиционных обязательств Концессионера по Соглашению;</w:t>
            </w:r>
          </w:p>
        </w:tc>
      </w:tr>
      <w:tr w:rsidR="002D15CF" w:rsidRPr="00115D48" w14:paraId="6420A39E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7D1A3B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4075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379D657" w14:textId="6857833C" w:rsidR="002D15CF" w:rsidRPr="00115D48" w:rsidRDefault="00E77327">
            <w:pPr>
              <w:pStyle w:val="af9"/>
              <w:widowControl w:val="0"/>
              <w:numPr>
                <w:ilvl w:val="0"/>
                <w:numId w:val="57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процентные ставки по Соглашению о финансировании увеличиваются более чем на 50 (</w:t>
            </w:r>
            <w:r w:rsidR="003573BA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ятьдесят) процентов. Во избежание сомнений, данный пункт не распространяется на увеличение процентных ставок и/или комиссий, которое производится в предусмотренном в согласованном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Соглашении о финансировании порядке;</w:t>
            </w:r>
          </w:p>
        </w:tc>
      </w:tr>
      <w:tr w:rsidR="002D15CF" w:rsidRPr="00115D48" w14:paraId="57656078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31C056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AC783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18C88B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7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вносимые изменения приводят к увеличению размера финансовых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случае досрочного расторжения Соглашения более чем на 20% (двадцать процентов).</w:t>
            </w:r>
          </w:p>
        </w:tc>
      </w:tr>
      <w:tr w:rsidR="002D15CF" w:rsidRPr="00115D48" w14:paraId="1FF0854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32B7D4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C330DC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E36308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целях согласования условий Соглашений о финансировании или их изменений, Концессионер направляет проект соответствующего договора или дополнительного соглашения о внесении изменений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578BEE0D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35032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C5CDC6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73F508" w14:textId="43DF458C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в течение 10 (</w:t>
            </w:r>
            <w:r w:rsidR="003573BA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3573BA">
              <w:rPr>
                <w:sz w:val="24"/>
              </w:rPr>
              <w:t>р</w:t>
            </w:r>
            <w:r w:rsidRPr="00115D48">
              <w:rPr>
                <w:sz w:val="24"/>
              </w:rPr>
              <w:t>абочих дней с даты получения от Концессионера проекта(-</w:t>
            </w:r>
            <w:proofErr w:type="spellStart"/>
            <w:r w:rsidRPr="00115D48">
              <w:rPr>
                <w:sz w:val="24"/>
              </w:rPr>
              <w:t>ов</w:t>
            </w:r>
            <w:proofErr w:type="spellEnd"/>
            <w:r w:rsidRPr="00115D48">
              <w:rPr>
                <w:sz w:val="24"/>
              </w:rPr>
              <w:t>) Соглашения(-</w:t>
            </w:r>
            <w:proofErr w:type="spellStart"/>
            <w:r w:rsidRPr="00115D48">
              <w:rPr>
                <w:sz w:val="24"/>
              </w:rPr>
              <w:t>ий</w:t>
            </w:r>
            <w:proofErr w:type="spellEnd"/>
            <w:r w:rsidRPr="00115D48">
              <w:rPr>
                <w:sz w:val="24"/>
              </w:rPr>
              <w:t xml:space="preserve">) о финансировании принять решение о согласовании или отказе в согласовании. Неполучение Концессионером ответа в указанные сроки означает согласование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соответствующего Соглашения о финансировании или вносимого в него изменения.</w:t>
            </w:r>
          </w:p>
        </w:tc>
      </w:tr>
      <w:tr w:rsidR="002D15CF" w:rsidRPr="00115D48" w14:paraId="7ECF838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3840C4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9631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FB328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несет ответственность перед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за соответствие всех вносимых изменений в Соглашения о финансировании той версии, которая направлялась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на согласование.</w:t>
            </w:r>
          </w:p>
        </w:tc>
      </w:tr>
      <w:tr w:rsidR="002D15CF" w:rsidRPr="00115D48" w14:paraId="3DE926E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F66567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9D0EA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047648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отказа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согласовании Соглашений о финансировании или изменении к ним:</w:t>
            </w:r>
          </w:p>
        </w:tc>
      </w:tr>
      <w:tr w:rsidR="002D15CF" w:rsidRPr="00115D48" w14:paraId="13DA5CFB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862FCE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E4BB0B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3E85A3B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8"/>
              </w:numPr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предоставить вместе с отказом мотивированное обоснование, в том числе – замечания, при устранении которых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был бы готов согласовать данные Соглашения о финансировании и/или изменения к ним;</w:t>
            </w:r>
          </w:p>
        </w:tc>
      </w:tr>
      <w:tr w:rsidR="002D15CF" w:rsidRPr="00115D48" w14:paraId="055E8D1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2DD0F7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B66E04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A78AE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8"/>
              </w:numPr>
              <w:spacing w:before="120" w:after="12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Концессионер вправе по своему усмотрению:</w:t>
            </w:r>
          </w:p>
          <w:p w14:paraId="2289D9DA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9"/>
              </w:numPr>
              <w:spacing w:before="120" w:after="120"/>
              <w:ind w:left="1168" w:hanging="425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внести изменения и повторно представить Соглашения о финансировании и/или изменения к ним;</w:t>
            </w:r>
          </w:p>
          <w:p w14:paraId="1D7750A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9"/>
              </w:numPr>
              <w:spacing w:before="120" w:after="120"/>
              <w:ind w:left="1168" w:hanging="425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совершить изменение Соглашений о финансировании, при условии, что размер финансовых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при </w:t>
            </w:r>
            <w:r w:rsidRPr="00115D48">
              <w:rPr>
                <w:sz w:val="24"/>
              </w:rPr>
              <w:lastRenderedPageBreak/>
              <w:t>исполнении Соглашения и/или при его досрочном прекращении не увеличится;</w:t>
            </w:r>
          </w:p>
        </w:tc>
      </w:tr>
      <w:tr w:rsidR="002D15CF" w:rsidRPr="00115D48" w14:paraId="6C284007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582E9C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00DC6E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1545E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59"/>
              </w:numPr>
              <w:spacing w:before="120" w:after="120"/>
              <w:ind w:left="1168" w:hanging="425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потребовать досрочного расторжения Соглашения по основаниям, предусмотренным в пункте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_Ref481163851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17.4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</w:t>
            </w:r>
          </w:p>
        </w:tc>
      </w:tr>
      <w:tr w:rsidR="002D15CF" w:rsidRPr="00115D48" w14:paraId="52AACBA5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2D4FD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5BE7C1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D6C75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обязан своевременно уведомлять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 любых изменениях условий Соглашений о финансировании, которые могут привести к уменьшению размера финансовых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в случае досрочного прекращения Соглашения.</w:t>
            </w:r>
          </w:p>
        </w:tc>
      </w:tr>
      <w:tr w:rsidR="002D15CF" w:rsidRPr="00115D48" w14:paraId="26DA4805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D534DC2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20" w:name="_Ref481165711"/>
            <w:bookmarkEnd w:id="120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FDAFCFD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Контроль </w:t>
            </w:r>
            <w:proofErr w:type="spellStart"/>
            <w:r w:rsidRPr="00115D48">
              <w:rPr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F287D4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осуществляет контроль за соблюдением Концессионером условий Соглашения, в том числе за исполнением обязательств по соблюдению сроков создания и (или) реконструкции Объекта Соглашения, осуществлению инвестиций в его создание и (или) реконструкцию, обеспечению соответствия технико-экономических показателей Объекта Соглашения установленным Соглашением технико-экономическим показателям, осуществлению деятельности, предусмотренной Соглашением, эксплуатации Объекта Соглашения в соответствии с целями, установленными Соглашением, а также результатов соблюдения условий Соглашения по окончании сроков исполнения каждого этапа.</w:t>
            </w:r>
          </w:p>
          <w:p w14:paraId="1F5BFBDE" w14:textId="1902205D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осуществлять совокупность мероприятий по сбору, консолидации, анализу и проверке качественных и/или количественных параметров Объекта Соглашения и </w:t>
            </w:r>
            <w:r w:rsidR="003573BA">
              <w:rPr>
                <w:sz w:val="24"/>
              </w:rPr>
              <w:t>и</w:t>
            </w:r>
            <w:r w:rsidRPr="00115D48">
              <w:rPr>
                <w:sz w:val="24"/>
              </w:rPr>
              <w:t xml:space="preserve">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а также отчетности Концессионера в порядке и на условиях, установленных Соглашением.</w:t>
            </w:r>
          </w:p>
        </w:tc>
      </w:tr>
      <w:tr w:rsidR="002D15CF" w:rsidRPr="00115D48" w14:paraId="6FFD72CF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F09AF8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19F7B00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3E883D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 избежание сомнений контроль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осуществляется на основании подлежащей согласованию Сторонами методики контроля, а также Законодательства, применимого к соответствующим мероприятиям контроля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. Соглашение не регулирует порядок осуществления контроля и надзора уполномоченными Государственными органами, действующими в рамках их компетенции.</w:t>
            </w:r>
          </w:p>
        </w:tc>
      </w:tr>
      <w:tr w:rsidR="002D15CF" w:rsidRPr="00115D48" w14:paraId="248D7B1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2A69B4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B261DFF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0597FED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Никакие положения раздела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_Ref481165711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24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 не могут толковаться, как ограничивающие полномочия уполномоченных Государственных органов, установленные Законодательством.</w:t>
            </w:r>
          </w:p>
        </w:tc>
      </w:tr>
      <w:tr w:rsidR="002D15CF" w:rsidRPr="00115D48" w14:paraId="77B983D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2B812F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ABBB5D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E3BD07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Расходы на осуществление контроля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несет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>.</w:t>
            </w:r>
          </w:p>
        </w:tc>
      </w:tr>
      <w:tr w:rsidR="002D15CF" w:rsidRPr="00115D48" w14:paraId="46F55748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304307E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21" w:name="_Ref481165809"/>
            <w:bookmarkEnd w:id="121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C513A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D8F211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осуществлять контроль путем </w:t>
            </w:r>
            <w:r w:rsidRPr="00115D48">
              <w:rPr>
                <w:sz w:val="24"/>
              </w:rPr>
              <w:lastRenderedPageBreak/>
              <w:t xml:space="preserve">проведения проверок исполнения Концессионером обязательств по Соглашению, предполагающих, в зависимости от Этапа Соглашения, контроль при Создании или контроль при Эксплуатации. </w:t>
            </w:r>
          </w:p>
        </w:tc>
      </w:tr>
      <w:tr w:rsidR="002D15CF" w:rsidRPr="00115D48" w14:paraId="0C6657E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D223C8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578B294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2679FB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Проверки проводятся не чаще 1 (Одного) раза в месяц. </w:t>
            </w:r>
          </w:p>
        </w:tc>
      </w:tr>
      <w:tr w:rsidR="002D15CF" w:rsidRPr="00115D48" w14:paraId="6BF70F1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D4692C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779CB0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66F03F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направляет Концессионеру уведомление, содержащее информацию о лицах, проводящих такую проверку, проверяемых объектах, дате и месте проведения проверки, предусмотренной настоящим пунктом, не позднее, чем за 5 (Пять) рабочих дня до даты проведения проверки. </w:t>
            </w:r>
          </w:p>
        </w:tc>
      </w:tr>
      <w:tr w:rsidR="002D15CF" w:rsidRPr="00115D48" w14:paraId="721B0D4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009C2D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184667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F5C554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обязан предоставить Концессионеру возможность присутствовать на любой проверке, проводимой в соответствии с пунктом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_Ref481165809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24.1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> Соглашения.</w:t>
            </w:r>
          </w:p>
          <w:p w14:paraId="343F5435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, а также представители органов или юридических лиц, </w:t>
            </w:r>
            <w:r w:rsidR="007E1E6C" w:rsidRPr="00115D48">
              <w:rPr>
                <w:sz w:val="24"/>
              </w:rPr>
              <w:t>уполномоченных</w:t>
            </w:r>
            <w:r w:rsidRPr="00115D48">
              <w:rPr>
                <w:sz w:val="24"/>
              </w:rPr>
              <w:t xml:space="preserve">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>, которые на основании Соглашения имеют право беспрепятственного доступа к Объекту Соглашения, а также к документации, относящейся к осуществлению деятельности, предусмотренной Соглашением, не вправе:</w:t>
            </w:r>
          </w:p>
          <w:p w14:paraId="7C8E425A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-</w:t>
            </w:r>
            <w:r w:rsidRPr="00115D48">
              <w:t xml:space="preserve"> </w:t>
            </w:r>
            <w:r w:rsidRPr="00115D48">
              <w:rPr>
                <w:sz w:val="24"/>
              </w:rPr>
              <w:t>вмешиваться в осуществление хозяйственной деятельности Концессионера;</w:t>
            </w:r>
          </w:p>
          <w:p w14:paraId="7894735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- разглашать сведения, отнесенные Соглашением к сведениям конфиденциального характера или являющиеся коммерческой тайной.</w:t>
            </w:r>
          </w:p>
        </w:tc>
      </w:tr>
      <w:tr w:rsidR="002D15CF" w:rsidRPr="00115D48" w14:paraId="633F616C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2DA44AD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896482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E1A9E3" w14:textId="7F63C3C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 результатам проверки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составляется двусторонний </w:t>
            </w:r>
            <w:r w:rsidR="001360B9">
              <w:rPr>
                <w:sz w:val="24"/>
              </w:rPr>
              <w:t>А</w:t>
            </w:r>
            <w:r w:rsidRPr="00115D48">
              <w:rPr>
                <w:sz w:val="24"/>
              </w:rPr>
              <w:t xml:space="preserve">кт о результатах проверки, который должен быть подписан уполномоченными представителями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 Концессионера. </w:t>
            </w:r>
          </w:p>
        </w:tc>
      </w:tr>
      <w:tr w:rsidR="002D15CF" w:rsidRPr="00115D48" w14:paraId="6460D5B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1896506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EF54329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21E6DA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Если Концессионер (уполномоченное им лицо) отказывается от подписания акта о результатах проверки или, будучи надлежащим образом, извещенным о проведении проверки, не участвовал в ее проведении, то составляется односторонний акт о результатах проверки с указанием причины составления указанного одностороннего акта и оснований отказа Концессионера от его подписания (в случае отказа).</w:t>
            </w:r>
          </w:p>
        </w:tc>
      </w:tr>
      <w:tr w:rsidR="002D15CF" w:rsidRPr="00115D48" w14:paraId="110A9AE9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1F39C9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9CBCFF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F5C858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Акт о результатах проверки включает в себя описание проводившихся в рамках проверки мероприятий контроля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описание выявленных нарушений (в случае наличия таковых), дату и подпись уполномоченного лица со стороны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дату и подпись уполномоченного лица со стороны </w:t>
            </w:r>
            <w:r w:rsidRPr="00115D48">
              <w:rPr>
                <w:sz w:val="24"/>
              </w:rPr>
              <w:lastRenderedPageBreak/>
              <w:t>Концессионера.</w:t>
            </w:r>
          </w:p>
          <w:p w14:paraId="12137F62" w14:textId="1893364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Акт о результатах проверки подлежит размещению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в течение пяти рабочих дней с даты составления данного акта на официальном сайте </w:t>
            </w:r>
            <w:proofErr w:type="spellStart"/>
            <w:r w:rsidR="00CF7E96">
              <w:rPr>
                <w:sz w:val="24"/>
              </w:rPr>
              <w:t>К</w:t>
            </w:r>
            <w:r w:rsidRPr="00115D48">
              <w:rPr>
                <w:sz w:val="24"/>
              </w:rPr>
              <w:t>онцедента</w:t>
            </w:r>
            <w:proofErr w:type="spellEnd"/>
            <w:r w:rsidRPr="00115D48">
              <w:rPr>
                <w:sz w:val="24"/>
              </w:rPr>
              <w:t>. Доступ к данному акту обеспечивается в течение срока действия Соглашения и после дня окончания его срока действия в течение трех лет.</w:t>
            </w:r>
          </w:p>
        </w:tc>
      </w:tr>
      <w:tr w:rsidR="002D15CF" w:rsidRPr="00115D48" w14:paraId="2507B19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E59AFC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77942F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7C925C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Если по результатам проведенной проверки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 были выявлены нарушения требований Соглашения, которые могут быть устранены Концессионером,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вправе потребовать от Концессионера устранения таких нарушений путем направления Концессионеру соответствующих предписаний. Предписание об устранении нарушений должно включать разумный, обоснованный и достаточный срок для устранения Концессионером выявленных нарушений.</w:t>
            </w:r>
          </w:p>
        </w:tc>
      </w:tr>
      <w:tr w:rsidR="002D15CF" w:rsidRPr="00115D48" w14:paraId="07EBD301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356D96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B9EB03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Термины, определения и толкование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798B90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Термины (слова и выражения), употребляемые в Соглашении с заглавной буквы, имеют значение, указанное в Приложении № 1 к Соглашению, если иное прямо не следует из контекста.</w:t>
            </w:r>
          </w:p>
        </w:tc>
      </w:tr>
      <w:tr w:rsidR="002D15CF" w:rsidRPr="00115D48" w14:paraId="5B7600C2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0A8FF9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422FA8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B2AFE99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Приложения к Соглашению являются его неотъемлемой частью, и ссылки на Соглашение подразумевают также приложения к Соглашению.</w:t>
            </w:r>
          </w:p>
        </w:tc>
      </w:tr>
      <w:tr w:rsidR="002D15CF" w:rsidRPr="00115D48" w14:paraId="6E6D8A82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907EFC3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085EB27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9AEC71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Если иное не следует из контекста, в Соглашении:</w:t>
            </w:r>
          </w:p>
        </w:tc>
      </w:tr>
      <w:tr w:rsidR="002D15CF" w:rsidRPr="00115D48" w14:paraId="261DEB47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B6786CC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DAB3DC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D6D5335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наименования приложений и пунктов, используемые в Соглашении, приводятся исключительно для информации и не могут быть использованы для его толкования;</w:t>
            </w:r>
          </w:p>
        </w:tc>
      </w:tr>
      <w:tr w:rsidR="002D15CF" w:rsidRPr="00115D48" w14:paraId="7F020DB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4D7C028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3F3B5A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8D339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слова и выражения, использованные в единственном числе, также подразумевают такие слова и выражения во множественном числе и наоборот; любые указания на род подразумевают также указания на любые иные рода;</w:t>
            </w:r>
          </w:p>
        </w:tc>
      </w:tr>
      <w:tr w:rsidR="002D15CF" w:rsidRPr="00115D48" w14:paraId="02BCFFCF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CD4ECB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8ADE9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8AD93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если не указано иное, любые ссылки на пункты и приложения означают ссылки на пункты и приложения основного текста Соглашения, а не приложений к нему;</w:t>
            </w:r>
          </w:p>
        </w:tc>
      </w:tr>
      <w:tr w:rsidR="002D15CF" w:rsidRPr="00115D48" w14:paraId="37D770DC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7AE6B69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5B725C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3F34B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любая ссылка на какое-либо лицо подразумевает также (в зависимости от обстоятельств) его правопреемников или разрешенных цессионариев;</w:t>
            </w:r>
          </w:p>
        </w:tc>
      </w:tr>
      <w:tr w:rsidR="002D15CF" w:rsidRPr="00115D48" w14:paraId="5DD27BED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1169E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A19D0A3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B65DCC0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слова «согласие», «согласование», «согласовать» (и любое спряжение этого </w:t>
            </w:r>
            <w:r w:rsidRPr="00115D48">
              <w:rPr>
                <w:sz w:val="24"/>
              </w:rPr>
              <w:lastRenderedPageBreak/>
              <w:t>глагола) предполагает получение такого согласования в письменной форме и слова «уведомление» или «уведомить» (и любое спряжение этого глагола) предполагает отсутствие необходимости получения согласования;</w:t>
            </w:r>
          </w:p>
        </w:tc>
      </w:tr>
      <w:tr w:rsidR="002D15CF" w:rsidRPr="00115D48" w14:paraId="6C7231DB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EE92C8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25F2E4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7F732D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0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слова «включает», «включая», «в том числе» и «в частности» приводятся в целях указания на частные случаи общего правила и подлежат толкованию без ограничения перечисленным за ними.</w:t>
            </w:r>
          </w:p>
        </w:tc>
      </w:tr>
      <w:tr w:rsidR="002D15CF" w:rsidRPr="00115D48" w14:paraId="766A68C3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EF8B5A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C1F202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Уступка прав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6E095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Концессионер не вправе передавать третьим лицам все или часть своих прав и/или обязанностей по Соглашению без письменного согласия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если иное не предусмотрено настоящим Соглашением и Законодательством.</w:t>
            </w:r>
          </w:p>
        </w:tc>
      </w:tr>
      <w:tr w:rsidR="002D15CF" w:rsidRPr="00115D48" w14:paraId="37829A64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B41E65E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  <w:bookmarkStart w:id="122" w:name="_Ref45455572"/>
            <w:bookmarkEnd w:id="122"/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2F82C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Права на результаты интеллектуальной деятельности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B91C61" w14:textId="33EBA5B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Без ущерба для положений пункта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_Ref45813866 \n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10.7.2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Соглашения, все исключительные права на результаты интеллектуальной деятельности и приравненные к ним средства индивидуализации, созданные (разработанные) Концессионером или полученные Концессионером за свой счет при исполнении обязательств Концессионера по Соглашению, а также разработанные по заказу Концессионера для целей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оздания и/или </w:t>
            </w:r>
            <w:r w:rsidR="00CF7E96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третьими лицами, принадлежат Концессионеру и подлежат передаче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(или лицу, указанному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) в случае прекращения Соглашения. </w:t>
            </w:r>
          </w:p>
        </w:tc>
      </w:tr>
      <w:tr w:rsidR="002D15CF" w:rsidRPr="00115D48" w14:paraId="3573D33A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869D090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E72DCC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78DC965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 заключении с третьими лицами договоров о предоставлении права использования прав на результаты интеллектуальной деятельности и приравненные к ним средства индивидуализации, принадлежащих третьим лицам, в целях исполнения Соглашения, Концессионер обязуется предпринять необходимые усилия, чтобы обеспечить включение в них положения, предоставляющего Концессионеру право осуществить уступку прав и перевод долга по соответствующим договорам. При этом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не должен нести расходы за такую уступку прав и перевод долга.</w:t>
            </w:r>
          </w:p>
        </w:tc>
      </w:tr>
      <w:tr w:rsidR="002D15CF" w:rsidRPr="00115D48" w14:paraId="255F5CB1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77B2001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987883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81E5F3" w14:textId="5ACDA17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 прекращении в связи с истечением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рока </w:t>
            </w:r>
            <w:r w:rsidR="00CF7E96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ействия Соглашения Концессионер обеспечивает государственную регистрацию прав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(или лица, указанного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 xml:space="preserve">) на объекты интеллектуальной собственности, подлежащие государственной регистрации, при условии, что </w:t>
            </w: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будет обязан выдать уполномоченным представителям Концессионера доверенности, предоставить документы и оказать все необходимое </w:t>
            </w:r>
            <w:r w:rsidRPr="00115D48">
              <w:rPr>
                <w:sz w:val="24"/>
              </w:rPr>
              <w:lastRenderedPageBreak/>
              <w:t xml:space="preserve">содействие для государственной регистрации в той мере, в которой оно разумно и обоснованно необходимо. При досрочном расторжении Концессионер передает </w:t>
            </w:r>
            <w:proofErr w:type="spellStart"/>
            <w:r w:rsidRPr="00115D48">
              <w:rPr>
                <w:sz w:val="24"/>
              </w:rPr>
              <w:t>Концеденту</w:t>
            </w:r>
            <w:proofErr w:type="spellEnd"/>
            <w:r w:rsidRPr="00115D48">
              <w:rPr>
                <w:sz w:val="24"/>
              </w:rPr>
              <w:t xml:space="preserve"> (или лицу, указанному </w:t>
            </w:r>
            <w:proofErr w:type="spellStart"/>
            <w:r w:rsidRPr="00115D48">
              <w:rPr>
                <w:sz w:val="24"/>
              </w:rPr>
              <w:t>Концедентом</w:t>
            </w:r>
            <w:proofErr w:type="spellEnd"/>
            <w:r w:rsidRPr="00115D48">
              <w:rPr>
                <w:sz w:val="24"/>
              </w:rPr>
              <w:t>) права на объекты интеллектуальной собственности без осуществления государственной регистрации.</w:t>
            </w:r>
          </w:p>
        </w:tc>
      </w:tr>
      <w:tr w:rsidR="002D15CF" w:rsidRPr="00115D48" w14:paraId="1D4FBBE6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73BBBB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F5CF13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Сотрудничество Сторон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115D315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Настоящим Стороны признают, что в момент подписания Соглашения они не могут предвидеть все вопросы или события, которые могут возникнуть или произойти во время исполнения Соглашения. В связи с этим Стороны договариваются, что при возникновении необходимости изменения Соглашения для отражения любых таких обстоятельств, Стороны будут вести добросовестные переговоры и добросовестно сотрудничать с целью нахождения решения, приемлемого для каждой из Сторон.</w:t>
            </w:r>
          </w:p>
        </w:tc>
      </w:tr>
      <w:tr w:rsidR="002D15CF" w:rsidRPr="00115D48" w14:paraId="4D061A33" w14:textId="77777777" w:rsidTr="00C72FB0">
        <w:trPr>
          <w:trHeight w:val="926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E83648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7725D2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Обстоятельства Непреодолимой Силы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6F2D5F0" w14:textId="77777777" w:rsidR="002D15CF" w:rsidRPr="00115D48" w:rsidRDefault="002D15CF">
            <w:pPr>
              <w:widowControl w:val="0"/>
              <w:spacing w:before="120" w:after="120"/>
              <w:rPr>
                <w:sz w:val="24"/>
              </w:rPr>
            </w:pPr>
          </w:p>
        </w:tc>
      </w:tr>
      <w:tr w:rsidR="002D15CF" w:rsidRPr="00115D48" w14:paraId="311B4FF2" w14:textId="77777777" w:rsidTr="00C72FB0">
        <w:trPr>
          <w:trHeight w:val="344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27F156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62762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55B0D56" w14:textId="58A293E9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Сторона, исполнению обязательств которой препятствует </w:t>
            </w:r>
            <w:r w:rsidR="00CF7E9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бстоятельство </w:t>
            </w:r>
            <w:r w:rsidR="00CF7E96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>илы обязана проинформировать об этом в письменной форме другую Сторону не позднее 10 (</w:t>
            </w:r>
            <w:r w:rsidR="00CF7E96">
              <w:rPr>
                <w:sz w:val="24"/>
              </w:rPr>
              <w:t>д</w:t>
            </w:r>
            <w:r w:rsidRPr="00115D48">
              <w:rPr>
                <w:sz w:val="24"/>
              </w:rPr>
              <w:t xml:space="preserve">есяти) </w:t>
            </w:r>
            <w:r w:rsidR="00CF7E96">
              <w:rPr>
                <w:sz w:val="24"/>
              </w:rPr>
              <w:t>р</w:t>
            </w:r>
            <w:r w:rsidRPr="00115D48">
              <w:rPr>
                <w:sz w:val="24"/>
              </w:rPr>
              <w:t xml:space="preserve">абочих дней с момента наступления соответствующего </w:t>
            </w:r>
            <w:r w:rsidR="00CF7E9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</w:t>
            </w:r>
            <w:r w:rsidR="00CF7E96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>илы.</w:t>
            </w:r>
          </w:p>
        </w:tc>
      </w:tr>
      <w:tr w:rsidR="002D15CF" w:rsidRPr="00115D48" w14:paraId="5B95F219" w14:textId="77777777" w:rsidTr="00C72FB0">
        <w:trPr>
          <w:trHeight w:val="926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D6B72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3C3A03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08A7ACE" w14:textId="385C20D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Пострадавшая Сторона прилагает все разумные усилия с тем, чтобы минимизировать неблагоприятные последствия действия </w:t>
            </w:r>
            <w:r w:rsidR="00CF7E9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</w:t>
            </w:r>
            <w:r w:rsidR="00CF7E96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>илы.</w:t>
            </w:r>
          </w:p>
        </w:tc>
      </w:tr>
      <w:tr w:rsidR="002D15CF" w:rsidRPr="00115D48" w14:paraId="123FF92E" w14:textId="77777777" w:rsidTr="00C72FB0">
        <w:trPr>
          <w:trHeight w:val="926"/>
        </w:trPr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758AF1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600709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8FAA2B0" w14:textId="7A91F5A8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 момента прекращения действия </w:t>
            </w:r>
            <w:r w:rsidR="00CF7E9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</w:t>
            </w:r>
            <w:r w:rsidR="00CF7E96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илы и его последствий пострадавшая Сторона обязана исполнить обязательства, исполнению которых препятствовало соответствующее </w:t>
            </w:r>
            <w:r w:rsidR="00CF7E9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бстоятельство </w:t>
            </w:r>
            <w:r w:rsidR="00CF7E96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>илы.</w:t>
            </w:r>
          </w:p>
        </w:tc>
      </w:tr>
      <w:tr w:rsidR="002D15CF" w:rsidRPr="00115D48" w14:paraId="21EEDD2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4718E0" w14:textId="77777777" w:rsidR="002D15CF" w:rsidRPr="00115D48" w:rsidRDefault="002D15CF">
            <w:pPr>
              <w:pStyle w:val="af9"/>
              <w:widowControl w:val="0"/>
              <w:numPr>
                <w:ilvl w:val="1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9227F0" w14:textId="77777777" w:rsidR="002D15CF" w:rsidRPr="00115D48" w:rsidRDefault="002D15CF">
            <w:pPr>
              <w:widowControl w:val="0"/>
              <w:spacing w:before="120" w:after="120"/>
              <w:rPr>
                <w:b/>
                <w:sz w:val="24"/>
              </w:rPr>
            </w:pP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12DE81" w14:textId="07A0D83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При наступлении </w:t>
            </w:r>
            <w:r w:rsidR="00CF7E9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</w:t>
            </w:r>
            <w:r w:rsidR="00CF7E96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 xml:space="preserve">илы пострадавшая Сторона не несет ответственности за неисполнение или просрочку в исполнении своих обязательств по Соглашению (в том числе не подлежат начислению и удержанию </w:t>
            </w:r>
            <w:r w:rsidR="00CF7E96">
              <w:rPr>
                <w:sz w:val="24"/>
              </w:rPr>
              <w:t>ш</w:t>
            </w:r>
            <w:r w:rsidRPr="00115D48">
              <w:rPr>
                <w:sz w:val="24"/>
              </w:rPr>
              <w:t xml:space="preserve">трафы из </w:t>
            </w:r>
            <w:r w:rsidR="00CF7E96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) в той мере, в которой такие неисполнение или просрочка в исполнении вызваны непосредственно наступлением </w:t>
            </w:r>
            <w:r w:rsidR="00CF7E96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бстоятельства </w:t>
            </w:r>
            <w:r w:rsidR="00CF7E96">
              <w:rPr>
                <w:sz w:val="24"/>
              </w:rPr>
              <w:t>н</w:t>
            </w:r>
            <w:r w:rsidRPr="00115D48">
              <w:rPr>
                <w:sz w:val="24"/>
              </w:rPr>
              <w:t xml:space="preserve">епреодолимой </w:t>
            </w:r>
            <w:r w:rsidR="00CF7E96">
              <w:rPr>
                <w:sz w:val="24"/>
              </w:rPr>
              <w:t>с</w:t>
            </w:r>
            <w:r w:rsidRPr="00115D48">
              <w:rPr>
                <w:sz w:val="24"/>
              </w:rPr>
              <w:t>илы.</w:t>
            </w:r>
          </w:p>
        </w:tc>
      </w:tr>
      <w:tr w:rsidR="002D15CF" w:rsidRPr="00115D48" w14:paraId="29637259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3A7A072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0C32FD9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Конфиденциальность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0F6A0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Каждая Сторона обязуется сохранять в тайне все коммерческие, финансовые и технические данные, полученные ей от другой Стороны, ее консультантов, аффилированных лиц, подрядчиков или </w:t>
            </w:r>
            <w:r w:rsidRPr="00115D48">
              <w:rPr>
                <w:sz w:val="24"/>
              </w:rPr>
              <w:lastRenderedPageBreak/>
              <w:t xml:space="preserve">представителей при проведении переговоров и заключении Соглашения или подписании предусмотренных им документов и в рамках его исполнения. </w:t>
            </w:r>
          </w:p>
        </w:tc>
      </w:tr>
      <w:tr w:rsidR="002D15CF" w:rsidRPr="00115D48" w14:paraId="484BD8C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726981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EA4DF4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616807C" w14:textId="635B0102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 избежание сомнений, указанные в настоящем пункте ограничения не распространяются на информацию и данные, обязательное предоставление и опубликование которых предусмотрено </w:t>
            </w:r>
            <w:r w:rsidR="008A7BAB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аконодательством, данные статистической отчетности, информацию и данные о проекте, размещение и использование которых необходимо Сторонам для исполнения возложенных на них функций и/или целей деятельности.</w:t>
            </w:r>
          </w:p>
        </w:tc>
      </w:tr>
      <w:tr w:rsidR="002D15CF" w:rsidRPr="00115D48" w14:paraId="25F77D2C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C8524A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09AE5C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Законодательство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E72D238" w14:textId="2B9BDF54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Соглашение, включая права и обязанности его Сторон, действительность и последствия его недействительности, арбитражная оговорка регулируются и подлежат толкованию в соответствии с </w:t>
            </w:r>
            <w:r w:rsidR="003B6172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аконодательством.</w:t>
            </w:r>
          </w:p>
        </w:tc>
      </w:tr>
      <w:tr w:rsidR="002D15CF" w:rsidRPr="00115D48" w14:paraId="6E39BAD3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289B7C2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85B5EDA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proofErr w:type="spellStart"/>
            <w:r w:rsidRPr="00115D48">
              <w:rPr>
                <w:b/>
                <w:sz w:val="24"/>
              </w:rPr>
              <w:t>Сальваторская</w:t>
            </w:r>
            <w:proofErr w:type="spellEnd"/>
            <w:r w:rsidRPr="00115D48">
              <w:rPr>
                <w:b/>
                <w:sz w:val="24"/>
              </w:rPr>
              <w:t xml:space="preserve"> оговорка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4528EB7" w14:textId="78A51856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 случае если по какой-либо причине какое-либо положение Соглашения является или становится недействительным, противоречащим </w:t>
            </w:r>
            <w:r w:rsidR="003B6172">
              <w:rPr>
                <w:sz w:val="24"/>
              </w:rPr>
              <w:t>з</w:t>
            </w:r>
            <w:r w:rsidRPr="00115D48">
              <w:rPr>
                <w:sz w:val="24"/>
              </w:rPr>
              <w:t xml:space="preserve">аконодательству, не имеющим законной силы или будет признано государственным судом, решение которого вступило в законную силу, как недействительное, противоречащее </w:t>
            </w:r>
            <w:r w:rsidR="003B6172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аконодательству или не имеющее возможности принудительного исполнения (без ущерба для прав Стороны, если такая незаконность, недействительность или невозможность принудительного исполнения возникли в результате нарушений, допущенных другой Стороной):</w:t>
            </w:r>
          </w:p>
        </w:tc>
      </w:tr>
      <w:tr w:rsidR="002D15CF" w:rsidRPr="00115D48" w14:paraId="23E48798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7C1214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7262E35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C76E6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Соглашение сохраняет силу в остальной части;</w:t>
            </w:r>
          </w:p>
        </w:tc>
      </w:tr>
      <w:tr w:rsidR="002D15CF" w:rsidRPr="00115D48" w14:paraId="09B50486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132A1F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E7B7E94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2B3E069" w14:textId="4FE29256" w:rsidR="002D15CF" w:rsidRPr="00115D48" w:rsidRDefault="00E77327">
            <w:pPr>
              <w:pStyle w:val="af9"/>
              <w:widowControl w:val="0"/>
              <w:numPr>
                <w:ilvl w:val="0"/>
                <w:numId w:val="6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Стороны согласовывают в разумно короткий срок и с учетом </w:t>
            </w:r>
            <w:r w:rsidR="003B6172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 одно или более условий взамен недействительного условия, экономический эффект от принятия которых сопоставим с экономическим эффектом от действия недействительного условия, если бы такое условие не было признано недействительным, незаконным или не подлежащим принудительному исполнению;</w:t>
            </w:r>
          </w:p>
        </w:tc>
      </w:tr>
      <w:tr w:rsidR="002D15CF" w:rsidRPr="00115D48" w14:paraId="3F6CC685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07B3D22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2E4FA86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6BB0DB" w14:textId="52A8C20D" w:rsidR="002D15CF" w:rsidRPr="00115D48" w:rsidRDefault="00E77327">
            <w:pPr>
              <w:pStyle w:val="af9"/>
              <w:widowControl w:val="0"/>
              <w:numPr>
                <w:ilvl w:val="0"/>
                <w:numId w:val="61"/>
              </w:numPr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если новое условие не согласовано Сторонами в течение 1 (</w:t>
            </w:r>
            <w:r w:rsidR="003B6172">
              <w:rPr>
                <w:sz w:val="24"/>
              </w:rPr>
              <w:t>о</w:t>
            </w:r>
            <w:r w:rsidRPr="00115D48">
              <w:rPr>
                <w:sz w:val="24"/>
              </w:rPr>
              <w:t xml:space="preserve">дного) месяца после достижения соглашения Сторон или принятия решения суда о незаконности, недействительности или невозможности принудительного исполнения недействительного условия, любая Сторона может потребовать, чтобы такие разногласия были разрешены в соответствии с </w:t>
            </w:r>
            <w:r w:rsidR="003B6172">
              <w:rPr>
                <w:sz w:val="24"/>
              </w:rPr>
              <w:t>п</w:t>
            </w:r>
            <w:r w:rsidRPr="00115D48">
              <w:rPr>
                <w:sz w:val="24"/>
              </w:rPr>
              <w:t xml:space="preserve">орядком </w:t>
            </w:r>
            <w:r w:rsidR="003B6172">
              <w:rPr>
                <w:sz w:val="24"/>
              </w:rPr>
              <w:lastRenderedPageBreak/>
              <w:t>р</w:t>
            </w:r>
            <w:r w:rsidRPr="00115D48">
              <w:rPr>
                <w:sz w:val="24"/>
              </w:rPr>
              <w:t xml:space="preserve">азрешения </w:t>
            </w:r>
            <w:r w:rsidR="003B6172">
              <w:rPr>
                <w:sz w:val="24"/>
              </w:rPr>
              <w:t>с</w:t>
            </w:r>
            <w:r w:rsidRPr="00115D48">
              <w:rPr>
                <w:sz w:val="24"/>
              </w:rPr>
              <w:t>поров.</w:t>
            </w:r>
          </w:p>
        </w:tc>
      </w:tr>
      <w:tr w:rsidR="002D15CF" w:rsidRPr="00115D48" w14:paraId="75CBD821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B08AF69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73E39D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Полный объем договоренностей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3DE020" w14:textId="5EB81F1A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 и любые другие Связанные </w:t>
            </w:r>
            <w:r w:rsidR="00990979">
              <w:rPr>
                <w:sz w:val="24"/>
              </w:rPr>
              <w:t>д</w:t>
            </w:r>
            <w:r w:rsidRPr="00115D48">
              <w:rPr>
                <w:sz w:val="24"/>
              </w:rPr>
              <w:t>оговоры, стороной по которым является каждая из Сторон, представляют собой полный объем договоренностей Сторон в отношении предмета Соглашения.</w:t>
            </w:r>
          </w:p>
        </w:tc>
      </w:tr>
      <w:tr w:rsidR="002D15CF" w:rsidRPr="00115D48" w14:paraId="38A11580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82F662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D6E7288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2CA41F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Вся переписка и иные сообщения между Сторонами, связанные с предметом Соглашения и/или заключением Соглашения, направленные Сторонами друг другу до вступления в силу Соглашения, теряют силу с момента его подписания, если иное не предусмотрено Соглашением.</w:t>
            </w:r>
          </w:p>
        </w:tc>
      </w:tr>
      <w:tr w:rsidR="002D15CF" w:rsidRPr="00115D48" w14:paraId="5EDF48BB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C299FB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299FACA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36F199" w14:textId="5D4201F0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Связанные </w:t>
            </w:r>
            <w:r w:rsidR="00990979">
              <w:rPr>
                <w:sz w:val="24"/>
              </w:rPr>
              <w:t>д</w:t>
            </w:r>
            <w:r w:rsidRPr="00115D48">
              <w:rPr>
                <w:sz w:val="24"/>
              </w:rPr>
              <w:t>оговоры, а также иные договоренности и соглашения, заключаемые Сторонами и третьими лицами в целях исполнения Соглашения, не могут противоречить Соглашению или ограничивать права Сторон или влиять каким-либо образом на обязательства Сторон по Соглашению, если иное прямо не предусмотрено в Соглашении.</w:t>
            </w:r>
          </w:p>
        </w:tc>
      </w:tr>
      <w:tr w:rsidR="002D15CF" w:rsidRPr="00115D48" w14:paraId="491C714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6F6191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A2D0ABB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016214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 случае появления противоречий и неясностей при толковании Соглашения и других, связанных с ним документов, подписанных между Сторонами, Соглашение обладает преимущественной силой в договорных отношениях между Сторонами.</w:t>
            </w:r>
          </w:p>
        </w:tc>
      </w:tr>
      <w:tr w:rsidR="002D15CF" w:rsidRPr="00115D48" w14:paraId="1CA9F3E3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333A795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FB0EEB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C20E43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Приложения к Соглашению составляют неотъемлемую часть Соглашения. В случае противоречий между основным текстом Соглашения и каким-либо приложением к нему преимущественной силой обладает основной текст Соглашения.</w:t>
            </w:r>
          </w:p>
        </w:tc>
      </w:tr>
      <w:tr w:rsidR="002D15CF" w:rsidRPr="00115D48" w14:paraId="6ABB6541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EFE133F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435322D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Количество экземпляров и язык Соглашения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7D2BD7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Соглашение оформляется в 3 (трех) экземплярах на русском языке: один для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>, один для Концессионера и один для хранения в органах государственной власти, осуществляющих регистрацию права государственной собственности на Объект Соглашения.</w:t>
            </w:r>
          </w:p>
        </w:tc>
      </w:tr>
      <w:tr w:rsidR="002D15CF" w:rsidRPr="00115D48" w14:paraId="70D6D489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2286587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2CBA9A2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379187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Вся проектно-сметная и инженерная документация, а также вся иная техническая и финансовая документация, связанная с реализацией Соглашения, должна быть подготовлена на русском языке.</w:t>
            </w:r>
          </w:p>
        </w:tc>
      </w:tr>
      <w:tr w:rsidR="002D15CF" w:rsidRPr="00115D48" w14:paraId="65A54AD8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CA48C91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FB1A02B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Уведомления и заявления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C5A7772" w14:textId="2236BCBF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Все уведомления в соответствии с Соглашением должны совершаться в письменном виде на русском языке. Они считаются совершенными надлежащим образом, если направлены по соответствующему адресу Стороны заказным письмом с уведомлением о вручении, с курьером или по факсу, посредством электронной почты (при этом отправителем должна быть обеспечена возможность однозначного </w:t>
            </w:r>
            <w:r w:rsidRPr="00115D48">
              <w:rPr>
                <w:sz w:val="24"/>
              </w:rPr>
              <w:lastRenderedPageBreak/>
              <w:t xml:space="preserve">определения времени отправления и факта доставки электронного сообщения), либо переданы лично под роспись. Сторонами согласовано, что для передачи уведомлений и сообщений могут также использоваться системы электронного документооборота, а также сообщения в системе </w:t>
            </w:r>
            <w:r w:rsidR="00722FA0" w:rsidRPr="00115D48">
              <w:rPr>
                <w:sz w:val="24"/>
              </w:rPr>
              <w:t>диспетчеризации</w:t>
            </w:r>
            <w:r w:rsidRPr="00115D48">
              <w:rPr>
                <w:sz w:val="24"/>
              </w:rPr>
              <w:t xml:space="preserve"> </w:t>
            </w:r>
            <w:r w:rsidR="00990979">
              <w:rPr>
                <w:sz w:val="24"/>
              </w:rPr>
              <w:t>э</w:t>
            </w:r>
            <w:r w:rsidRPr="00115D48">
              <w:rPr>
                <w:sz w:val="24"/>
              </w:rPr>
              <w:t xml:space="preserve">ксплуатации (в отношении уведомлений, связанных с качеством эксплуатации или возникновением каких-либо обстоятельств, влияющих на осуществление </w:t>
            </w:r>
            <w:r w:rsidR="00990979">
              <w:rPr>
                <w:sz w:val="24"/>
              </w:rPr>
              <w:t>э</w:t>
            </w:r>
            <w:r w:rsidRPr="00115D48">
              <w:rPr>
                <w:sz w:val="24"/>
              </w:rPr>
              <w:t>ксплуатации).</w:t>
            </w:r>
          </w:p>
        </w:tc>
      </w:tr>
      <w:tr w:rsidR="002D15CF" w:rsidRPr="00115D48" w14:paraId="5AB28AAE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135392E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1DF6517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35F2DB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Стороны обязуются незамедлительно уведомлять друг друга о любых изменениях данных, указанных в разделе </w:t>
            </w:r>
            <w:r w:rsidR="00247564" w:rsidRPr="00115D48">
              <w:rPr>
                <w:sz w:val="24"/>
              </w:rPr>
              <w:fldChar w:fldCharType="begin"/>
            </w:r>
            <w:r w:rsidRPr="00115D48">
              <w:rPr>
                <w:sz w:val="24"/>
              </w:rPr>
              <w:instrText>REF _Ref481507244 \r \h</w:instrText>
            </w:r>
            <w:r w:rsidR="00115D48">
              <w:rPr>
                <w:sz w:val="24"/>
              </w:rPr>
              <w:instrText xml:space="preserve"> \* MERGEFORMAT </w:instrText>
            </w:r>
            <w:r w:rsidR="00247564" w:rsidRPr="00115D48">
              <w:rPr>
                <w:sz w:val="24"/>
              </w:rPr>
            </w:r>
            <w:r w:rsidR="00247564" w:rsidRPr="00115D48">
              <w:rPr>
                <w:sz w:val="24"/>
              </w:rPr>
              <w:fldChar w:fldCharType="separate"/>
            </w:r>
            <w:r w:rsidR="00B61C25" w:rsidRPr="00115D48">
              <w:rPr>
                <w:sz w:val="24"/>
              </w:rPr>
              <w:t>38</w:t>
            </w:r>
            <w:r w:rsidR="00247564" w:rsidRPr="00115D48">
              <w:rPr>
                <w:sz w:val="24"/>
              </w:rPr>
              <w:fldChar w:fldCharType="end"/>
            </w:r>
            <w:r w:rsidRPr="00115D48">
              <w:rPr>
                <w:sz w:val="24"/>
              </w:rPr>
              <w:t xml:space="preserve"> Соглашения. В противном случае направленные по указанным адресам или номерам уведомления рассматриваются как доставленные Стороне-получателю.</w:t>
            </w:r>
          </w:p>
        </w:tc>
      </w:tr>
      <w:tr w:rsidR="002D15CF" w:rsidRPr="00115D48" w14:paraId="42240334" w14:textId="77777777" w:rsidTr="00C72FB0">
        <w:tc>
          <w:tcPr>
            <w:tcW w:w="87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E7F2E39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01D0198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Бюджетные расходы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3D30999" w14:textId="27C5D79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proofErr w:type="spellStart"/>
            <w:r w:rsidRPr="00115D48">
              <w:rPr>
                <w:sz w:val="24"/>
              </w:rPr>
              <w:t>Концедент</w:t>
            </w:r>
            <w:proofErr w:type="spellEnd"/>
            <w:r w:rsidRPr="00115D48">
              <w:rPr>
                <w:sz w:val="24"/>
              </w:rPr>
              <w:t xml:space="preserve"> может использовать любые источники финансирования, допустимые с точки зрения </w:t>
            </w:r>
            <w:r w:rsidR="00990979">
              <w:rPr>
                <w:sz w:val="24"/>
              </w:rPr>
              <w:t>з</w:t>
            </w:r>
            <w:r w:rsidRPr="00115D48">
              <w:rPr>
                <w:sz w:val="24"/>
              </w:rPr>
              <w:t>аконодательства, для выплаты какой-либо суммы, причитающейся Концессионеру по Соглашению.</w:t>
            </w:r>
          </w:p>
        </w:tc>
      </w:tr>
      <w:tr w:rsidR="002D15CF" w:rsidRPr="00115D48" w14:paraId="55002C39" w14:textId="77777777" w:rsidTr="00C72FB0">
        <w:tc>
          <w:tcPr>
            <w:tcW w:w="87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A9BCCCF" w14:textId="77777777" w:rsidR="002D15CF" w:rsidRPr="00115D48" w:rsidRDefault="002D15CF"/>
        </w:tc>
        <w:tc>
          <w:tcPr>
            <w:tcW w:w="26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60D291E" w14:textId="77777777" w:rsidR="002D15CF" w:rsidRPr="00115D48" w:rsidRDefault="002D15CF"/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1EF50EC" w14:textId="4A409D91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 xml:space="preserve">Во избежание сомнений отсутствие каких-либо источников финансирования для исполнения финансовых обязательств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, предусмотренных Соглашением, не освобождает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от обязательств по уплате </w:t>
            </w:r>
            <w:r w:rsidR="00990979">
              <w:rPr>
                <w:sz w:val="24"/>
              </w:rPr>
              <w:t>п</w:t>
            </w:r>
            <w:bookmarkStart w:id="123" w:name="_GoBack"/>
            <w:bookmarkEnd w:id="123"/>
            <w:r w:rsidRPr="00115D48">
              <w:rPr>
                <w:sz w:val="24"/>
              </w:rPr>
              <w:t xml:space="preserve">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Pr="00115D48">
              <w:rPr>
                <w:sz w:val="24"/>
              </w:rPr>
              <w:t xml:space="preserve"> или иных обязательств в соответствии с Соглашением.</w:t>
            </w:r>
          </w:p>
        </w:tc>
      </w:tr>
      <w:tr w:rsidR="002D15CF" w:rsidRPr="00115D48" w14:paraId="6873F8F4" w14:textId="77777777" w:rsidTr="00C72FB0">
        <w:tc>
          <w:tcPr>
            <w:tcW w:w="8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AD7349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rPr>
                <w:b/>
                <w:sz w:val="24"/>
              </w:rPr>
            </w:pPr>
          </w:p>
        </w:tc>
        <w:tc>
          <w:tcPr>
            <w:tcW w:w="26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2C6334" w14:textId="77777777" w:rsidR="002D15CF" w:rsidRPr="00115D48" w:rsidRDefault="00E77327">
            <w:pPr>
              <w:widowControl w:val="0"/>
              <w:spacing w:before="120" w:after="120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Приложения</w:t>
            </w:r>
          </w:p>
        </w:tc>
        <w:tc>
          <w:tcPr>
            <w:tcW w:w="585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8E697C2" w14:textId="77777777" w:rsidR="002D15CF" w:rsidRPr="00115D48" w:rsidRDefault="00E77327">
            <w:pPr>
              <w:widowControl w:val="0"/>
              <w:spacing w:before="120" w:after="120"/>
              <w:rPr>
                <w:sz w:val="24"/>
              </w:rPr>
            </w:pPr>
            <w:r w:rsidRPr="00115D48">
              <w:rPr>
                <w:sz w:val="24"/>
              </w:rPr>
              <w:t>Неотъемлемой частью Соглашения являются:</w:t>
            </w:r>
          </w:p>
          <w:p w14:paraId="7158E476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Термины и определения</w:t>
            </w:r>
            <w:r w:rsidR="00860767" w:rsidRPr="00115D48">
              <w:rPr>
                <w:sz w:val="24"/>
              </w:rPr>
              <w:t>;</w:t>
            </w:r>
          </w:p>
          <w:p w14:paraId="7A416DC9" w14:textId="77777777" w:rsidR="002D15CF" w:rsidRPr="00115D48" w:rsidRDefault="00722FA0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Состав, описание и технико-экономические показатели Объекта Концессионного Соглашения;</w:t>
            </w:r>
          </w:p>
          <w:p w14:paraId="3B1DC004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Требования к проектированию, созданию, эксплуатации Объекта Соглашения</w:t>
            </w:r>
            <w:r w:rsidR="00860767" w:rsidRPr="00115D48">
              <w:rPr>
                <w:sz w:val="24"/>
              </w:rPr>
              <w:t>;</w:t>
            </w:r>
          </w:p>
          <w:p w14:paraId="7F5C2700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Состав и описание Имущества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C72FB0" w:rsidRPr="00115D48">
              <w:rPr>
                <w:sz w:val="24"/>
              </w:rPr>
              <w:t xml:space="preserve"> и РИД </w:t>
            </w:r>
            <w:proofErr w:type="spellStart"/>
            <w:r w:rsidR="00C72FB0" w:rsidRPr="00115D48">
              <w:rPr>
                <w:sz w:val="24"/>
              </w:rPr>
              <w:t>Концедента</w:t>
            </w:r>
            <w:proofErr w:type="spellEnd"/>
            <w:r w:rsidR="00C72FB0" w:rsidRPr="00115D48">
              <w:rPr>
                <w:sz w:val="24"/>
              </w:rPr>
              <w:t>;</w:t>
            </w:r>
          </w:p>
          <w:p w14:paraId="0D512B2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График Создания</w:t>
            </w:r>
            <w:r w:rsidR="00860767" w:rsidRPr="00115D48">
              <w:rPr>
                <w:sz w:val="24"/>
              </w:rPr>
              <w:t>;</w:t>
            </w:r>
            <w:r w:rsidRPr="00115D48">
              <w:rPr>
                <w:sz w:val="24"/>
              </w:rPr>
              <w:t xml:space="preserve"> </w:t>
            </w:r>
          </w:p>
          <w:p w14:paraId="7DF05BD7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Основные Финансовые Условия</w:t>
            </w:r>
            <w:r w:rsidR="00860767" w:rsidRPr="00115D48">
              <w:rPr>
                <w:sz w:val="24"/>
              </w:rPr>
              <w:t>;</w:t>
            </w:r>
          </w:p>
          <w:p w14:paraId="0900328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Порядок расчета и выплаты Платы </w:t>
            </w:r>
            <w:proofErr w:type="spellStart"/>
            <w:r w:rsidRPr="00115D48">
              <w:rPr>
                <w:sz w:val="24"/>
              </w:rPr>
              <w:t>Концедента</w:t>
            </w:r>
            <w:proofErr w:type="spellEnd"/>
            <w:r w:rsidR="00860767" w:rsidRPr="00115D48">
              <w:rPr>
                <w:sz w:val="24"/>
              </w:rPr>
              <w:t>;</w:t>
            </w:r>
            <w:r w:rsidRPr="00115D48">
              <w:rPr>
                <w:sz w:val="24"/>
              </w:rPr>
              <w:t xml:space="preserve"> </w:t>
            </w:r>
          </w:p>
          <w:p w14:paraId="67A03758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Штрафы</w:t>
            </w:r>
            <w:r w:rsidR="00860767" w:rsidRPr="00115D48">
              <w:rPr>
                <w:sz w:val="24"/>
              </w:rPr>
              <w:t>;</w:t>
            </w:r>
          </w:p>
          <w:p w14:paraId="087808EF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Формы Актов по Соглашению</w:t>
            </w:r>
            <w:r w:rsidR="00860767" w:rsidRPr="00115D48">
              <w:rPr>
                <w:sz w:val="24"/>
              </w:rPr>
              <w:t>;</w:t>
            </w:r>
          </w:p>
          <w:p w14:paraId="7FFB63C1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Возмещение при Досрочном Расторжении</w:t>
            </w:r>
            <w:r w:rsidR="00860767" w:rsidRPr="00115D48">
              <w:rPr>
                <w:sz w:val="24"/>
              </w:rPr>
              <w:t>;</w:t>
            </w:r>
          </w:p>
          <w:p w14:paraId="6A2EE663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 xml:space="preserve">Форма </w:t>
            </w:r>
            <w:r w:rsidR="00860767" w:rsidRPr="00115D48">
              <w:rPr>
                <w:sz w:val="24"/>
              </w:rPr>
              <w:t xml:space="preserve">безвозмездного </w:t>
            </w:r>
            <w:r w:rsidRPr="00115D48">
              <w:rPr>
                <w:sz w:val="24"/>
              </w:rPr>
              <w:lastRenderedPageBreak/>
              <w:t>лицензионного соглашения</w:t>
            </w:r>
            <w:r w:rsidR="00860767" w:rsidRPr="00115D48">
              <w:rPr>
                <w:sz w:val="24"/>
              </w:rPr>
              <w:t>;</w:t>
            </w:r>
          </w:p>
          <w:p w14:paraId="244946CC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Порядок приемки работ по Созданию Объекта Соглашения</w:t>
            </w:r>
            <w:r w:rsidR="00860767" w:rsidRPr="00115D48">
              <w:rPr>
                <w:sz w:val="24"/>
              </w:rPr>
              <w:t>;</w:t>
            </w:r>
          </w:p>
          <w:p w14:paraId="2A2DC9FE" w14:textId="77777777" w:rsidR="002D15CF" w:rsidRPr="00115D48" w:rsidRDefault="00E77327">
            <w:pPr>
              <w:pStyle w:val="af9"/>
              <w:widowControl w:val="0"/>
              <w:numPr>
                <w:ilvl w:val="0"/>
                <w:numId w:val="62"/>
              </w:numPr>
              <w:spacing w:before="120" w:after="120"/>
              <w:ind w:left="0" w:firstLine="0"/>
              <w:contextualSpacing w:val="0"/>
              <w:rPr>
                <w:sz w:val="24"/>
              </w:rPr>
            </w:pPr>
            <w:r w:rsidRPr="00115D48">
              <w:rPr>
                <w:sz w:val="24"/>
              </w:rPr>
              <w:t>Необходимое страховое покрытие</w:t>
            </w:r>
            <w:r w:rsidR="00860767" w:rsidRPr="00115D48">
              <w:rPr>
                <w:sz w:val="24"/>
              </w:rPr>
              <w:t>.</w:t>
            </w:r>
          </w:p>
          <w:p w14:paraId="39AACC7F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rPr>
                <w:sz w:val="24"/>
              </w:rPr>
            </w:pPr>
          </w:p>
        </w:tc>
      </w:tr>
      <w:tr w:rsidR="002D15CF" w:rsidRPr="00115D48" w14:paraId="025DE028" w14:textId="77777777" w:rsidTr="00C72FB0">
        <w:tc>
          <w:tcPr>
            <w:tcW w:w="117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229A28" w14:textId="77777777" w:rsidR="002D15CF" w:rsidRPr="00115D48" w:rsidRDefault="002D15CF">
            <w:pPr>
              <w:pStyle w:val="af9"/>
              <w:widowControl w:val="0"/>
              <w:numPr>
                <w:ilvl w:val="0"/>
                <w:numId w:val="1"/>
              </w:numPr>
              <w:spacing w:before="120" w:after="120"/>
              <w:ind w:left="0" w:firstLine="0"/>
              <w:contextualSpacing w:val="0"/>
              <w:jc w:val="left"/>
              <w:rPr>
                <w:b/>
                <w:sz w:val="24"/>
              </w:rPr>
            </w:pPr>
            <w:bookmarkStart w:id="124" w:name="_Ref481507244"/>
            <w:bookmarkEnd w:id="124"/>
          </w:p>
        </w:tc>
        <w:tc>
          <w:tcPr>
            <w:tcW w:w="82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E80D17C" w14:textId="77777777" w:rsidR="002D15CF" w:rsidRPr="00115D48" w:rsidRDefault="00E77327">
            <w:pPr>
              <w:widowControl w:val="0"/>
              <w:spacing w:before="120" w:after="120"/>
              <w:jc w:val="left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 xml:space="preserve">Адреса и банковские реквизиты Сторон </w:t>
            </w:r>
          </w:p>
          <w:p w14:paraId="2EF183E6" w14:textId="77777777" w:rsidR="002D15CF" w:rsidRPr="00115D48" w:rsidRDefault="00E77327">
            <w:pPr>
              <w:widowControl w:val="0"/>
              <w:spacing w:before="120" w:after="120"/>
              <w:jc w:val="left"/>
              <w:rPr>
                <w:sz w:val="24"/>
              </w:rPr>
            </w:pPr>
            <w:r w:rsidRPr="00115D48">
              <w:rPr>
                <w:b/>
                <w:i/>
                <w:sz w:val="24"/>
              </w:rPr>
              <w:t>[подлежат уточнению к дате подписания соглашения</w:t>
            </w:r>
            <w:r w:rsidRPr="00115D48">
              <w:rPr>
                <w:b/>
                <w:sz w:val="24"/>
              </w:rPr>
              <w:t>]</w:t>
            </w:r>
          </w:p>
        </w:tc>
      </w:tr>
      <w:tr w:rsidR="002D15CF" w:rsidRPr="00115D48" w14:paraId="000B4E8B" w14:textId="77777777" w:rsidTr="00C72FB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66D0A96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jc w:val="left"/>
              <w:rPr>
                <w:b/>
                <w:sz w:val="24"/>
              </w:rPr>
            </w:pPr>
          </w:p>
        </w:tc>
        <w:tc>
          <w:tcPr>
            <w:tcW w:w="406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03C1535" w14:textId="77777777" w:rsidR="002D15CF" w:rsidRPr="00115D48" w:rsidRDefault="00E77327">
            <w:pPr>
              <w:widowControl w:val="0"/>
              <w:spacing w:before="120" w:after="120"/>
              <w:jc w:val="left"/>
              <w:rPr>
                <w:b/>
                <w:sz w:val="24"/>
              </w:rPr>
            </w:pPr>
            <w:proofErr w:type="spellStart"/>
            <w:r w:rsidRPr="00115D48">
              <w:rPr>
                <w:b/>
                <w:sz w:val="24"/>
              </w:rPr>
              <w:t>Концедент</w:t>
            </w:r>
            <w:proofErr w:type="spellEnd"/>
          </w:p>
        </w:tc>
        <w:tc>
          <w:tcPr>
            <w:tcW w:w="4116" w:type="dxa"/>
            <w:tcBorders>
              <w:top w:val="nil"/>
              <w:left w:val="nil"/>
              <w:bottom w:val="nil"/>
              <w:right w:val="nil"/>
            </w:tcBorders>
          </w:tcPr>
          <w:p w14:paraId="1C064E46" w14:textId="77777777" w:rsidR="002D15CF" w:rsidRPr="00115D48" w:rsidRDefault="00E77327">
            <w:pPr>
              <w:widowControl w:val="0"/>
              <w:spacing w:before="120" w:after="120"/>
              <w:jc w:val="left"/>
              <w:rPr>
                <w:b/>
                <w:sz w:val="24"/>
              </w:rPr>
            </w:pPr>
            <w:r w:rsidRPr="00115D48">
              <w:rPr>
                <w:b/>
                <w:sz w:val="24"/>
              </w:rPr>
              <w:t>Концессионер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8F599DD" w14:textId="77777777" w:rsidR="002D15CF" w:rsidRPr="00115D48" w:rsidRDefault="002D15CF"/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411C919F" w14:textId="77777777" w:rsidR="002D15CF" w:rsidRPr="00115D48" w:rsidRDefault="002D15CF"/>
        </w:tc>
      </w:tr>
      <w:tr w:rsidR="002D15CF" w14:paraId="25E0AC9F" w14:textId="77777777" w:rsidTr="00C72FB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CD0CC70" w14:textId="77777777" w:rsidR="002D15CF" w:rsidRPr="00115D48" w:rsidRDefault="002D15CF">
            <w:pPr>
              <w:pStyle w:val="af9"/>
              <w:widowControl w:val="0"/>
              <w:spacing w:before="120" w:after="120"/>
              <w:ind w:left="0"/>
              <w:contextualSpacing w:val="0"/>
              <w:jc w:val="left"/>
              <w:rPr>
                <w:b/>
                <w:sz w:val="24"/>
              </w:rPr>
            </w:pPr>
          </w:p>
        </w:tc>
        <w:tc>
          <w:tcPr>
            <w:tcW w:w="406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851"/>
            </w:tblGrid>
            <w:tr w:rsidR="002D15CF" w:rsidRPr="00115D48" w14:paraId="0E3F7786" w14:textId="77777777">
              <w:trPr>
                <w:trHeight w:val="20"/>
              </w:trPr>
              <w:tc>
                <w:tcPr>
                  <w:tcW w:w="3851" w:type="dxa"/>
                </w:tcPr>
                <w:p w14:paraId="013FC966" w14:textId="77777777" w:rsidR="009C4903" w:rsidRPr="00115D48" w:rsidRDefault="009C4903" w:rsidP="009C4903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b/>
                      <w:sz w:val="24"/>
                    </w:rPr>
                    <w:t>Министерство транспорта и дорожного хозяйства Вологодской области</w:t>
                  </w:r>
                </w:p>
                <w:p w14:paraId="071DED9A" w14:textId="77777777" w:rsidR="009C4903" w:rsidRPr="00115D48" w:rsidRDefault="009C4903" w:rsidP="009C4903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sz w:val="24"/>
                    </w:rPr>
                    <w:t>ОГРН</w:t>
                  </w:r>
                  <w:r w:rsidRPr="00115D48">
                    <w:rPr>
                      <w:b/>
                      <w:sz w:val="24"/>
                    </w:rPr>
                    <w:t xml:space="preserve"> 1093525019390</w:t>
                  </w:r>
                </w:p>
                <w:p w14:paraId="2230F27B" w14:textId="77777777" w:rsidR="009C4903" w:rsidRPr="00115D48" w:rsidRDefault="009C4903" w:rsidP="009C4903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sz w:val="24"/>
                    </w:rPr>
                    <w:t>ИНН</w:t>
                  </w:r>
                  <w:r w:rsidRPr="00115D48">
                    <w:rPr>
                      <w:b/>
                      <w:sz w:val="24"/>
                    </w:rPr>
                    <w:t xml:space="preserve"> 3525234212</w:t>
                  </w:r>
                </w:p>
                <w:p w14:paraId="4AD32D3D" w14:textId="77777777" w:rsidR="009C4903" w:rsidRPr="00115D48" w:rsidRDefault="009C4903" w:rsidP="009C4903">
                  <w:pPr>
                    <w:jc w:val="left"/>
                    <w:rPr>
                      <w:b/>
                      <w:sz w:val="24"/>
                    </w:rPr>
                  </w:pPr>
                  <w:proofErr w:type="gramStart"/>
                  <w:r w:rsidRPr="00115D48">
                    <w:rPr>
                      <w:sz w:val="24"/>
                    </w:rPr>
                    <w:t xml:space="preserve">КПП </w:t>
                  </w:r>
                  <w:r w:rsidRPr="00115D48">
                    <w:rPr>
                      <w:b/>
                      <w:sz w:val="24"/>
                    </w:rPr>
                    <w:t xml:space="preserve"> 352501001</w:t>
                  </w:r>
                  <w:proofErr w:type="gramEnd"/>
                </w:p>
                <w:p w14:paraId="227B6979" w14:textId="77777777" w:rsidR="009C4903" w:rsidRPr="00115D48" w:rsidRDefault="009C4903" w:rsidP="009C4903">
                  <w:pPr>
                    <w:jc w:val="left"/>
                    <w:rPr>
                      <w:sz w:val="24"/>
                    </w:rPr>
                  </w:pPr>
                  <w:r w:rsidRPr="00115D48">
                    <w:rPr>
                      <w:sz w:val="24"/>
                    </w:rPr>
                    <w:t>Адрес местонахождения:</w:t>
                  </w:r>
                </w:p>
                <w:p w14:paraId="7389FCC1" w14:textId="77777777" w:rsidR="009C4903" w:rsidRPr="00115D48" w:rsidRDefault="009C4903" w:rsidP="009C4903">
                  <w:pPr>
                    <w:jc w:val="left"/>
                    <w:rPr>
                      <w:sz w:val="24"/>
                    </w:rPr>
                  </w:pPr>
                  <w:r w:rsidRPr="00115D48">
                    <w:rPr>
                      <w:sz w:val="24"/>
                    </w:rPr>
                    <w:t xml:space="preserve"> 160019, Вологодская обл., г. Вологда, ул. Горького, д.35</w:t>
                  </w:r>
                </w:p>
                <w:p w14:paraId="0FB261FE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 xml:space="preserve"> </w:t>
                  </w:r>
                </w:p>
                <w:p w14:paraId="4965F3B6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>Банковские реквизиты:</w:t>
                  </w:r>
                </w:p>
                <w:p w14:paraId="67436DEC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>Наименование учреждения Банка России: Отделение Вологда банка России/УФК по Вологодской области г. Вологда,</w:t>
                  </w:r>
                </w:p>
                <w:p w14:paraId="20DCEAA7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>БИК: 011909101</w:t>
                  </w:r>
                </w:p>
                <w:p w14:paraId="5622BC11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>Счет банка: 40102810445370000022</w:t>
                  </w:r>
                </w:p>
                <w:p w14:paraId="0D95C93F" w14:textId="77777777" w:rsidR="009C4903" w:rsidRPr="00115D48" w:rsidRDefault="009C4903" w:rsidP="009C4903">
                  <w:pPr>
                    <w:widowControl w:val="0"/>
                    <w:jc w:val="left"/>
                  </w:pPr>
                  <w:r w:rsidRPr="00115D48">
                    <w:rPr>
                      <w:rStyle w:val="15"/>
                    </w:rPr>
                    <w:t>Счет получателя: 03221643190000003000</w:t>
                  </w:r>
                </w:p>
                <w:p w14:paraId="46562D09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>Лицевой счет: 012.11.001.1</w:t>
                  </w:r>
                </w:p>
                <w:p w14:paraId="730A801E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>Адрес электронной почты:</w:t>
                  </w:r>
                </w:p>
                <w:p w14:paraId="74E1F488" w14:textId="77777777" w:rsidR="009C4903" w:rsidRPr="00115D48" w:rsidRDefault="009C4903" w:rsidP="009C4903">
                  <w:pPr>
                    <w:widowControl w:val="0"/>
                  </w:pPr>
                  <w:r w:rsidRPr="00115D48">
                    <w:rPr>
                      <w:rStyle w:val="15"/>
                    </w:rPr>
                    <w:t>Vologda.DDX@ddxt.gov35.ru</w:t>
                  </w:r>
                </w:p>
                <w:p w14:paraId="1B6F0C81" w14:textId="77777777" w:rsidR="002D15CF" w:rsidRPr="00115D48" w:rsidRDefault="002D15CF" w:rsidP="009C4903">
                  <w:pPr>
                    <w:jc w:val="left"/>
                    <w:rPr>
                      <w:b/>
                      <w:sz w:val="24"/>
                    </w:rPr>
                  </w:pPr>
                </w:p>
              </w:tc>
            </w:tr>
            <w:tr w:rsidR="002D15CF" w:rsidRPr="00115D48" w14:paraId="29017432" w14:textId="77777777">
              <w:trPr>
                <w:trHeight w:val="20"/>
              </w:trPr>
              <w:tc>
                <w:tcPr>
                  <w:tcW w:w="3851" w:type="dxa"/>
                </w:tcPr>
                <w:p w14:paraId="33D90E2C" w14:textId="77777777" w:rsidR="002D15CF" w:rsidRPr="00115D48" w:rsidRDefault="002D15CF">
                  <w:pPr>
                    <w:jc w:val="left"/>
                    <w:rPr>
                      <w:b/>
                      <w:sz w:val="24"/>
                    </w:rPr>
                  </w:pPr>
                </w:p>
              </w:tc>
            </w:tr>
            <w:tr w:rsidR="002D15CF" w:rsidRPr="00115D48" w14:paraId="1B7DAC49" w14:textId="77777777">
              <w:trPr>
                <w:trHeight w:val="20"/>
              </w:trPr>
              <w:tc>
                <w:tcPr>
                  <w:tcW w:w="3851" w:type="dxa"/>
                </w:tcPr>
                <w:p w14:paraId="37D35D35" w14:textId="77777777" w:rsidR="002D15CF" w:rsidRPr="00115D48" w:rsidRDefault="009C4903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b/>
                      <w:sz w:val="24"/>
                    </w:rPr>
                    <w:t>Министр</w:t>
                  </w:r>
                </w:p>
                <w:p w14:paraId="42AB9930" w14:textId="77777777" w:rsidR="002D15CF" w:rsidRPr="00115D48" w:rsidRDefault="002D15CF">
                  <w:pPr>
                    <w:ind w:firstLine="567"/>
                    <w:jc w:val="left"/>
                    <w:rPr>
                      <w:b/>
                      <w:sz w:val="24"/>
                    </w:rPr>
                  </w:pPr>
                </w:p>
                <w:p w14:paraId="4C20A599" w14:textId="77777777" w:rsidR="002D15CF" w:rsidRPr="00115D48" w:rsidRDefault="00E77327" w:rsidP="009C4903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b/>
                      <w:sz w:val="24"/>
                    </w:rPr>
                    <w:t>________________/</w:t>
                  </w:r>
                  <w:r w:rsidR="009C4903" w:rsidRPr="00115D48">
                    <w:rPr>
                      <w:b/>
                      <w:sz w:val="24"/>
                    </w:rPr>
                    <w:t>Д.В. Борисов</w:t>
                  </w:r>
                  <w:r w:rsidRPr="00115D48">
                    <w:rPr>
                      <w:b/>
                      <w:sz w:val="24"/>
                    </w:rPr>
                    <w:t>/</w:t>
                  </w:r>
                </w:p>
              </w:tc>
            </w:tr>
          </w:tbl>
          <w:p w14:paraId="3F472DDB" w14:textId="77777777" w:rsidR="002D15CF" w:rsidRPr="00115D48" w:rsidRDefault="002D15CF">
            <w:pPr>
              <w:widowControl w:val="0"/>
              <w:spacing w:before="120" w:after="120"/>
              <w:jc w:val="left"/>
              <w:rPr>
                <w:b/>
                <w:sz w:val="24"/>
              </w:rPr>
            </w:pPr>
          </w:p>
        </w:tc>
        <w:tc>
          <w:tcPr>
            <w:tcW w:w="4116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900"/>
            </w:tblGrid>
            <w:tr w:rsidR="002D15CF" w:rsidRPr="00115D48" w14:paraId="3B70F3EC" w14:textId="77777777">
              <w:trPr>
                <w:trHeight w:val="20"/>
              </w:trPr>
              <w:tc>
                <w:tcPr>
                  <w:tcW w:w="3900" w:type="dxa"/>
                </w:tcPr>
                <w:p w14:paraId="28B71363" w14:textId="77777777" w:rsidR="002D15CF" w:rsidRPr="00115D48" w:rsidRDefault="00E77327">
                  <w:pPr>
                    <w:jc w:val="left"/>
                    <w:rPr>
                      <w:sz w:val="24"/>
                    </w:rPr>
                  </w:pPr>
                  <w:r w:rsidRPr="00115D48">
                    <w:rPr>
                      <w:b/>
                      <w:sz w:val="24"/>
                    </w:rPr>
                    <w:t>Общество с ограниченной ответственностью «МВС»</w:t>
                  </w:r>
                </w:p>
                <w:p w14:paraId="126F74DD" w14:textId="77777777" w:rsidR="002D15CF" w:rsidRPr="00115D48" w:rsidRDefault="00E77327">
                  <w:pPr>
                    <w:jc w:val="left"/>
                    <w:rPr>
                      <w:sz w:val="24"/>
                    </w:rPr>
                  </w:pPr>
                  <w:r w:rsidRPr="00115D48">
                    <w:rPr>
                      <w:sz w:val="24"/>
                    </w:rPr>
                    <w:t xml:space="preserve">ОГРН </w:t>
                  </w:r>
                  <w:r w:rsidRPr="00115D48">
                    <w:rPr>
                      <w:b/>
                      <w:sz w:val="24"/>
                    </w:rPr>
                    <w:t>1187847158113</w:t>
                  </w:r>
                </w:p>
                <w:p w14:paraId="58E30917" w14:textId="77777777" w:rsidR="002D15CF" w:rsidRPr="00115D48" w:rsidRDefault="00E77327">
                  <w:pPr>
                    <w:jc w:val="left"/>
                    <w:rPr>
                      <w:sz w:val="24"/>
                    </w:rPr>
                  </w:pPr>
                  <w:r w:rsidRPr="00115D48">
                    <w:rPr>
                      <w:sz w:val="24"/>
                    </w:rPr>
                    <w:t xml:space="preserve">ИНН </w:t>
                  </w:r>
                  <w:r w:rsidRPr="00115D48">
                    <w:rPr>
                      <w:b/>
                      <w:sz w:val="24"/>
                    </w:rPr>
                    <w:tab/>
                    <w:t>7813613415</w:t>
                  </w:r>
                </w:p>
                <w:p w14:paraId="18E0AA26" w14:textId="77777777" w:rsidR="002D15CF" w:rsidRPr="00115D48" w:rsidRDefault="00E77327">
                  <w:pPr>
                    <w:jc w:val="left"/>
                    <w:rPr>
                      <w:sz w:val="24"/>
                    </w:rPr>
                  </w:pPr>
                  <w:r w:rsidRPr="00115D48">
                    <w:rPr>
                      <w:sz w:val="24"/>
                    </w:rPr>
                    <w:t xml:space="preserve">КПП </w:t>
                  </w:r>
                  <w:r w:rsidRPr="00115D48">
                    <w:rPr>
                      <w:b/>
                      <w:sz w:val="24"/>
                    </w:rPr>
                    <w:tab/>
                    <w:t>781301001</w:t>
                  </w:r>
                </w:p>
                <w:p w14:paraId="7DEC31C4" w14:textId="77777777" w:rsidR="009C4903" w:rsidRPr="00115D48" w:rsidRDefault="009C4903">
                  <w:pPr>
                    <w:jc w:val="left"/>
                    <w:rPr>
                      <w:sz w:val="24"/>
                    </w:rPr>
                  </w:pPr>
                </w:p>
                <w:p w14:paraId="693E34B8" w14:textId="77777777" w:rsidR="002D15CF" w:rsidRPr="00115D48" w:rsidRDefault="00E77327">
                  <w:pPr>
                    <w:jc w:val="left"/>
                    <w:rPr>
                      <w:sz w:val="24"/>
                    </w:rPr>
                  </w:pPr>
                  <w:r w:rsidRPr="00115D48">
                    <w:rPr>
                      <w:sz w:val="24"/>
                    </w:rPr>
                    <w:t xml:space="preserve">Адрес местонахождения: </w:t>
                  </w:r>
                </w:p>
                <w:p w14:paraId="12797540" w14:textId="77777777" w:rsidR="002D15CF" w:rsidRPr="00115D48" w:rsidRDefault="00E77327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sz w:val="24"/>
                    </w:rPr>
                    <w:t>197198, г. Санкт-Петербург, ул. Красного Курсанта, д. 25 литера В ком. 308 · Бизнес-центр «</w:t>
                  </w:r>
                  <w:proofErr w:type="spellStart"/>
                  <w:r w:rsidRPr="00115D48">
                    <w:rPr>
                      <w:sz w:val="24"/>
                    </w:rPr>
                    <w:t>Red</w:t>
                  </w:r>
                  <w:proofErr w:type="spellEnd"/>
                  <w:r w:rsidRPr="00115D48">
                    <w:rPr>
                      <w:sz w:val="24"/>
                    </w:rPr>
                    <w:t xml:space="preserve"> </w:t>
                  </w:r>
                  <w:proofErr w:type="spellStart"/>
                  <w:r w:rsidRPr="00115D48">
                    <w:rPr>
                      <w:sz w:val="24"/>
                    </w:rPr>
                    <w:t>Cadet</w:t>
                  </w:r>
                  <w:proofErr w:type="spellEnd"/>
                  <w:r w:rsidRPr="00115D48">
                    <w:rPr>
                      <w:sz w:val="24"/>
                    </w:rPr>
                    <w:t>»</w:t>
                  </w:r>
                </w:p>
                <w:p w14:paraId="5893DC22" w14:textId="77777777" w:rsidR="002D15CF" w:rsidRPr="00115D48" w:rsidRDefault="00E77327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b/>
                      <w:sz w:val="24"/>
                    </w:rPr>
                    <w:t xml:space="preserve"> </w:t>
                  </w:r>
                </w:p>
              </w:tc>
            </w:tr>
            <w:tr w:rsidR="002D15CF" w:rsidRPr="00115D48" w14:paraId="03E2B42A" w14:textId="77777777">
              <w:trPr>
                <w:trHeight w:val="20"/>
              </w:trPr>
              <w:tc>
                <w:tcPr>
                  <w:tcW w:w="3900" w:type="dxa"/>
                </w:tcPr>
                <w:p w14:paraId="774A69F7" w14:textId="77777777" w:rsidR="002D15CF" w:rsidRPr="006139E2" w:rsidRDefault="00E77327" w:rsidP="006139E2">
                  <w:pPr>
                    <w:widowControl w:val="0"/>
                    <w:rPr>
                      <w:rStyle w:val="1fb"/>
                    </w:rPr>
                  </w:pPr>
                  <w:r w:rsidRPr="006139E2">
                    <w:rPr>
                      <w:rStyle w:val="1fb"/>
                    </w:rPr>
                    <w:t>Банковские реквизиты</w:t>
                  </w:r>
                </w:p>
                <w:p w14:paraId="57CDB56F" w14:textId="4E02AF92" w:rsidR="002D15CF" w:rsidRPr="006139E2" w:rsidRDefault="006139E2" w:rsidP="006139E2">
                  <w:pPr>
                    <w:widowControl w:val="0"/>
                    <w:rPr>
                      <w:rStyle w:val="1fb"/>
                    </w:rPr>
                  </w:pPr>
                  <w:r w:rsidRPr="006139E2">
                    <w:rPr>
                      <w:rStyle w:val="1fb"/>
                    </w:rPr>
                    <w:t>Наименование Банка: ПАО «Промсвязьбанк» г. Москва</w:t>
                  </w:r>
                </w:p>
                <w:p w14:paraId="6B321CD9" w14:textId="7BDC6FB8" w:rsidR="006139E2" w:rsidRPr="006139E2" w:rsidRDefault="006139E2" w:rsidP="006139E2">
                  <w:pPr>
                    <w:widowControl w:val="0"/>
                    <w:rPr>
                      <w:rStyle w:val="1fb"/>
                    </w:rPr>
                  </w:pPr>
                  <w:r w:rsidRPr="006139E2">
                    <w:rPr>
                      <w:rStyle w:val="1fb"/>
                    </w:rPr>
                    <w:t>БИК: 044525555</w:t>
                  </w:r>
                </w:p>
                <w:p w14:paraId="09B644A9" w14:textId="15A0B208" w:rsidR="002D15CF" w:rsidRPr="006139E2" w:rsidRDefault="006139E2" w:rsidP="006139E2">
                  <w:pPr>
                    <w:widowControl w:val="0"/>
                    <w:rPr>
                      <w:rStyle w:val="1fb"/>
                    </w:rPr>
                  </w:pPr>
                  <w:r w:rsidRPr="006139E2">
                    <w:rPr>
                      <w:rStyle w:val="1fb"/>
                    </w:rPr>
                    <w:t>Корреспондентский счет: 30101810400000000555</w:t>
                  </w:r>
                </w:p>
                <w:p w14:paraId="3074B900" w14:textId="44F9AD75" w:rsidR="00115D48" w:rsidRPr="006139E2" w:rsidRDefault="006139E2" w:rsidP="006139E2">
                  <w:pPr>
                    <w:widowControl w:val="0"/>
                    <w:rPr>
                      <w:rStyle w:val="1fb"/>
                    </w:rPr>
                  </w:pPr>
                  <w:r w:rsidRPr="006139E2">
                    <w:rPr>
                      <w:rStyle w:val="1fb"/>
                    </w:rPr>
                    <w:t>Счет организации: 40702810800000347173</w:t>
                  </w:r>
                </w:p>
                <w:p w14:paraId="08E9F1EC" w14:textId="446DE7A3" w:rsidR="00115D48" w:rsidRPr="006139E2" w:rsidRDefault="006139E2" w:rsidP="006139E2">
                  <w:pPr>
                    <w:widowControl w:val="0"/>
                    <w:rPr>
                      <w:rStyle w:val="1fb"/>
                    </w:rPr>
                  </w:pPr>
                  <w:r w:rsidRPr="006139E2">
                    <w:rPr>
                      <w:rStyle w:val="1fb"/>
                    </w:rPr>
                    <w:t>Адрес электронной почты:</w:t>
                  </w:r>
                </w:p>
                <w:p w14:paraId="11F291B3" w14:textId="5678BC4C" w:rsidR="00115D48" w:rsidRDefault="00641AA3" w:rsidP="006139E2">
                  <w:pPr>
                    <w:widowControl w:val="0"/>
                    <w:rPr>
                      <w:rStyle w:val="1fb"/>
                    </w:rPr>
                  </w:pPr>
                  <w:hyperlink r:id="rId11" w:history="1">
                    <w:r w:rsidR="006139E2" w:rsidRPr="002044AF">
                      <w:rPr>
                        <w:rStyle w:val="affffffff2"/>
                      </w:rPr>
                      <w:t>info@urbantechgroup.ru</w:t>
                    </w:r>
                  </w:hyperlink>
                </w:p>
                <w:p w14:paraId="1228837C" w14:textId="77777777" w:rsidR="006139E2" w:rsidRPr="006139E2" w:rsidRDefault="006139E2" w:rsidP="006139E2">
                  <w:pPr>
                    <w:widowControl w:val="0"/>
                    <w:rPr>
                      <w:rStyle w:val="1fb"/>
                    </w:rPr>
                  </w:pPr>
                </w:p>
                <w:p w14:paraId="033E30CC" w14:textId="77777777" w:rsidR="00115D48" w:rsidRPr="00115D48" w:rsidRDefault="00115D48">
                  <w:pPr>
                    <w:ind w:firstLine="35"/>
                    <w:jc w:val="left"/>
                    <w:rPr>
                      <w:b/>
                      <w:sz w:val="24"/>
                    </w:rPr>
                  </w:pPr>
                </w:p>
              </w:tc>
            </w:tr>
            <w:tr w:rsidR="002D15CF" w14:paraId="43F27771" w14:textId="77777777">
              <w:trPr>
                <w:trHeight w:val="20"/>
              </w:trPr>
              <w:tc>
                <w:tcPr>
                  <w:tcW w:w="3900" w:type="dxa"/>
                </w:tcPr>
                <w:p w14:paraId="2B266FA0" w14:textId="77777777" w:rsidR="002D15CF" w:rsidRPr="00115D48" w:rsidRDefault="00E77327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b/>
                      <w:sz w:val="24"/>
                    </w:rPr>
                    <w:t>Генеральный директор</w:t>
                  </w:r>
                </w:p>
                <w:p w14:paraId="7C9518B7" w14:textId="77777777" w:rsidR="002D15CF" w:rsidRPr="00115D48" w:rsidRDefault="002D15CF">
                  <w:pPr>
                    <w:ind w:firstLine="567"/>
                    <w:jc w:val="left"/>
                    <w:rPr>
                      <w:b/>
                      <w:sz w:val="24"/>
                    </w:rPr>
                  </w:pPr>
                </w:p>
                <w:p w14:paraId="7EE21FFF" w14:textId="77777777" w:rsidR="002D15CF" w:rsidRDefault="00E77327">
                  <w:pPr>
                    <w:jc w:val="left"/>
                    <w:rPr>
                      <w:b/>
                      <w:sz w:val="24"/>
                    </w:rPr>
                  </w:pPr>
                  <w:r w:rsidRPr="00115D48">
                    <w:rPr>
                      <w:b/>
                      <w:sz w:val="24"/>
                    </w:rPr>
                    <w:t>________________/Хазов Д.В./</w:t>
                  </w:r>
                </w:p>
              </w:tc>
            </w:tr>
          </w:tbl>
          <w:p w14:paraId="47DD02FE" w14:textId="77777777" w:rsidR="002D15CF" w:rsidRDefault="002D15CF">
            <w:pPr>
              <w:widowControl w:val="0"/>
              <w:spacing w:before="120" w:after="120"/>
              <w:jc w:val="left"/>
              <w:rPr>
                <w:b/>
                <w:sz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4C8950E" w14:textId="77777777" w:rsidR="002D15CF" w:rsidRDefault="002D15CF"/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E0AF834" w14:textId="77777777" w:rsidR="002D15CF" w:rsidRDefault="002D15CF"/>
        </w:tc>
      </w:tr>
    </w:tbl>
    <w:p w14:paraId="374B1F69" w14:textId="74E44F98" w:rsidR="002D15CF" w:rsidRDefault="002D15CF">
      <w:pPr>
        <w:rPr>
          <w:b/>
          <w:sz w:val="24"/>
        </w:rPr>
      </w:pPr>
    </w:p>
    <w:sectPr w:rsidR="002D15CF" w:rsidSect="00247564">
      <w:headerReference w:type="default" r:id="rId12"/>
      <w:footerReference w:type="default" r:id="rId13"/>
      <w:pgSz w:w="11906" w:h="16838"/>
      <w:pgMar w:top="992" w:right="851" w:bottom="851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E6F475" w14:textId="77777777" w:rsidR="00CA53AA" w:rsidRDefault="00CA53AA">
      <w:r>
        <w:separator/>
      </w:r>
    </w:p>
  </w:endnote>
  <w:endnote w:type="continuationSeparator" w:id="0">
    <w:p w14:paraId="23912D84" w14:textId="77777777" w:rsidR="00CA53AA" w:rsidRDefault="00CA53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stem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Story">
    <w:altName w:val="Courier New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Pragmatica">
    <w:altName w:val="Times New Roman"/>
    <w:charset w:val="00"/>
    <w:family w:val="swiss"/>
    <w:pitch w:val="variable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BE0CBA" w14:textId="77777777" w:rsidR="008A7BAB" w:rsidRDefault="008A7BAB">
    <w:pPr>
      <w:pStyle w:val="affff2"/>
      <w:jc w:val="center"/>
    </w:pPr>
  </w:p>
  <w:p w14:paraId="65FAFC4E" w14:textId="77777777" w:rsidR="008A7BAB" w:rsidRDefault="008A7BAB">
    <w:pPr>
      <w:pStyle w:val="afff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F94FF1" w14:textId="77777777" w:rsidR="008A7BAB" w:rsidRDefault="008A7BAB">
    <w:pPr>
      <w:framePr w:wrap="around" w:vAnchor="text" w:hAnchor="margin" w:y="1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3D7CBABA" w14:textId="77777777" w:rsidR="008A7BAB" w:rsidRDefault="008A7BAB">
    <w:pPr>
      <w:pStyle w:val="affff2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6D5CFD" w14:textId="77777777" w:rsidR="008A7BAB" w:rsidRDefault="008A7BAB">
    <w:pPr>
      <w:framePr w:wrap="around" w:vAnchor="text" w:hAnchor="margin" w:y="1"/>
    </w:pPr>
    <w:r>
      <w:fldChar w:fldCharType="begin"/>
    </w:r>
    <w:r>
      <w:instrText xml:space="preserve">PAGE </w:instrText>
    </w:r>
    <w:r>
      <w:fldChar w:fldCharType="separate"/>
    </w:r>
    <w:r>
      <w:t>78</w:t>
    </w:r>
    <w:r>
      <w:rPr>
        <w:noProof/>
      </w:rPr>
      <w:fldChar w:fldCharType="end"/>
    </w:r>
  </w:p>
  <w:p w14:paraId="3894F48E" w14:textId="77777777" w:rsidR="008A7BAB" w:rsidRDefault="008A7BAB">
    <w:pPr>
      <w:pStyle w:val="affff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5EEDF8" w14:textId="77777777" w:rsidR="00CA53AA" w:rsidRDefault="00CA53AA">
      <w:r>
        <w:separator/>
      </w:r>
    </w:p>
  </w:footnote>
  <w:footnote w:type="continuationSeparator" w:id="0">
    <w:p w14:paraId="68C45252" w14:textId="77777777" w:rsidR="00CA53AA" w:rsidRDefault="00CA53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7714A0" w14:textId="77777777" w:rsidR="008A7BAB" w:rsidRDefault="008A7BAB">
    <w:pPr>
      <w:pStyle w:val="affffff8"/>
      <w:jc w:val="center"/>
    </w:pPr>
  </w:p>
  <w:p w14:paraId="665EEEE7" w14:textId="77777777" w:rsidR="008A7BAB" w:rsidRDefault="008A7BAB">
    <w:pPr>
      <w:pStyle w:val="affffff8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17356D" w14:textId="77777777" w:rsidR="008A7BAB" w:rsidRDefault="008A7BAB">
    <w:pPr>
      <w:pStyle w:val="affffff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6" type="#_x0000_t75" style="width:21pt;height:27.75pt" o:bullet="t">
        <v:imagedata r:id="rId1" o:title="Title"/>
      </v:shape>
    </w:pict>
  </w:numPicBullet>
  <w:abstractNum w:abstractNumId="0" w15:restartNumberingAfterBreak="0">
    <w:nsid w:val="005D1379"/>
    <w:multiLevelType w:val="multilevel"/>
    <w:tmpl w:val="857456F4"/>
    <w:lvl w:ilvl="0">
      <w:start w:val="1"/>
      <w:numFmt w:val="upperLetter"/>
      <w:pStyle w:val="UCAlpha2"/>
      <w:lvlText w:val="%1."/>
      <w:lvlJc w:val="left"/>
      <w:pPr>
        <w:tabs>
          <w:tab w:val="left" w:pos="1361"/>
        </w:tabs>
        <w:ind w:left="1361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0F30C02"/>
    <w:multiLevelType w:val="multilevel"/>
    <w:tmpl w:val="A50E9FDC"/>
    <w:lvl w:ilvl="0">
      <w:start w:val="1"/>
      <w:numFmt w:val="decimal"/>
      <w:pStyle w:val="ListNumbers"/>
      <w:lvlText w:val="%1."/>
      <w:lvlJc w:val="left"/>
      <w:pPr>
        <w:tabs>
          <w:tab w:val="left" w:pos="680"/>
        </w:tabs>
        <w:ind w:left="680" w:hanging="680"/>
      </w:pPr>
      <w:rPr>
        <w:rFonts w:ascii="Arial Bold" w:hAnsi="Arial Bold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" w15:restartNumberingAfterBreak="0">
    <w:nsid w:val="045F58A9"/>
    <w:multiLevelType w:val="multilevel"/>
    <w:tmpl w:val="40709EC6"/>
    <w:lvl w:ilvl="0">
      <w:start w:val="27"/>
      <w:numFmt w:val="lowerLetter"/>
      <w:pStyle w:val="doublealpha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3" w15:restartNumberingAfterBreak="0">
    <w:nsid w:val="05523DF3"/>
    <w:multiLevelType w:val="multilevel"/>
    <w:tmpl w:val="B858B1D4"/>
    <w:lvl w:ilvl="0">
      <w:start w:val="1"/>
      <w:numFmt w:val="decimal"/>
      <w:pStyle w:val="1"/>
      <w:lvlText w:val="%1)"/>
      <w:lvlJc w:val="left"/>
      <w:pPr>
        <w:ind w:left="0" w:firstLine="567"/>
      </w:pPr>
    </w:lvl>
    <w:lvl w:ilvl="1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2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  <w:lvl w:ilvl="3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4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5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6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  <w:lvl w:ilvl="7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8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</w:abstractNum>
  <w:abstractNum w:abstractNumId="4" w15:restartNumberingAfterBreak="0">
    <w:nsid w:val="06B63724"/>
    <w:multiLevelType w:val="multilevel"/>
    <w:tmpl w:val="49CC99CE"/>
    <w:lvl w:ilvl="0">
      <w:start w:val="1"/>
      <w:numFmt w:val="upperRoman"/>
      <w:pStyle w:val="UCRoman1"/>
      <w:lvlText w:val="%1."/>
      <w:lvlJc w:val="left"/>
      <w:pPr>
        <w:tabs>
          <w:tab w:val="left" w:pos="680"/>
        </w:tabs>
        <w:ind w:left="680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5" w15:restartNumberingAfterBreak="0">
    <w:nsid w:val="07336D2A"/>
    <w:multiLevelType w:val="multilevel"/>
    <w:tmpl w:val="8674AD64"/>
    <w:lvl w:ilvl="0">
      <w:start w:val="1"/>
      <w:numFmt w:val="bullet"/>
      <w:pStyle w:val="a"/>
      <w:lvlText w:val=""/>
      <w:lvlJc w:val="left"/>
      <w:pPr>
        <w:ind w:left="140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2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6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28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0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2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60" w:hanging="360"/>
      </w:pPr>
      <w:rPr>
        <w:rFonts w:ascii="Wingdings" w:hAnsi="Wingdings"/>
      </w:rPr>
    </w:lvl>
  </w:abstractNum>
  <w:abstractNum w:abstractNumId="6" w15:restartNumberingAfterBreak="0">
    <w:nsid w:val="08D7531D"/>
    <w:multiLevelType w:val="multilevel"/>
    <w:tmpl w:val="6DEEC10A"/>
    <w:lvl w:ilvl="0">
      <w:start w:val="1"/>
      <w:numFmt w:val="bullet"/>
      <w:pStyle w:val="Tablebullet"/>
      <w:lvlText w:val=""/>
      <w:lvlJc w:val="left"/>
      <w:pPr>
        <w:tabs>
          <w:tab w:val="left" w:pos="680"/>
        </w:tabs>
        <w:ind w:left="680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9152989"/>
    <w:multiLevelType w:val="multilevel"/>
    <w:tmpl w:val="4224DD58"/>
    <w:lvl w:ilvl="0">
      <w:start w:val="1"/>
      <w:numFmt w:val="upperLetter"/>
      <w:pStyle w:val="UCAlpha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8" w15:restartNumberingAfterBreak="0">
    <w:nsid w:val="093A29AF"/>
    <w:multiLevelType w:val="multilevel"/>
    <w:tmpl w:val="A2E84FA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17353B"/>
    <w:multiLevelType w:val="multilevel"/>
    <w:tmpl w:val="D192745A"/>
    <w:lvl w:ilvl="0">
      <w:start w:val="1"/>
      <w:numFmt w:val="decimal"/>
      <w:pStyle w:val="a0"/>
      <w:lvlText w:val="%1"/>
      <w:lvlJc w:val="left"/>
      <w:pPr>
        <w:tabs>
          <w:tab w:val="left" w:pos="340"/>
        </w:tabs>
        <w:ind w:left="0" w:firstLine="57"/>
      </w:p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0" w15:restartNumberingAfterBreak="0">
    <w:nsid w:val="0B380DEE"/>
    <w:multiLevelType w:val="multilevel"/>
    <w:tmpl w:val="465ED880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915A47"/>
    <w:multiLevelType w:val="multilevel"/>
    <w:tmpl w:val="35DCCB76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15421"/>
    <w:multiLevelType w:val="multilevel"/>
    <w:tmpl w:val="6608A26E"/>
    <w:lvl w:ilvl="0">
      <w:start w:val="1"/>
      <w:numFmt w:val="decimal"/>
      <w:pStyle w:val="PrivateMABL1"/>
      <w:lvlText w:val="%1."/>
      <w:lvlJc w:val="left"/>
      <w:pPr>
        <w:tabs>
          <w:tab w:val="left" w:pos="720"/>
        </w:tabs>
        <w:ind w:left="720" w:hanging="720"/>
      </w:pPr>
      <w:rPr>
        <w:sz w:val="22"/>
      </w:rPr>
    </w:lvl>
    <w:lvl w:ilvl="1">
      <w:start w:val="1"/>
      <w:numFmt w:val="decimal"/>
      <w:pStyle w:val="PrivateMABL2"/>
      <w:lvlText w:val="%1.%2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2"/>
      </w:rPr>
    </w:lvl>
    <w:lvl w:ilvl="2">
      <w:start w:val="1"/>
      <w:numFmt w:val="lowerLetter"/>
      <w:pStyle w:val="PrivateMABL3"/>
      <w:lvlText w:val="(%3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z w:val="22"/>
        <w:u w:val="none"/>
      </w:rPr>
    </w:lvl>
    <w:lvl w:ilvl="3">
      <w:start w:val="1"/>
      <w:numFmt w:val="lowerLetter"/>
      <w:pStyle w:val="PrivateMABL4"/>
      <w:lvlText w:val="(%4)"/>
      <w:lvlJc w:val="left"/>
      <w:pPr>
        <w:tabs>
          <w:tab w:val="left" w:pos="720"/>
        </w:tabs>
        <w:ind w:left="720" w:hanging="720"/>
      </w:pPr>
    </w:lvl>
    <w:lvl w:ilvl="4">
      <w:start w:val="1"/>
      <w:numFmt w:val="lowerRoman"/>
      <w:pStyle w:val="PrivateMABL5"/>
      <w:lvlText w:val="(%5)"/>
      <w:lvlJc w:val="left"/>
      <w:pPr>
        <w:tabs>
          <w:tab w:val="left" w:pos="1440"/>
        </w:tabs>
        <w:ind w:left="1440" w:hanging="720"/>
      </w:pPr>
    </w:lvl>
    <w:lvl w:ilvl="5">
      <w:start w:val="1"/>
      <w:numFmt w:val="lowerRoman"/>
      <w:pStyle w:val="PrivateMABL6"/>
      <w:lvlText w:val="(%6)"/>
      <w:lvlJc w:val="left"/>
      <w:pPr>
        <w:tabs>
          <w:tab w:val="left" w:pos="2160"/>
        </w:tabs>
        <w:ind w:left="2160" w:hanging="720"/>
      </w:pPr>
    </w:lvl>
    <w:lvl w:ilvl="6">
      <w:start w:val="1"/>
      <w:numFmt w:val="upperLetter"/>
      <w:pStyle w:val="PrivateMABL7"/>
      <w:lvlText w:val="(%7)"/>
      <w:lvlJc w:val="left"/>
      <w:pPr>
        <w:tabs>
          <w:tab w:val="left" w:pos="2160"/>
        </w:tabs>
        <w:ind w:left="2160" w:hanging="720"/>
      </w:pPr>
    </w:lvl>
    <w:lvl w:ilvl="7">
      <w:start w:val="1"/>
      <w:numFmt w:val="upperLetter"/>
      <w:pStyle w:val="PrivateMABL8"/>
      <w:lvlText w:val="(%8)"/>
      <w:lvlJc w:val="left"/>
      <w:pPr>
        <w:tabs>
          <w:tab w:val="left" w:pos="2880"/>
        </w:tabs>
        <w:ind w:left="2880" w:hanging="720"/>
      </w:pPr>
    </w:lvl>
    <w:lvl w:ilvl="8">
      <w:start w:val="1"/>
      <w:numFmt w:val="upperRoman"/>
      <w:pStyle w:val="PrivateMABL9"/>
      <w:lvlText w:val="%9."/>
      <w:lvlJc w:val="left"/>
      <w:pPr>
        <w:tabs>
          <w:tab w:val="left" w:pos="3600"/>
        </w:tabs>
        <w:ind w:left="3600" w:hanging="720"/>
      </w:pPr>
    </w:lvl>
  </w:abstractNum>
  <w:abstractNum w:abstractNumId="13" w15:restartNumberingAfterBreak="0">
    <w:nsid w:val="0C9B3C7A"/>
    <w:multiLevelType w:val="multilevel"/>
    <w:tmpl w:val="B7B63E7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A71F27"/>
    <w:multiLevelType w:val="multilevel"/>
    <w:tmpl w:val="9BD826E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CB52664"/>
    <w:multiLevelType w:val="multilevel"/>
    <w:tmpl w:val="F1001236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CBC4A8F"/>
    <w:multiLevelType w:val="multilevel"/>
    <w:tmpl w:val="3B5A54F4"/>
    <w:lvl w:ilvl="0">
      <w:start w:val="1"/>
      <w:numFmt w:val="decimal"/>
      <w:lvlText w:val=" %1."/>
      <w:lvlJc w:val="left"/>
      <w:pPr>
        <w:tabs>
          <w:tab w:val="left" w:pos="5399"/>
        </w:tabs>
      </w:pPr>
      <w:rPr>
        <w:rFonts w:ascii="Times New Roman" w:hAnsi="Times New Roman"/>
        <w:b/>
        <w:i w:val="0"/>
        <w:caps/>
        <w:smallCaps w:val="0"/>
        <w:strike w:val="0"/>
        <w:sz w:val="24"/>
        <w:u w:val="none"/>
      </w:rPr>
    </w:lvl>
    <w:lvl w:ilvl="1">
      <w:start w:val="1"/>
      <w:numFmt w:val="decimal"/>
      <w:lvlText w:val="%1.%2"/>
      <w:lvlJc w:val="left"/>
      <w:pPr>
        <w:tabs>
          <w:tab w:val="left" w:pos="143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lowerLetter"/>
      <w:lvlText w:val="(%3)"/>
      <w:lvlJc w:val="left"/>
      <w:pPr>
        <w:tabs>
          <w:tab w:val="left" w:pos="150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Roman"/>
      <w:lvlText w:val="(%4)"/>
      <w:lvlJc w:val="left"/>
      <w:pPr>
        <w:tabs>
          <w:tab w:val="left" w:pos="1570"/>
        </w:tabs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4">
      <w:start w:val="1"/>
      <w:numFmt w:val="upperLetter"/>
      <w:lvlText w:val="(%5)"/>
      <w:lvlJc w:val="left"/>
      <w:pPr>
        <w:tabs>
          <w:tab w:val="left" w:pos="2307"/>
        </w:tabs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5">
      <w:start w:val="1"/>
      <w:numFmt w:val="lowerLetter"/>
      <w:lvlText w:val="(%6)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6">
      <w:start w:val="1"/>
      <w:numFmt w:val="lowerRoman"/>
      <w:lvlText w:val="(%7)"/>
      <w:lvlJc w:val="left"/>
      <w:pPr>
        <w:tabs>
          <w:tab w:val="left" w:pos="1440"/>
        </w:tabs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7">
      <w:start w:val="1"/>
      <w:numFmt w:val="upperLetter"/>
      <w:lvlText w:val="(%8)"/>
      <w:lvlJc w:val="left"/>
      <w:pPr>
        <w:tabs>
          <w:tab w:val="left" w:pos="2160"/>
        </w:tabs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8">
      <w:start w:val="1"/>
      <w:numFmt w:val="upperRoman"/>
      <w:lvlText w:val="(%9)"/>
      <w:lvlJc w:val="left"/>
      <w:pPr>
        <w:tabs>
          <w:tab w:val="left" w:pos="2880"/>
        </w:tabs>
      </w:pPr>
      <w:rPr>
        <w:rFonts w:ascii="Times New Roman" w:hAnsi="Times New Roman"/>
        <w:b w:val="0"/>
        <w:i w:val="0"/>
        <w:caps w:val="0"/>
        <w:strike w:val="0"/>
        <w:sz w:val="40"/>
        <w:u w:val="none"/>
      </w:rPr>
    </w:lvl>
  </w:abstractNum>
  <w:abstractNum w:abstractNumId="17" w15:restartNumberingAfterBreak="0">
    <w:nsid w:val="0E0A583F"/>
    <w:multiLevelType w:val="multilevel"/>
    <w:tmpl w:val="5372A4F0"/>
    <w:lvl w:ilvl="0">
      <w:start w:val="1"/>
      <w:numFmt w:val="lowerRoman"/>
      <w:pStyle w:val="roman5"/>
      <w:lvlText w:val="(%1)"/>
      <w:lvlJc w:val="left"/>
      <w:pPr>
        <w:tabs>
          <w:tab w:val="left" w:pos="3288"/>
        </w:tabs>
        <w:ind w:left="3288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0E2A18C8"/>
    <w:multiLevelType w:val="multilevel"/>
    <w:tmpl w:val="C50854AA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E2F40B6"/>
    <w:multiLevelType w:val="multilevel"/>
    <w:tmpl w:val="6FB61428"/>
    <w:lvl w:ilvl="0">
      <w:start w:val="1"/>
      <w:numFmt w:val="decimal"/>
      <w:pStyle w:val="TCLevel1"/>
      <w:lvlText w:val="%1"/>
      <w:lvlJc w:val="left"/>
      <w:pPr>
        <w:tabs>
          <w:tab w:val="left" w:pos="680"/>
        </w:tabs>
        <w:ind w:left="680" w:hanging="680"/>
      </w:pPr>
      <w:rPr>
        <w:b/>
        <w:i w:val="0"/>
      </w:rPr>
    </w:lvl>
    <w:lvl w:ilvl="1">
      <w:start w:val="1"/>
      <w:numFmt w:val="lowerLetter"/>
      <w:pStyle w:val="TCLevel2"/>
      <w:lvlText w:val="(%2)"/>
      <w:lvlJc w:val="left"/>
      <w:pPr>
        <w:tabs>
          <w:tab w:val="left" w:pos="1361"/>
        </w:tabs>
        <w:ind w:left="1361" w:hanging="681"/>
      </w:pPr>
      <w:rPr>
        <w:b/>
        <w:i w:val="0"/>
      </w:rPr>
    </w:lvl>
    <w:lvl w:ilvl="2">
      <w:start w:val="1"/>
      <w:numFmt w:val="lowerRoman"/>
      <w:pStyle w:val="TCLevel3"/>
      <w:lvlText w:val="(%3)"/>
      <w:lvlJc w:val="left"/>
      <w:pPr>
        <w:tabs>
          <w:tab w:val="left" w:pos="2041"/>
        </w:tabs>
        <w:ind w:left="2041" w:hanging="680"/>
      </w:pPr>
    </w:lvl>
    <w:lvl w:ilvl="3">
      <w:start w:val="1"/>
      <w:numFmt w:val="upperLetter"/>
      <w:pStyle w:val="TCLevel4"/>
      <w:lvlText w:val="(%4)"/>
      <w:lvlJc w:val="left"/>
      <w:pPr>
        <w:tabs>
          <w:tab w:val="left" w:pos="2608"/>
        </w:tabs>
        <w:ind w:left="2608" w:hanging="567"/>
      </w:pPr>
    </w:lvl>
    <w:lvl w:ilvl="4">
      <w:start w:val="1"/>
      <w:numFmt w:val="decimal"/>
      <w:lvlText w:val=""/>
      <w:lvlJc w:val="left"/>
      <w:pPr>
        <w:tabs>
          <w:tab w:val="left" w:pos="4320"/>
        </w:tabs>
        <w:ind w:left="4320" w:hanging="720"/>
      </w:pPr>
      <w:rPr>
        <w:rFonts w:ascii="Arial" w:hAnsi="Arial"/>
        <w:b w:val="0"/>
        <w:i w:val="0"/>
        <w:sz w:val="20"/>
      </w:rPr>
    </w:lvl>
    <w:lvl w:ilvl="5">
      <w:start w:val="1"/>
      <w:numFmt w:val="decimal"/>
      <w:lvlText w:val=""/>
      <w:lvlJc w:val="left"/>
      <w:pPr>
        <w:tabs>
          <w:tab w:val="left" w:pos="5040"/>
        </w:tabs>
        <w:ind w:left="5040" w:hanging="720"/>
      </w:pPr>
      <w:rPr>
        <w:rFonts w:ascii="MS Mincho" w:hAnsi="MS Mincho"/>
        <w:b w:val="0"/>
        <w:i w:val="0"/>
        <w:sz w:val="20"/>
      </w:rPr>
    </w:lvl>
    <w:lvl w:ilvl="6">
      <w:start w:val="1"/>
      <w:numFmt w:val="decimal"/>
      <w:lvlText w:val=""/>
      <w:lvlJc w:val="left"/>
      <w:pPr>
        <w:tabs>
          <w:tab w:val="left" w:pos="2520"/>
        </w:tabs>
        <w:ind w:left="2520" w:hanging="360"/>
      </w:pPr>
    </w:lvl>
    <w:lvl w:ilvl="7">
      <w:start w:val="1"/>
      <w:numFmt w:val="decimal"/>
      <w:lvlText w:val=""/>
      <w:lvlJc w:val="left"/>
      <w:pPr>
        <w:tabs>
          <w:tab w:val="left" w:pos="2880"/>
        </w:tabs>
        <w:ind w:left="2880" w:hanging="360"/>
      </w:pPr>
    </w:lvl>
    <w:lvl w:ilvl="8">
      <w:start w:val="1"/>
      <w:numFmt w:val="decimal"/>
      <w:lvlText w:val=""/>
      <w:lvlJc w:val="left"/>
      <w:pPr>
        <w:tabs>
          <w:tab w:val="left" w:pos="3240"/>
        </w:tabs>
        <w:ind w:left="3240" w:hanging="360"/>
      </w:pPr>
    </w:lvl>
  </w:abstractNum>
  <w:abstractNum w:abstractNumId="20" w15:restartNumberingAfterBreak="0">
    <w:nsid w:val="0E923A15"/>
    <w:multiLevelType w:val="multilevel"/>
    <w:tmpl w:val="03FACD1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A45274"/>
    <w:multiLevelType w:val="multilevel"/>
    <w:tmpl w:val="DAE2B6EE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lvlText w:val="%1.%2."/>
      <w:lvlJc w:val="left"/>
      <w:pPr>
        <w:ind w:left="1567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0FBB3170"/>
    <w:multiLevelType w:val="multilevel"/>
    <w:tmpl w:val="B27E2480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0C335A8"/>
    <w:multiLevelType w:val="multilevel"/>
    <w:tmpl w:val="552834A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10F1DB2"/>
    <w:multiLevelType w:val="multilevel"/>
    <w:tmpl w:val="D234D3F0"/>
    <w:lvl w:ilvl="0">
      <w:start w:val="1"/>
      <w:numFmt w:val="decimal"/>
      <w:pStyle w:val="10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16" w:hanging="432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lowerLetter"/>
      <w:pStyle w:val="3"/>
      <w:lvlText w:val="(%3)"/>
      <w:lvlJc w:val="left"/>
      <w:pPr>
        <w:ind w:left="1497" w:hanging="504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lowerRoman"/>
      <w:pStyle w:val="4"/>
      <w:lvlText w:val="(%4)"/>
      <w:lvlJc w:val="left"/>
      <w:pPr>
        <w:ind w:left="1500" w:hanging="648"/>
      </w:pPr>
    </w:lvl>
    <w:lvl w:ilvl="4">
      <w:start w:val="1"/>
      <w:numFmt w:val="lowerRoman"/>
      <w:lvlText w:val="%5."/>
      <w:lvlJc w:val="righ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180136B"/>
    <w:multiLevelType w:val="multilevel"/>
    <w:tmpl w:val="3C54F03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18E1EF0"/>
    <w:multiLevelType w:val="multilevel"/>
    <w:tmpl w:val="2026C69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1C84E65"/>
    <w:multiLevelType w:val="multilevel"/>
    <w:tmpl w:val="6AE44CB4"/>
    <w:lvl w:ilvl="0">
      <w:start w:val="1"/>
      <w:numFmt w:val="decimal"/>
      <w:pStyle w:val="11"/>
      <w:lvlText w:val="%1."/>
      <w:lvlJc w:val="left"/>
      <w:pPr>
        <w:ind w:left="0" w:firstLine="709"/>
      </w:pPr>
    </w:lvl>
    <w:lvl w:ilvl="1">
      <w:start w:val="1"/>
      <w:numFmt w:val="decimal"/>
      <w:pStyle w:val="20"/>
      <w:lvlText w:val="%1.%2."/>
      <w:lvlJc w:val="left"/>
      <w:pPr>
        <w:ind w:left="142" w:firstLine="709"/>
      </w:pPr>
    </w:lvl>
    <w:lvl w:ilvl="2">
      <w:start w:val="1"/>
      <w:numFmt w:val="decimal"/>
      <w:pStyle w:val="30"/>
      <w:lvlText w:val="%3."/>
      <w:lvlJc w:val="left"/>
      <w:pPr>
        <w:ind w:left="568" w:firstLine="709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decimal"/>
      <w:pStyle w:val="40"/>
      <w:lvlText w:val="%1.%2.%3.%4."/>
      <w:lvlJc w:val="left"/>
      <w:pPr>
        <w:ind w:left="1135" w:firstLine="709"/>
      </w:pPr>
    </w:lvl>
    <w:lvl w:ilvl="4">
      <w:start w:val="1"/>
      <w:numFmt w:val="decimal"/>
      <w:lvlText w:val="%1.%2.%3.%4.%5"/>
      <w:lvlJc w:val="left"/>
      <w:pPr>
        <w:ind w:left="0" w:firstLine="709"/>
      </w:pPr>
    </w:lvl>
    <w:lvl w:ilvl="5">
      <w:start w:val="1"/>
      <w:numFmt w:val="decimal"/>
      <w:lvlText w:val="%1.%2.%3.%4.%5.%6"/>
      <w:lvlJc w:val="left"/>
      <w:pPr>
        <w:ind w:left="0" w:firstLine="709"/>
      </w:pPr>
    </w:lvl>
    <w:lvl w:ilvl="6">
      <w:start w:val="1"/>
      <w:numFmt w:val="decimal"/>
      <w:lvlText w:val="%1.%2.%3.%4.%5.%6.%7"/>
      <w:lvlJc w:val="left"/>
      <w:pPr>
        <w:ind w:left="0" w:firstLine="709"/>
      </w:pPr>
    </w:lvl>
    <w:lvl w:ilvl="7">
      <w:start w:val="1"/>
      <w:numFmt w:val="decimal"/>
      <w:lvlText w:val="%1.%2.%3.%4.%5.%6.%7.%8"/>
      <w:lvlJc w:val="left"/>
      <w:pPr>
        <w:ind w:left="0" w:firstLine="709"/>
      </w:pPr>
    </w:lvl>
    <w:lvl w:ilvl="8">
      <w:start w:val="1"/>
      <w:numFmt w:val="decimal"/>
      <w:lvlText w:val="%1.%2.%3.%4.%5.%6.%7.%8.%9"/>
      <w:lvlJc w:val="left"/>
      <w:pPr>
        <w:ind w:left="0" w:firstLine="709"/>
      </w:pPr>
    </w:lvl>
  </w:abstractNum>
  <w:abstractNum w:abstractNumId="28" w15:restartNumberingAfterBreak="0">
    <w:nsid w:val="123814BC"/>
    <w:multiLevelType w:val="multilevel"/>
    <w:tmpl w:val="3BE649A6"/>
    <w:lvl w:ilvl="0">
      <w:start w:val="1"/>
      <w:numFmt w:val="bullet"/>
      <w:pStyle w:val="dashbullet3"/>
      <w:lvlText w:val=""/>
      <w:lvlJc w:val="left"/>
      <w:pPr>
        <w:tabs>
          <w:tab w:val="left" w:pos="2041"/>
        </w:tabs>
        <w:ind w:left="2041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29" w15:restartNumberingAfterBreak="0">
    <w:nsid w:val="13EC709E"/>
    <w:multiLevelType w:val="multilevel"/>
    <w:tmpl w:val="45AAE888"/>
    <w:lvl w:ilvl="0">
      <w:start w:val="1"/>
      <w:numFmt w:val="decimal"/>
      <w:pStyle w:val="110"/>
      <w:lvlText w:val="%1."/>
      <w:lvlJc w:val="left"/>
      <w:pPr>
        <w:ind w:left="1287" w:hanging="360"/>
      </w:pPr>
      <w:rPr>
        <w:b/>
        <w:i w:val="0"/>
        <w:spacing w:val="-40"/>
        <w:sz w:val="24"/>
      </w:rPr>
    </w:lvl>
    <w:lvl w:ilvl="1">
      <w:start w:val="1"/>
      <w:numFmt w:val="decimal"/>
      <w:pStyle w:val="111"/>
      <w:lvlText w:val="%1.%2"/>
      <w:lvlJc w:val="left"/>
      <w:pPr>
        <w:ind w:left="375" w:hanging="375"/>
      </w:pPr>
      <w:rPr>
        <w:b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decimal"/>
      <w:pStyle w:val="1110"/>
      <w:lvlText w:val="%1.%2.%3"/>
      <w:lvlJc w:val="left"/>
      <w:pPr>
        <w:ind w:left="5824" w:hanging="720"/>
      </w:pPr>
      <w:rPr>
        <w:rFonts w:ascii="Times New Roman" w:hAnsi="Times New Roman"/>
        <w:b/>
        <w:i w:val="0"/>
      </w:rPr>
    </w:lvl>
    <w:lvl w:ilvl="3">
      <w:start w:val="1"/>
      <w:numFmt w:val="decimal"/>
      <w:pStyle w:val="11111"/>
      <w:lvlText w:val="%1.%2.%3.%4"/>
      <w:lvlJc w:val="left"/>
      <w:pPr>
        <w:ind w:left="2007" w:hanging="1080"/>
      </w:pPr>
      <w:rPr>
        <w:i w:val="0"/>
      </w:rPr>
    </w:lvl>
    <w:lvl w:ilvl="4">
      <w:start w:val="1"/>
      <w:numFmt w:val="decimal"/>
      <w:lvlText w:val="%1.%2.%3.%4.%5"/>
      <w:lvlJc w:val="left"/>
      <w:pPr>
        <w:ind w:left="2007" w:hanging="1080"/>
      </w:pPr>
    </w:lvl>
    <w:lvl w:ilvl="5">
      <w:start w:val="1"/>
      <w:numFmt w:val="decimal"/>
      <w:lvlText w:val="%1.%2.%3.%4.%5.%6"/>
      <w:lvlJc w:val="left"/>
      <w:pPr>
        <w:ind w:left="2367" w:hanging="1440"/>
      </w:pPr>
    </w:lvl>
    <w:lvl w:ilvl="6">
      <w:start w:val="1"/>
      <w:numFmt w:val="decimal"/>
      <w:lvlText w:val="%1.%2.%3.%4.%5.%6.%7"/>
      <w:lvlJc w:val="left"/>
      <w:pPr>
        <w:ind w:left="2367" w:hanging="1440"/>
      </w:pPr>
    </w:lvl>
    <w:lvl w:ilvl="7">
      <w:start w:val="1"/>
      <w:numFmt w:val="decimal"/>
      <w:lvlText w:val="%1.%2.%3.%4.%5.%6.%7.%8"/>
      <w:lvlJc w:val="left"/>
      <w:pPr>
        <w:ind w:left="2727" w:hanging="1800"/>
      </w:pPr>
    </w:lvl>
    <w:lvl w:ilvl="8">
      <w:start w:val="1"/>
      <w:numFmt w:val="decimal"/>
      <w:lvlText w:val="%1.%2.%3.%4.%5.%6.%7.%8.%9"/>
      <w:lvlJc w:val="left"/>
      <w:pPr>
        <w:ind w:left="3087" w:hanging="2160"/>
      </w:pPr>
    </w:lvl>
  </w:abstractNum>
  <w:abstractNum w:abstractNumId="30" w15:restartNumberingAfterBreak="0">
    <w:nsid w:val="15452940"/>
    <w:multiLevelType w:val="multilevel"/>
    <w:tmpl w:val="7D26AF5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5557FD4"/>
    <w:multiLevelType w:val="multilevel"/>
    <w:tmpl w:val="805E22F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59E7C54"/>
    <w:multiLevelType w:val="multilevel"/>
    <w:tmpl w:val="DE24996A"/>
    <w:lvl w:ilvl="0">
      <w:start w:val="1"/>
      <w:numFmt w:val="lowerLetter"/>
      <w:pStyle w:val="alpha2"/>
      <w:lvlText w:val="(%1)"/>
      <w:lvlJc w:val="left"/>
      <w:pPr>
        <w:tabs>
          <w:tab w:val="left" w:pos="681"/>
        </w:tabs>
        <w:ind w:left="681" w:hanging="681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16B565F7"/>
    <w:multiLevelType w:val="multilevel"/>
    <w:tmpl w:val="1C5A1468"/>
    <w:lvl w:ilvl="0">
      <w:start w:val="1"/>
      <w:numFmt w:val="decimal"/>
      <w:pStyle w:val="a1"/>
      <w:lvlText w:val="1.%1"/>
      <w:lvlJc w:val="left"/>
      <w:pPr>
        <w:ind w:left="927" w:hanging="360"/>
      </w:pPr>
      <w:rPr>
        <w:b w:val="0"/>
        <w:i/>
        <w:caps w:val="0"/>
        <w:smallCaps w:val="0"/>
        <w:strike w:val="0"/>
        <w:color w:val="000000"/>
        <w:spacing w:val="0"/>
        <w:sz w:val="24"/>
        <w:u w:val="none"/>
      </w:rPr>
    </w:lvl>
    <w:lvl w:ilvl="1">
      <w:start w:val="1"/>
      <w:numFmt w:val="decimal"/>
      <w:lvlText w:val="%1.%2"/>
      <w:lvlJc w:val="left"/>
      <w:pPr>
        <w:ind w:left="851" w:firstLine="0"/>
      </w:pPr>
      <w:rPr>
        <w:rFonts w:ascii="Times New Roman" w:hAnsi="Times New Roman"/>
        <w:b/>
        <w:i w:val="0"/>
        <w:sz w:val="24"/>
      </w:rPr>
    </w:lvl>
    <w:lvl w:ilvl="2">
      <w:start w:val="1"/>
      <w:numFmt w:val="decimal"/>
      <w:lvlText w:val="%1.%2.%3"/>
      <w:lvlJc w:val="left"/>
      <w:pPr>
        <w:ind w:left="567" w:firstLine="0"/>
      </w:pPr>
      <w:rPr>
        <w:rFonts w:ascii="Times New Roman" w:hAnsi="Times New Roman"/>
        <w:b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left" w:pos="141"/>
        </w:tabs>
        <w:ind w:left="141" w:firstLine="0"/>
      </w:pPr>
      <w:rPr>
        <w:rFonts w:ascii="Times New Roman" w:hAnsi="Times New Roman"/>
        <w:i w:val="0"/>
        <w:caps w:val="0"/>
        <w:smallCaps w:val="0"/>
        <w:strike w:val="0"/>
        <w:color w:val="000000"/>
        <w:spacing w:val="0"/>
        <w:u w:val="none"/>
      </w:rPr>
    </w:lvl>
    <w:lvl w:ilvl="4">
      <w:start w:val="1"/>
      <w:numFmt w:val="decimal"/>
      <w:lvlText w:val="%1.%2.%3.%4.%5"/>
      <w:lvlJc w:val="left"/>
      <w:pPr>
        <w:tabs>
          <w:tab w:val="left" w:pos="141"/>
        </w:tabs>
        <w:ind w:left="141" w:firstLine="0"/>
      </w:pPr>
    </w:lvl>
    <w:lvl w:ilvl="5">
      <w:start w:val="1"/>
      <w:numFmt w:val="decimal"/>
      <w:lvlText w:val="%1.%2.%3.%4.%5.%6"/>
      <w:lvlJc w:val="left"/>
      <w:pPr>
        <w:tabs>
          <w:tab w:val="left" w:pos="141"/>
        </w:tabs>
        <w:ind w:left="141" w:firstLine="0"/>
      </w:pPr>
    </w:lvl>
    <w:lvl w:ilvl="6">
      <w:start w:val="1"/>
      <w:numFmt w:val="decimal"/>
      <w:lvlText w:val="%1.%2.%3.%4.%5.%6.%7"/>
      <w:lvlJc w:val="left"/>
      <w:pPr>
        <w:tabs>
          <w:tab w:val="left" w:pos="141"/>
        </w:tabs>
        <w:ind w:left="141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141"/>
        </w:tabs>
        <w:ind w:left="141" w:firstLine="0"/>
      </w:pPr>
    </w:lvl>
    <w:lvl w:ilvl="8">
      <w:start w:val="1"/>
      <w:numFmt w:val="decimal"/>
      <w:lvlText w:val="%1.%2.%3.%4.%5.%6.%7.%8.%9"/>
      <w:lvlJc w:val="left"/>
      <w:pPr>
        <w:tabs>
          <w:tab w:val="left" w:pos="141"/>
        </w:tabs>
        <w:ind w:left="141" w:firstLine="0"/>
      </w:pPr>
    </w:lvl>
  </w:abstractNum>
  <w:abstractNum w:abstractNumId="34" w15:restartNumberingAfterBreak="0">
    <w:nsid w:val="18287AEA"/>
    <w:multiLevelType w:val="multilevel"/>
    <w:tmpl w:val="56AA3FE8"/>
    <w:lvl w:ilvl="0">
      <w:start w:val="1"/>
      <w:numFmt w:val="lowerRoman"/>
      <w:pStyle w:val="roman3"/>
      <w:lvlText w:val="(%1)"/>
      <w:lvlJc w:val="left"/>
      <w:pPr>
        <w:tabs>
          <w:tab w:val="left" w:pos="2041"/>
        </w:tabs>
        <w:ind w:left="2041" w:hanging="680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18470C35"/>
    <w:multiLevelType w:val="multilevel"/>
    <w:tmpl w:val="EF88C67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8C02823"/>
    <w:multiLevelType w:val="multilevel"/>
    <w:tmpl w:val="2626F9EE"/>
    <w:lvl w:ilvl="0">
      <w:start w:val="1"/>
      <w:numFmt w:val="russianLower"/>
      <w:lvlText w:val="(%1)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9921CE1"/>
    <w:multiLevelType w:val="multilevel"/>
    <w:tmpl w:val="415835AA"/>
    <w:lvl w:ilvl="0">
      <w:start w:val="1"/>
      <w:numFmt w:val="bullet"/>
      <w:pStyle w:val="bullet2"/>
      <w:lvlText w:val=""/>
      <w:lvlJc w:val="left"/>
      <w:pPr>
        <w:tabs>
          <w:tab w:val="left" w:pos="1361"/>
        </w:tabs>
        <w:ind w:left="1361" w:hanging="68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38" w15:restartNumberingAfterBreak="0">
    <w:nsid w:val="19C01E8F"/>
    <w:multiLevelType w:val="multilevel"/>
    <w:tmpl w:val="F522C6EA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9EF0F6D"/>
    <w:multiLevelType w:val="multilevel"/>
    <w:tmpl w:val="04E65CB0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A0D27B9"/>
    <w:multiLevelType w:val="multilevel"/>
    <w:tmpl w:val="4190B23E"/>
    <w:lvl w:ilvl="0">
      <w:start w:val="1"/>
      <w:numFmt w:val="russianLower"/>
      <w:lvlText w:val="(%1)"/>
      <w:lvlJc w:val="left"/>
      <w:pPr>
        <w:ind w:left="765" w:hanging="360"/>
      </w:pPr>
    </w:lvl>
    <w:lvl w:ilvl="1">
      <w:start w:val="1"/>
      <w:numFmt w:val="lowerLetter"/>
      <w:lvlText w:val="%2."/>
      <w:lvlJc w:val="left"/>
      <w:pPr>
        <w:ind w:left="1485" w:hanging="360"/>
      </w:pPr>
    </w:lvl>
    <w:lvl w:ilvl="2">
      <w:start w:val="1"/>
      <w:numFmt w:val="lowerRoman"/>
      <w:lvlText w:val="%3."/>
      <w:lvlJc w:val="right"/>
      <w:pPr>
        <w:ind w:left="2205" w:hanging="180"/>
      </w:pPr>
    </w:lvl>
    <w:lvl w:ilvl="3">
      <w:start w:val="1"/>
      <w:numFmt w:val="decimal"/>
      <w:lvlText w:val="%4."/>
      <w:lvlJc w:val="left"/>
      <w:pPr>
        <w:ind w:left="2925" w:hanging="360"/>
      </w:pPr>
    </w:lvl>
    <w:lvl w:ilvl="4">
      <w:start w:val="1"/>
      <w:numFmt w:val="lowerLetter"/>
      <w:lvlText w:val="%5."/>
      <w:lvlJc w:val="left"/>
      <w:pPr>
        <w:ind w:left="3645" w:hanging="360"/>
      </w:pPr>
    </w:lvl>
    <w:lvl w:ilvl="5">
      <w:start w:val="1"/>
      <w:numFmt w:val="lowerRoman"/>
      <w:lvlText w:val="%6."/>
      <w:lvlJc w:val="right"/>
      <w:pPr>
        <w:ind w:left="4365" w:hanging="180"/>
      </w:pPr>
    </w:lvl>
    <w:lvl w:ilvl="6">
      <w:start w:val="1"/>
      <w:numFmt w:val="decimal"/>
      <w:lvlText w:val="%7."/>
      <w:lvlJc w:val="left"/>
      <w:pPr>
        <w:ind w:left="5085" w:hanging="360"/>
      </w:pPr>
    </w:lvl>
    <w:lvl w:ilvl="7">
      <w:start w:val="1"/>
      <w:numFmt w:val="lowerLetter"/>
      <w:lvlText w:val="%8."/>
      <w:lvlJc w:val="left"/>
      <w:pPr>
        <w:ind w:left="5805" w:hanging="360"/>
      </w:pPr>
    </w:lvl>
    <w:lvl w:ilvl="8">
      <w:start w:val="1"/>
      <w:numFmt w:val="lowerRoman"/>
      <w:lvlText w:val="%9."/>
      <w:lvlJc w:val="right"/>
      <w:pPr>
        <w:ind w:left="6525" w:hanging="180"/>
      </w:pPr>
    </w:lvl>
  </w:abstractNum>
  <w:abstractNum w:abstractNumId="41" w15:restartNumberingAfterBreak="0">
    <w:nsid w:val="1E781739"/>
    <w:multiLevelType w:val="multilevel"/>
    <w:tmpl w:val="0419001F"/>
    <w:lvl w:ilvl="0">
      <w:start w:val="1"/>
      <w:numFmt w:val="decimal"/>
      <w:pStyle w:val="a2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pStyle w:val="a3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07273C4"/>
    <w:multiLevelType w:val="multilevel"/>
    <w:tmpl w:val="E0EA0A6A"/>
    <w:lvl w:ilvl="0">
      <w:start w:val="1"/>
      <w:numFmt w:val="upperLetter"/>
      <w:pStyle w:val="UCAlpha3"/>
      <w:lvlText w:val="(%1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43" w15:restartNumberingAfterBreak="0">
    <w:nsid w:val="215B4917"/>
    <w:multiLevelType w:val="multilevel"/>
    <w:tmpl w:val="5D4A3326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18477F2"/>
    <w:multiLevelType w:val="multilevel"/>
    <w:tmpl w:val="C21AD218"/>
    <w:lvl w:ilvl="0">
      <w:start w:val="1"/>
      <w:numFmt w:val="decimal"/>
      <w:pStyle w:val="ScheduleHeading"/>
      <w:lvlText w:val="Schedule %1"/>
      <w:lvlJc w:val="left"/>
      <w:pPr>
        <w:ind w:left="0" w:firstLine="0"/>
      </w:pPr>
      <w:rPr>
        <w:rFonts w:ascii="Arial" w:hAnsi="Arial"/>
        <w:b/>
        <w:i w:val="0"/>
        <w:sz w:val="23"/>
      </w:rPr>
    </w:lvl>
    <w:lvl w:ilvl="1">
      <w:start w:val="1"/>
      <w:numFmt w:val="upperRoman"/>
      <w:lvlText w:val="Part %2"/>
      <w:lvlJc w:val="left"/>
      <w:pPr>
        <w:ind w:left="0" w:firstLine="0"/>
      </w:pPr>
      <w:rPr>
        <w:rFonts w:ascii="Arial" w:hAnsi="Arial"/>
        <w:b/>
        <w:i w:val="0"/>
        <w:caps/>
        <w:sz w:val="23"/>
      </w:rPr>
    </w:lvl>
    <w:lvl w:ilvl="2">
      <w:start w:val="1"/>
      <w:numFmt w:val="decimal"/>
      <w:lvlText w:val="%3."/>
      <w:lvlJc w:val="left"/>
      <w:pPr>
        <w:tabs>
          <w:tab w:val="left" w:pos="624"/>
        </w:tabs>
        <w:ind w:left="624" w:hanging="624"/>
      </w:pPr>
      <w:rPr>
        <w:rFonts w:ascii="Helvetica" w:hAnsi="Helvetica"/>
        <w:b w:val="0"/>
        <w:i w:val="0"/>
        <w:sz w:val="20"/>
      </w:rPr>
    </w:lvl>
    <w:lvl w:ilvl="3">
      <w:start w:val="1"/>
      <w:numFmt w:val="decimal"/>
      <w:lvlText w:val="%3.%4"/>
      <w:lvlJc w:val="left"/>
      <w:pPr>
        <w:tabs>
          <w:tab w:val="left" w:pos="624"/>
        </w:tabs>
        <w:ind w:left="624" w:hanging="624"/>
      </w:pPr>
      <w:rPr>
        <w:rFonts w:ascii="Helvetica" w:hAnsi="Helvetica"/>
        <w:b w:val="0"/>
        <w:i w:val="0"/>
        <w:sz w:val="20"/>
      </w:rPr>
    </w:lvl>
    <w:lvl w:ilvl="4">
      <w:start w:val="1"/>
      <w:numFmt w:val="lowerLetter"/>
      <w:lvlText w:val="(%5)"/>
      <w:lvlJc w:val="left"/>
      <w:pPr>
        <w:tabs>
          <w:tab w:val="left" w:pos="624"/>
        </w:tabs>
        <w:ind w:left="624" w:hanging="624"/>
      </w:pPr>
      <w:rPr>
        <w:rFonts w:ascii="Arial" w:hAnsi="Arial"/>
        <w:b w:val="0"/>
        <w:i w:val="0"/>
        <w:sz w:val="20"/>
      </w:rPr>
    </w:lvl>
    <w:lvl w:ilvl="5">
      <w:start w:val="1"/>
      <w:numFmt w:val="lowerRoman"/>
      <w:lvlText w:val="(%6)"/>
      <w:lvlJc w:val="left"/>
      <w:pPr>
        <w:tabs>
          <w:tab w:val="left" w:pos="1361"/>
        </w:tabs>
        <w:ind w:left="1361" w:hanging="737"/>
      </w:pPr>
      <w:rPr>
        <w:rFonts w:ascii="Arial" w:hAnsi="Arial"/>
        <w:b w:val="0"/>
        <w:i w:val="0"/>
        <w:sz w:val="20"/>
      </w:rPr>
    </w:lvl>
    <w:lvl w:ilvl="6">
      <w:start w:val="1"/>
      <w:numFmt w:val="lowerLetter"/>
      <w:lvlText w:val="(%7)"/>
      <w:lvlJc w:val="left"/>
      <w:pPr>
        <w:tabs>
          <w:tab w:val="left" w:pos="1361"/>
        </w:tabs>
        <w:ind w:left="1361" w:hanging="737"/>
      </w:pPr>
      <w:rPr>
        <w:rFonts w:ascii="Arial" w:hAnsi="Arial"/>
        <w:b w:val="0"/>
        <w:i w:val="0"/>
        <w:sz w:val="20"/>
      </w:rPr>
    </w:lvl>
    <w:lvl w:ilvl="7">
      <w:start w:val="1"/>
      <w:numFmt w:val="lowerRoman"/>
      <w:lvlText w:val="(%8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  <w:lvl w:ilvl="8">
      <w:start w:val="1"/>
      <w:numFmt w:val="upperLetter"/>
      <w:lvlText w:val="(%9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</w:abstractNum>
  <w:abstractNum w:abstractNumId="45" w15:restartNumberingAfterBreak="0">
    <w:nsid w:val="2197501E"/>
    <w:multiLevelType w:val="multilevel"/>
    <w:tmpl w:val="C02A92EA"/>
    <w:lvl w:ilvl="0">
      <w:start w:val="1"/>
      <w:numFmt w:val="upperLetter"/>
      <w:pStyle w:val="a4"/>
      <w:lvlText w:val="%1."/>
      <w:lvlJc w:val="left"/>
      <w:pPr>
        <w:ind w:left="720" w:hanging="360"/>
      </w:pPr>
      <w:rPr>
        <w:rFonts w:ascii="Times New Roman" w:hAnsi="Times New Roman"/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2414684"/>
    <w:multiLevelType w:val="multilevel"/>
    <w:tmpl w:val="EAD8E0AE"/>
    <w:lvl w:ilvl="0">
      <w:start w:val="1"/>
      <w:numFmt w:val="decimal"/>
      <w:pStyle w:val="PFHeading1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decimal"/>
      <w:pStyle w:val="PFHeading2"/>
      <w:lvlText w:val="%1.%2."/>
      <w:lvlJc w:val="left"/>
      <w:pPr>
        <w:tabs>
          <w:tab w:val="left" w:pos="420"/>
        </w:tabs>
        <w:ind w:left="420" w:hanging="420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decimal"/>
      <w:pStyle w:val="PFHeading3"/>
      <w:lvlText w:val="%1.%2.%3.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decimal"/>
      <w:pStyle w:val="PFHeading4NS"/>
      <w:lvlText w:val="%1.%2.%3.%4."/>
      <w:lvlJc w:val="left"/>
      <w:pPr>
        <w:tabs>
          <w:tab w:val="left" w:pos="720"/>
        </w:tabs>
        <w:ind w:left="720" w:hanging="720"/>
      </w:pPr>
    </w:lvl>
    <w:lvl w:ilvl="4">
      <w:start w:val="1"/>
      <w:numFmt w:val="decimal"/>
      <w:pStyle w:val="PFHeading5NS"/>
      <w:lvlText w:val="%1.%2.%3.%4.%5."/>
      <w:lvlJc w:val="left"/>
      <w:pPr>
        <w:tabs>
          <w:tab w:val="left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left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left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left" w:pos="1800"/>
        </w:tabs>
        <w:ind w:left="1800" w:hanging="1800"/>
      </w:pPr>
    </w:lvl>
  </w:abstractNum>
  <w:abstractNum w:abstractNumId="47" w15:restartNumberingAfterBreak="0">
    <w:nsid w:val="273D15C4"/>
    <w:multiLevelType w:val="multilevel"/>
    <w:tmpl w:val="89A27D08"/>
    <w:lvl w:ilvl="0">
      <w:start w:val="1"/>
      <w:numFmt w:val="lowerLetter"/>
      <w:pStyle w:val="Tablealpha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27F77B1A"/>
    <w:multiLevelType w:val="multilevel"/>
    <w:tmpl w:val="B9A8FA6E"/>
    <w:lvl w:ilvl="0">
      <w:start w:val="1"/>
      <w:numFmt w:val="lowerLetter"/>
      <w:pStyle w:val="alpha5"/>
      <w:lvlText w:val="(%1)"/>
      <w:lvlJc w:val="left"/>
      <w:pPr>
        <w:tabs>
          <w:tab w:val="left" w:pos="3288"/>
        </w:tabs>
        <w:ind w:left="3288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29CF2053"/>
    <w:multiLevelType w:val="multilevel"/>
    <w:tmpl w:val="9190D9E0"/>
    <w:lvl w:ilvl="0">
      <w:start w:val="1"/>
      <w:numFmt w:val="bullet"/>
      <w:pStyle w:val="FWParties"/>
      <w:lvlText w:val=""/>
      <w:lvlJc w:val="left"/>
      <w:pPr>
        <w:tabs>
          <w:tab w:val="left" w:pos="360"/>
        </w:tabs>
      </w:pPr>
      <w:rPr>
        <w:rFonts w:ascii="Symbol" w:hAnsi="Symbol"/>
        <w:strike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2DE7213A"/>
    <w:multiLevelType w:val="multilevel"/>
    <w:tmpl w:val="BA06E64C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F434CB5"/>
    <w:multiLevelType w:val="multilevel"/>
    <w:tmpl w:val="F16C73A6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FFF7FF7"/>
    <w:multiLevelType w:val="multilevel"/>
    <w:tmpl w:val="DCE00820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180284C"/>
    <w:multiLevelType w:val="multilevel"/>
    <w:tmpl w:val="6D1ADBC8"/>
    <w:lvl w:ilvl="0">
      <w:start w:val="1"/>
      <w:numFmt w:val="upperLetter"/>
      <w:pStyle w:val="UCAlpha5"/>
      <w:lvlText w:val="%1."/>
      <w:lvlJc w:val="left"/>
      <w:pPr>
        <w:tabs>
          <w:tab w:val="left" w:pos="3288"/>
        </w:tabs>
        <w:ind w:left="3288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54" w15:restartNumberingAfterBreak="0">
    <w:nsid w:val="329120AF"/>
    <w:multiLevelType w:val="multilevel"/>
    <w:tmpl w:val="4274DF9E"/>
    <w:lvl w:ilvl="0">
      <w:start w:val="1"/>
      <w:numFmt w:val="decimal"/>
      <w:pStyle w:val="Schedule1"/>
      <w:lvlText w:val="%1"/>
      <w:lvlJc w:val="left"/>
      <w:pPr>
        <w:tabs>
          <w:tab w:val="left" w:pos="567"/>
        </w:tabs>
        <w:ind w:left="567" w:hanging="567"/>
      </w:pPr>
      <w:rPr>
        <w:b w:val="0"/>
        <w:i w:val="0"/>
        <w:sz w:val="22"/>
      </w:rPr>
    </w:lvl>
    <w:lvl w:ilvl="1">
      <w:start w:val="1"/>
      <w:numFmt w:val="decimal"/>
      <w:pStyle w:val="Schedule2"/>
      <w:lvlText w:val="%1.%2"/>
      <w:lvlJc w:val="left"/>
      <w:pPr>
        <w:tabs>
          <w:tab w:val="left" w:pos="1400"/>
        </w:tabs>
        <w:ind w:left="1400" w:hanging="680"/>
      </w:pPr>
      <w:rPr>
        <w:b w:val="0"/>
        <w:i w:val="0"/>
        <w:sz w:val="21"/>
      </w:rPr>
    </w:lvl>
    <w:lvl w:ilvl="2">
      <w:start w:val="1"/>
      <w:numFmt w:val="decimal"/>
      <w:pStyle w:val="Schedule3"/>
      <w:lvlText w:val="%1.%2.%3"/>
      <w:lvlJc w:val="left"/>
      <w:pPr>
        <w:tabs>
          <w:tab w:val="left" w:pos="2041"/>
        </w:tabs>
        <w:ind w:left="2041" w:hanging="794"/>
      </w:pPr>
      <w:rPr>
        <w:b/>
        <w:i w:val="0"/>
        <w:sz w:val="17"/>
      </w:rPr>
    </w:lvl>
    <w:lvl w:ilvl="3">
      <w:start w:val="1"/>
      <w:numFmt w:val="lowerRoman"/>
      <w:pStyle w:val="Schedule4"/>
      <w:lvlText w:val="(%4)"/>
      <w:lvlJc w:val="left"/>
      <w:pPr>
        <w:tabs>
          <w:tab w:val="left" w:pos="2721"/>
        </w:tabs>
        <w:ind w:left="2721" w:hanging="680"/>
      </w:pPr>
    </w:lvl>
    <w:lvl w:ilvl="4">
      <w:start w:val="1"/>
      <w:numFmt w:val="lowerLetter"/>
      <w:pStyle w:val="Schedule5"/>
      <w:lvlText w:val="(%5)"/>
      <w:lvlJc w:val="left"/>
      <w:pPr>
        <w:tabs>
          <w:tab w:val="left" w:pos="3288"/>
        </w:tabs>
        <w:ind w:left="3288" w:hanging="567"/>
      </w:pPr>
    </w:lvl>
    <w:lvl w:ilvl="5">
      <w:start w:val="1"/>
      <w:numFmt w:val="upperRoman"/>
      <w:pStyle w:val="Schedule6"/>
      <w:lvlText w:val="(%6)"/>
      <w:lvlJc w:val="left"/>
      <w:pPr>
        <w:tabs>
          <w:tab w:val="left" w:pos="3969"/>
        </w:tabs>
        <w:ind w:left="3969" w:hanging="681"/>
      </w:pPr>
    </w:lvl>
    <w:lvl w:ilvl="6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7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8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</w:abstractNum>
  <w:abstractNum w:abstractNumId="55" w15:restartNumberingAfterBreak="0">
    <w:nsid w:val="33D241B8"/>
    <w:multiLevelType w:val="multilevel"/>
    <w:tmpl w:val="D730D970"/>
    <w:lvl w:ilvl="0">
      <w:start w:val="1"/>
      <w:numFmt w:val="decimal"/>
      <w:pStyle w:val="a5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/>
        <w:color w:val="000000"/>
        <w:sz w:val="24"/>
      </w:rPr>
    </w:lvl>
    <w:lvl w:ilvl="1">
      <w:start w:val="1"/>
      <w:numFmt w:val="decimal"/>
      <w:lvlText w:val="%1.%2"/>
      <w:lvlJc w:val="left"/>
      <w:pPr>
        <w:tabs>
          <w:tab w:val="left" w:pos="1146"/>
        </w:tabs>
        <w:ind w:left="1146" w:hanging="720"/>
      </w:pPr>
      <w:rPr>
        <w:b w:val="0"/>
      </w:rPr>
    </w:lvl>
    <w:lvl w:ilvl="2">
      <w:start w:val="1"/>
      <w:numFmt w:val="lowerLetter"/>
      <w:lvlText w:val="(%3)"/>
      <w:lvlJc w:val="left"/>
      <w:pPr>
        <w:tabs>
          <w:tab w:val="left" w:pos="1572"/>
        </w:tabs>
        <w:ind w:left="1572" w:hanging="720"/>
      </w:pPr>
    </w:lvl>
    <w:lvl w:ilvl="3">
      <w:start w:val="1"/>
      <w:numFmt w:val="lowerRoman"/>
      <w:lvlText w:val="(%4)"/>
      <w:lvlJc w:val="left"/>
      <w:pPr>
        <w:tabs>
          <w:tab w:val="left" w:pos="2347"/>
        </w:tabs>
        <w:ind w:left="2347" w:hanging="907"/>
      </w:pPr>
    </w:lvl>
    <w:lvl w:ilvl="4">
      <w:start w:val="1"/>
      <w:numFmt w:val="decimal"/>
      <w:lvlText w:val="%5"/>
      <w:lvlJc w:val="left"/>
      <w:pPr>
        <w:tabs>
          <w:tab w:val="left" w:pos="0"/>
        </w:tabs>
      </w:pPr>
    </w:lvl>
    <w:lvl w:ilvl="5">
      <w:start w:val="1"/>
      <w:numFmt w:val="lowerRoman"/>
      <w:lvlText w:val="%6"/>
      <w:lvlJc w:val="left"/>
      <w:pPr>
        <w:tabs>
          <w:tab w:val="left" w:pos="0"/>
        </w:tabs>
      </w:pPr>
    </w:lvl>
    <w:lvl w:ilvl="6">
      <w:start w:val="1"/>
      <w:numFmt w:val="decimal"/>
      <w:lvlText w:val="%7"/>
      <w:lvlJc w:val="left"/>
      <w:pPr>
        <w:tabs>
          <w:tab w:val="left" w:pos="0"/>
        </w:tabs>
      </w:pPr>
    </w:lvl>
    <w:lvl w:ilvl="7">
      <w:start w:val="1"/>
      <w:numFmt w:val="lowerLetter"/>
      <w:lvlText w:val="%8"/>
      <w:lvlJc w:val="left"/>
      <w:pPr>
        <w:tabs>
          <w:tab w:val="left" w:pos="0"/>
        </w:tabs>
      </w:pPr>
    </w:lvl>
    <w:lvl w:ilvl="8">
      <w:numFmt w:val="decimal"/>
      <w:lvlText w:val=""/>
      <w:lvlJc w:val="left"/>
      <w:pPr>
        <w:tabs>
          <w:tab w:val="left" w:pos="0"/>
        </w:tabs>
      </w:pPr>
    </w:lvl>
  </w:abstractNum>
  <w:abstractNum w:abstractNumId="56" w15:restartNumberingAfterBreak="0">
    <w:nsid w:val="347101EA"/>
    <w:multiLevelType w:val="multilevel"/>
    <w:tmpl w:val="2B70C798"/>
    <w:lvl w:ilvl="0">
      <w:start w:val="1"/>
      <w:numFmt w:val="russianLower"/>
      <w:lvlText w:val="(%1)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48636D2"/>
    <w:multiLevelType w:val="multilevel"/>
    <w:tmpl w:val="CA14FAC6"/>
    <w:lvl w:ilvl="0">
      <w:start w:val="1"/>
      <w:numFmt w:val="upperLetter"/>
      <w:lvlText w:val="(%1)"/>
      <w:lvlJc w:val="left"/>
      <w:pPr>
        <w:tabs>
          <w:tab w:val="left" w:pos="1069"/>
        </w:tabs>
      </w:pPr>
      <w:rPr>
        <w:strike w:val="0"/>
      </w:rPr>
    </w:lvl>
    <w:lvl w:ilvl="1">
      <w:start w:val="1"/>
      <w:numFmt w:val="lowerLetter"/>
      <w:lvlText w:val="%2."/>
      <w:lvlJc w:val="left"/>
      <w:pPr>
        <w:tabs>
          <w:tab w:val="left" w:pos="2149"/>
        </w:tabs>
      </w:pPr>
      <w:rPr>
        <w:strike w:val="0"/>
      </w:rPr>
    </w:lvl>
    <w:lvl w:ilvl="2">
      <w:start w:val="1"/>
      <w:numFmt w:val="lowerRoman"/>
      <w:lvlText w:val="%3."/>
      <w:lvlJc w:val="left"/>
      <w:pPr>
        <w:tabs>
          <w:tab w:val="left" w:pos="2869"/>
        </w:tabs>
      </w:pPr>
      <w:rPr>
        <w:strike w:val="0"/>
      </w:rPr>
    </w:lvl>
    <w:lvl w:ilvl="3">
      <w:start w:val="1"/>
      <w:numFmt w:val="decimal"/>
      <w:lvlText w:val="%4."/>
      <w:lvlJc w:val="left"/>
      <w:pPr>
        <w:tabs>
          <w:tab w:val="left" w:pos="3589"/>
        </w:tabs>
      </w:pPr>
      <w:rPr>
        <w:strike w:val="0"/>
      </w:rPr>
    </w:lvl>
    <w:lvl w:ilvl="4">
      <w:start w:val="1"/>
      <w:numFmt w:val="lowerLetter"/>
      <w:pStyle w:val="FWSL5"/>
      <w:lvlText w:val="%5."/>
      <w:lvlJc w:val="left"/>
      <w:pPr>
        <w:tabs>
          <w:tab w:val="left" w:pos="4309"/>
        </w:tabs>
      </w:pPr>
      <w:rPr>
        <w:strike w:val="0"/>
      </w:rPr>
    </w:lvl>
    <w:lvl w:ilvl="5">
      <w:start w:val="1"/>
      <w:numFmt w:val="lowerRoman"/>
      <w:lvlText w:val="%6."/>
      <w:lvlJc w:val="left"/>
      <w:pPr>
        <w:tabs>
          <w:tab w:val="left" w:pos="5029"/>
        </w:tabs>
      </w:pPr>
      <w:rPr>
        <w:strike w:val="0"/>
      </w:rPr>
    </w:lvl>
    <w:lvl w:ilvl="6">
      <w:start w:val="1"/>
      <w:numFmt w:val="decimal"/>
      <w:lvlText w:val="%7."/>
      <w:lvlJc w:val="left"/>
      <w:pPr>
        <w:tabs>
          <w:tab w:val="left" w:pos="5749"/>
        </w:tabs>
      </w:pPr>
      <w:rPr>
        <w:strike w:val="0"/>
      </w:rPr>
    </w:lvl>
    <w:lvl w:ilvl="7">
      <w:start w:val="1"/>
      <w:numFmt w:val="lowerLetter"/>
      <w:lvlText w:val="%8."/>
      <w:lvlJc w:val="left"/>
      <w:pPr>
        <w:tabs>
          <w:tab w:val="left" w:pos="6469"/>
        </w:tabs>
      </w:pPr>
      <w:rPr>
        <w:strike w:val="0"/>
      </w:rPr>
    </w:lvl>
    <w:lvl w:ilvl="8">
      <w:start w:val="1"/>
      <w:numFmt w:val="lowerRoman"/>
      <w:lvlText w:val="%9."/>
      <w:lvlJc w:val="left"/>
      <w:pPr>
        <w:tabs>
          <w:tab w:val="left" w:pos="7189"/>
        </w:tabs>
      </w:pPr>
      <w:rPr>
        <w:strike w:val="0"/>
      </w:rPr>
    </w:lvl>
  </w:abstractNum>
  <w:abstractNum w:abstractNumId="58" w15:restartNumberingAfterBreak="0">
    <w:nsid w:val="34B117AD"/>
    <w:multiLevelType w:val="multilevel"/>
    <w:tmpl w:val="1B8A0304"/>
    <w:lvl w:ilvl="0">
      <w:start w:val="1"/>
      <w:numFmt w:val="bullet"/>
      <w:pStyle w:val="FWScheduleL2"/>
      <w:lvlText w:val=""/>
      <w:lvlJc w:val="left"/>
      <w:pPr>
        <w:tabs>
          <w:tab w:val="left" w:pos="1209"/>
        </w:tabs>
      </w:pPr>
      <w:rPr>
        <w:rFonts w:ascii="Symbol" w:hAnsi="Symbol"/>
        <w:strike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3634358B"/>
    <w:multiLevelType w:val="multilevel"/>
    <w:tmpl w:val="8E20CA74"/>
    <w:lvl w:ilvl="0">
      <w:start w:val="1"/>
      <w:numFmt w:val="lowerRoman"/>
      <w:pStyle w:val="roman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36406AF8"/>
    <w:multiLevelType w:val="multilevel"/>
    <w:tmpl w:val="0AE0B198"/>
    <w:lvl w:ilvl="0">
      <w:start w:val="1"/>
      <w:numFmt w:val="bullet"/>
      <w:lvlText w:val=""/>
      <w:lvlJc w:val="left"/>
      <w:pPr>
        <w:ind w:left="7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2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9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540" w:hanging="360"/>
      </w:pPr>
      <w:rPr>
        <w:rFonts w:ascii="Wingdings" w:hAnsi="Wingdings"/>
      </w:rPr>
    </w:lvl>
  </w:abstractNum>
  <w:abstractNum w:abstractNumId="61" w15:restartNumberingAfterBreak="0">
    <w:nsid w:val="38E86987"/>
    <w:multiLevelType w:val="multilevel"/>
    <w:tmpl w:val="4628D46C"/>
    <w:lvl w:ilvl="0">
      <w:start w:val="1"/>
      <w:numFmt w:val="bullet"/>
      <w:pStyle w:val="PFBullet1"/>
      <w:lvlText w:val="•"/>
      <w:lvlJc w:val="left"/>
      <w:pPr>
        <w:tabs>
          <w:tab w:val="left" w:pos="1409"/>
        </w:tabs>
        <w:ind w:left="1409" w:hanging="360"/>
      </w:pPr>
      <w:rPr>
        <w:rFonts w:ascii="Times New Roman" w:hAnsi="Times New Roman"/>
        <w:sz w:val="28"/>
      </w:rPr>
    </w:lvl>
    <w:lvl w:ilvl="1">
      <w:start w:val="1"/>
      <w:numFmt w:val="bullet"/>
      <w:lvlText w:val=""/>
      <w:lvlJc w:val="left"/>
      <w:pPr>
        <w:tabs>
          <w:tab w:val="left" w:pos="0"/>
        </w:tabs>
        <w:ind w:left="1134" w:hanging="54"/>
      </w:pPr>
      <w:rPr>
        <w:rFonts w:ascii="Wingdings" w:hAnsi="Wingdings"/>
        <w:color w:val="7F7E82"/>
        <w:sz w:val="18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62" w15:restartNumberingAfterBreak="0">
    <w:nsid w:val="3B7F494A"/>
    <w:multiLevelType w:val="multilevel"/>
    <w:tmpl w:val="A4BAEBE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C943723"/>
    <w:multiLevelType w:val="multilevel"/>
    <w:tmpl w:val="E4C88D9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F54462F"/>
    <w:multiLevelType w:val="multilevel"/>
    <w:tmpl w:val="6BBA4192"/>
    <w:lvl w:ilvl="0">
      <w:start w:val="1"/>
      <w:numFmt w:val="lowerRoman"/>
      <w:pStyle w:val="Tableroman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3F556F9C"/>
    <w:multiLevelType w:val="multilevel"/>
    <w:tmpl w:val="E320F71C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23523DE"/>
    <w:multiLevelType w:val="multilevel"/>
    <w:tmpl w:val="6334407A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7" w15:restartNumberingAfterBreak="0">
    <w:nsid w:val="429061CE"/>
    <w:multiLevelType w:val="multilevel"/>
    <w:tmpl w:val="ED5EDEEE"/>
    <w:lvl w:ilvl="0">
      <w:start w:val="1"/>
      <w:numFmt w:val="bullet"/>
      <w:pStyle w:val="bullet5"/>
      <w:lvlText w:val=""/>
      <w:lvlJc w:val="left"/>
      <w:pPr>
        <w:tabs>
          <w:tab w:val="left" w:pos="3288"/>
        </w:tabs>
        <w:ind w:left="3288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68" w15:restartNumberingAfterBreak="0">
    <w:nsid w:val="42FE50DB"/>
    <w:multiLevelType w:val="multilevel"/>
    <w:tmpl w:val="53F2F3D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35A173F"/>
    <w:multiLevelType w:val="multilevel"/>
    <w:tmpl w:val="F2E04414"/>
    <w:lvl w:ilvl="0">
      <w:start w:val="1"/>
      <w:numFmt w:val="upperLetter"/>
      <w:lvlText w:val="Apendix %1"/>
      <w:lvlJc w:val="left"/>
      <w:rPr>
        <w:rFonts w:ascii="Times New Roman" w:hAnsi="Times New Roman"/>
        <w:b/>
        <w:i w:val="0"/>
        <w:caps/>
        <w:smallCaps w:val="0"/>
        <w:color w:val="000000"/>
        <w:sz w:val="24"/>
        <w:u w:val="none"/>
      </w:rPr>
    </w:lvl>
    <w:lvl w:ilvl="1">
      <w:start w:val="1"/>
      <w:numFmt w:val="decimal"/>
      <w:pStyle w:val="CAAppendicL2"/>
      <w:lvlText w:val="%2.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2">
      <w:start w:val="1"/>
      <w:numFmt w:val="decimal"/>
      <w:lvlText w:val="%3.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3">
      <w:start w:val="1"/>
      <w:numFmt w:val="decimal"/>
      <w:pStyle w:val="CAAppendicL4"/>
      <w:lvlText w:val="%2.%4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4">
      <w:start w:val="1"/>
      <w:numFmt w:val="lowerLetter"/>
      <w:pStyle w:val="CAAppendicL5"/>
      <w:lvlText w:val="(%5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5">
      <w:start w:val="1"/>
      <w:numFmt w:val="lowerRoman"/>
      <w:lvlText w:val="(%6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6">
      <w:start w:val="1"/>
      <w:numFmt w:val="upperLetter"/>
      <w:lvlText w:val="(%7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7">
      <w:start w:val="1"/>
      <w:numFmt w:val="upperRoman"/>
      <w:lvlText w:val="(%8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8">
      <w:start w:val="27"/>
      <w:numFmt w:val="lowerLetter"/>
      <w:lvlText w:val="(%9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</w:abstractNum>
  <w:abstractNum w:abstractNumId="70" w15:restartNumberingAfterBreak="0">
    <w:nsid w:val="43793451"/>
    <w:multiLevelType w:val="multilevel"/>
    <w:tmpl w:val="91E2381C"/>
    <w:lvl w:ilvl="0">
      <w:start w:val="1"/>
      <w:numFmt w:val="bullet"/>
      <w:pStyle w:val="bullet6"/>
      <w:lvlText w:val=""/>
      <w:lvlJc w:val="left"/>
      <w:pPr>
        <w:tabs>
          <w:tab w:val="left" w:pos="3969"/>
        </w:tabs>
        <w:ind w:left="3969" w:hanging="68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71" w15:restartNumberingAfterBreak="0">
    <w:nsid w:val="447C1D84"/>
    <w:multiLevelType w:val="multilevel"/>
    <w:tmpl w:val="F122298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4885178"/>
    <w:multiLevelType w:val="multilevel"/>
    <w:tmpl w:val="51A4745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48B5016"/>
    <w:multiLevelType w:val="multilevel"/>
    <w:tmpl w:val="695C4E0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5127BBF"/>
    <w:multiLevelType w:val="multilevel"/>
    <w:tmpl w:val="590485B0"/>
    <w:lvl w:ilvl="0">
      <w:start w:val="1"/>
      <w:numFmt w:val="bullet"/>
      <w:pStyle w:val="dashbullet4"/>
      <w:lvlText w:val=""/>
      <w:lvlJc w:val="left"/>
      <w:pPr>
        <w:tabs>
          <w:tab w:val="left" w:pos="2608"/>
        </w:tabs>
        <w:ind w:left="2608" w:hanging="567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75" w15:restartNumberingAfterBreak="0">
    <w:nsid w:val="452555E4"/>
    <w:multiLevelType w:val="multilevel"/>
    <w:tmpl w:val="B1D0FE8E"/>
    <w:lvl w:ilvl="0">
      <w:start w:val="1"/>
      <w:numFmt w:val="bullet"/>
      <w:pStyle w:val="ItemizedList1"/>
      <w:lvlText w:val="-"/>
      <w:lvlJc w:val="left"/>
      <w:pPr>
        <w:ind w:left="284" w:firstLine="851"/>
      </w:pPr>
      <w:rPr>
        <w:rFonts w:ascii="Times New Roman" w:hAnsi="Times New Roman"/>
      </w:rPr>
    </w:lvl>
    <w:lvl w:ilvl="1">
      <w:start w:val="1"/>
      <w:numFmt w:val="bullet"/>
      <w:pStyle w:val="ItemizedList2"/>
      <w:lvlText w:val="-"/>
      <w:lvlJc w:val="left"/>
      <w:pPr>
        <w:ind w:left="0" w:firstLine="1701"/>
      </w:pPr>
      <w:rPr>
        <w:rFonts w:ascii="Arial" w:hAnsi="Arial"/>
        <w:b w:val="0"/>
        <w:i w:val="0"/>
      </w:rPr>
    </w:lvl>
    <w:lvl w:ilvl="2">
      <w:start w:val="1"/>
      <w:numFmt w:val="bullet"/>
      <w:pStyle w:val="ItemizedList3"/>
      <w:lvlText w:val="-"/>
      <w:lvlJc w:val="left"/>
      <w:pPr>
        <w:ind w:left="0" w:firstLine="2552"/>
      </w:pPr>
      <w:rPr>
        <w:rFonts w:ascii="Times New Roman" w:hAnsi="Times New Roman"/>
      </w:rPr>
    </w:lvl>
    <w:lvl w:ilvl="3">
      <w:start w:val="1"/>
      <w:numFmt w:val="decimal"/>
      <w:lvlText w:val="%1"/>
      <w:lvlJc w:val="left"/>
      <w:pPr>
        <w:ind w:left="1080" w:hanging="1080"/>
      </w:pPr>
      <w:rPr>
        <w:rFonts w:ascii="Times New Roman" w:hAnsi="Times New Roman"/>
        <w:b/>
        <w:i w:val="0"/>
        <w:caps w:val="0"/>
        <w:smallCaps w:val="0"/>
        <w:strike w:val="0"/>
        <w:color w:val="000000"/>
        <w:spacing w:val="0"/>
        <w:u w:val="none"/>
      </w:rPr>
    </w:lvl>
    <w:lvl w:ilvl="4">
      <w:start w:val="1"/>
      <w:numFmt w:val="decimal"/>
      <w:lvlText w:val="%1"/>
      <w:lvlJc w:val="left"/>
      <w:pPr>
        <w:tabs>
          <w:tab w:val="left" w:pos="1080"/>
        </w:tabs>
        <w:ind w:left="1080" w:hanging="1080"/>
      </w:pPr>
    </w:lvl>
    <w:lvl w:ilvl="5">
      <w:start w:val="1"/>
      <w:numFmt w:val="decimal"/>
      <w:lvlText w:val="%1"/>
      <w:lvlJc w:val="left"/>
      <w:pPr>
        <w:tabs>
          <w:tab w:val="left" w:pos="1440"/>
        </w:tabs>
        <w:ind w:left="1440" w:hanging="1440"/>
      </w:pPr>
    </w:lvl>
    <w:lvl w:ilvl="6">
      <w:start w:val="1"/>
      <w:numFmt w:val="decimal"/>
      <w:lvlText w:val="%1"/>
      <w:lvlJc w:val="left"/>
      <w:pPr>
        <w:tabs>
          <w:tab w:val="left" w:pos="1800"/>
        </w:tabs>
        <w:ind w:left="1800" w:hanging="1800"/>
      </w:pPr>
    </w:lvl>
    <w:lvl w:ilvl="7">
      <w:start w:val="1"/>
      <w:numFmt w:val="decimal"/>
      <w:lvlText w:val=""/>
      <w:lvlJc w:val="left"/>
      <w:pPr>
        <w:ind w:left="1800" w:hanging="1800"/>
      </w:pPr>
    </w:lvl>
    <w:lvl w:ilvl="8">
      <w:start w:val="1"/>
      <w:numFmt w:val="decimal"/>
      <w:lvlText w:val=""/>
      <w:lvlJc w:val="left"/>
      <w:pPr>
        <w:ind w:left="2160" w:hanging="2160"/>
      </w:pPr>
    </w:lvl>
  </w:abstractNum>
  <w:abstractNum w:abstractNumId="76" w15:restartNumberingAfterBreak="0">
    <w:nsid w:val="45772CB1"/>
    <w:multiLevelType w:val="multilevel"/>
    <w:tmpl w:val="81CCD744"/>
    <w:lvl w:ilvl="0">
      <w:start w:val="1"/>
      <w:numFmt w:val="lowerRoman"/>
      <w:pStyle w:val="roman6"/>
      <w:lvlText w:val="(%1)"/>
      <w:lvlJc w:val="left"/>
      <w:pPr>
        <w:tabs>
          <w:tab w:val="left" w:pos="3969"/>
        </w:tabs>
        <w:ind w:left="3969" w:hanging="681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46AB5C8E"/>
    <w:multiLevelType w:val="multilevel"/>
    <w:tmpl w:val="EB1883BA"/>
    <w:lvl w:ilvl="0">
      <w:start w:val="1"/>
      <w:numFmt w:val="decimal"/>
      <w:pStyle w:val="Table1"/>
      <w:lvlText w:val="%1"/>
      <w:lvlJc w:val="left"/>
      <w:pPr>
        <w:tabs>
          <w:tab w:val="left" w:pos="680"/>
        </w:tabs>
        <w:ind w:left="680" w:hanging="680"/>
      </w:pPr>
      <w:rPr>
        <w:b/>
        <w:i w:val="0"/>
        <w:sz w:val="22"/>
      </w:rPr>
    </w:lvl>
    <w:lvl w:ilvl="1">
      <w:start w:val="1"/>
      <w:numFmt w:val="decimal"/>
      <w:pStyle w:val="Table2"/>
      <w:lvlText w:val="%1.%2"/>
      <w:lvlJc w:val="left"/>
      <w:pPr>
        <w:tabs>
          <w:tab w:val="left" w:pos="680"/>
        </w:tabs>
        <w:ind w:left="680" w:hanging="680"/>
      </w:pPr>
      <w:rPr>
        <w:b/>
        <w:i w:val="0"/>
        <w:sz w:val="21"/>
      </w:rPr>
    </w:lvl>
    <w:lvl w:ilvl="2">
      <w:start w:val="1"/>
      <w:numFmt w:val="decimal"/>
      <w:pStyle w:val="Table3"/>
      <w:lvlText w:val="%1.%2.%3"/>
      <w:lvlJc w:val="left"/>
      <w:pPr>
        <w:tabs>
          <w:tab w:val="left" w:pos="680"/>
        </w:tabs>
        <w:ind w:left="680" w:hanging="680"/>
      </w:pPr>
      <w:rPr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left" w:pos="680"/>
        </w:tabs>
        <w:ind w:left="680" w:hanging="680"/>
      </w:pPr>
    </w:lvl>
    <w:lvl w:ilvl="4">
      <w:start w:val="1"/>
      <w:numFmt w:val="lowerLetter"/>
      <w:pStyle w:val="Table5"/>
      <w:lvlText w:val="(%5)"/>
      <w:lvlJc w:val="left"/>
      <w:pPr>
        <w:tabs>
          <w:tab w:val="left" w:pos="680"/>
        </w:tabs>
        <w:ind w:left="680" w:hanging="680"/>
      </w:pPr>
    </w:lvl>
    <w:lvl w:ilvl="5">
      <w:start w:val="1"/>
      <w:numFmt w:val="upperRoman"/>
      <w:pStyle w:val="Table6"/>
      <w:lvlText w:val="(%6)"/>
      <w:lvlJc w:val="left"/>
      <w:pPr>
        <w:tabs>
          <w:tab w:val="left" w:pos="680"/>
        </w:tabs>
        <w:ind w:left="680" w:hanging="680"/>
      </w:pPr>
    </w:lvl>
    <w:lvl w:ilvl="6">
      <w:start w:val="1"/>
      <w:numFmt w:val="decimal"/>
      <w:lvlText w:val=""/>
      <w:lvlJc w:val="left"/>
      <w:pPr>
        <w:tabs>
          <w:tab w:val="left" w:pos="680"/>
        </w:tabs>
        <w:ind w:left="680" w:hanging="680"/>
      </w:pPr>
    </w:lvl>
    <w:lvl w:ilvl="7">
      <w:start w:val="1"/>
      <w:numFmt w:val="decimal"/>
      <w:lvlText w:val=""/>
      <w:lvlJc w:val="left"/>
      <w:pPr>
        <w:tabs>
          <w:tab w:val="left" w:pos="30521"/>
        </w:tabs>
        <w:ind w:left="30161" w:firstLine="0"/>
      </w:pPr>
    </w:lvl>
    <w:lvl w:ilvl="8">
      <w:start w:val="1"/>
      <w:numFmt w:val="decimal"/>
      <w:lvlText w:val=""/>
      <w:lvlJc w:val="left"/>
      <w:pPr>
        <w:tabs>
          <w:tab w:val="left" w:pos="30521"/>
        </w:tabs>
        <w:ind w:left="30161" w:firstLine="0"/>
      </w:pPr>
    </w:lvl>
  </w:abstractNum>
  <w:abstractNum w:abstractNumId="78" w15:restartNumberingAfterBreak="0">
    <w:nsid w:val="474740DA"/>
    <w:multiLevelType w:val="multilevel"/>
    <w:tmpl w:val="4934A524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8007DB4"/>
    <w:multiLevelType w:val="multilevel"/>
    <w:tmpl w:val="469C585C"/>
    <w:lvl w:ilvl="0">
      <w:start w:val="1"/>
      <w:numFmt w:val="decimal"/>
      <w:pStyle w:val="FWDL6"/>
      <w:lvlText w:val="%1.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/>
        <w:i w:val="0"/>
        <w:caps w:val="0"/>
        <w:color w:val="000000"/>
        <w:u w:val="none"/>
      </w:rPr>
    </w:lvl>
    <w:lvl w:ilvl="1">
      <w:start w:val="1"/>
      <w:numFmt w:val="decimal"/>
      <w:pStyle w:val="FWDL7"/>
      <w:lvlText w:val="%1.%2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sz w:val="22"/>
        <w:u w:val="none"/>
      </w:rPr>
    </w:lvl>
    <w:lvl w:ilvl="2">
      <w:start w:val="1"/>
      <w:numFmt w:val="lowerLetter"/>
      <w:pStyle w:val="ITBodyTextL1"/>
      <w:lvlText w:val="(%3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3">
      <w:start w:val="1"/>
      <w:numFmt w:val="lowerRoman"/>
      <w:pStyle w:val="ITBodyTextL2"/>
      <w:lvlText w:val="(%4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4">
      <w:start w:val="1"/>
      <w:numFmt w:val="upperLetter"/>
      <w:pStyle w:val="ITBodyTextL3"/>
      <w:lvlText w:val="(%5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5">
      <w:start w:val="1"/>
      <w:numFmt w:val="upperRoman"/>
      <w:pStyle w:val="ITBodyTextL4"/>
      <w:lvlText w:val="(%6)"/>
      <w:lvlJc w:val="right"/>
      <w:pPr>
        <w:tabs>
          <w:tab w:val="left" w:pos="2880"/>
        </w:tabs>
        <w:ind w:left="2880" w:hanging="216"/>
      </w:pPr>
      <w:rPr>
        <w:rFonts w:ascii="System" w:hAnsi="System"/>
        <w:b w:val="0"/>
        <w:i w:val="0"/>
        <w:caps w:val="0"/>
        <w:color w:val="000000"/>
        <w:u w:val="none"/>
      </w:rPr>
    </w:lvl>
    <w:lvl w:ilvl="6">
      <w:start w:val="27"/>
      <w:numFmt w:val="lowerLetter"/>
      <w:pStyle w:val="ITBodyTextL5"/>
      <w:lvlText w:val="(%7)"/>
      <w:lvlJc w:val="left"/>
      <w:pPr>
        <w:tabs>
          <w:tab w:val="left" w:pos="3600"/>
        </w:tabs>
        <w:ind w:left="3600" w:hanging="720"/>
      </w:pPr>
      <w:rPr>
        <w:rFonts w:ascii="System" w:hAnsi="System"/>
        <w:b w:val="0"/>
        <w:i w:val="0"/>
        <w:caps w:val="0"/>
        <w:color w:val="000000"/>
        <w:u w:val="none"/>
      </w:rPr>
    </w:lvl>
    <w:lvl w:ilvl="7">
      <w:start w:val="1"/>
      <w:numFmt w:val="decimal"/>
      <w:pStyle w:val="ITBodyTextL6"/>
      <w:lvlText w:val="(%8)"/>
      <w:lvlJc w:val="left"/>
      <w:pPr>
        <w:tabs>
          <w:tab w:val="left" w:pos="4320"/>
        </w:tabs>
        <w:ind w:left="4320" w:hanging="720"/>
      </w:pPr>
      <w:rPr>
        <w:rFonts w:ascii="System" w:hAnsi="System"/>
        <w:b w:val="0"/>
        <w:i w:val="0"/>
        <w:caps w:val="0"/>
        <w:color w:val="000000"/>
        <w:u w:val="none"/>
      </w:rPr>
    </w:lvl>
    <w:lvl w:ilvl="8">
      <w:start w:val="1"/>
      <w:numFmt w:val="lowerRoman"/>
      <w:lvlText w:val="%9)"/>
      <w:lvlJc w:val="left"/>
      <w:pPr>
        <w:tabs>
          <w:tab w:val="left" w:pos="5760"/>
        </w:tabs>
        <w:ind w:left="5760" w:hanging="720"/>
      </w:pPr>
      <w:rPr>
        <w:rFonts w:ascii="System" w:hAnsi="System"/>
        <w:b w:val="0"/>
        <w:i w:val="0"/>
        <w:caps w:val="0"/>
        <w:color w:val="000000"/>
        <w:u w:val="none"/>
      </w:rPr>
    </w:lvl>
  </w:abstractNum>
  <w:abstractNum w:abstractNumId="80" w15:restartNumberingAfterBreak="0">
    <w:nsid w:val="48425392"/>
    <w:multiLevelType w:val="multilevel"/>
    <w:tmpl w:val="86EA38C6"/>
    <w:lvl w:ilvl="0">
      <w:start w:val="1"/>
      <w:numFmt w:val="decimal"/>
      <w:pStyle w:val="12"/>
      <w:lvlText w:val="%1."/>
      <w:lvlJc w:val="left"/>
      <w:pPr>
        <w:tabs>
          <w:tab w:val="left" w:pos="349"/>
        </w:tabs>
        <w:ind w:left="349" w:hanging="360"/>
      </w:pPr>
    </w:lvl>
    <w:lvl w:ilvl="1">
      <w:start w:val="1"/>
      <w:numFmt w:val="decimal"/>
      <w:pStyle w:val="21"/>
      <w:lvlText w:val="%1.%2."/>
      <w:lvlJc w:val="left"/>
      <w:pPr>
        <w:tabs>
          <w:tab w:val="left" w:pos="1000"/>
        </w:tabs>
        <w:ind w:left="1000" w:hanging="432"/>
      </w:pPr>
    </w:lvl>
    <w:lvl w:ilvl="2">
      <w:start w:val="1"/>
      <w:numFmt w:val="decimal"/>
      <w:pStyle w:val="31"/>
      <w:lvlText w:val="%1.%2.%3."/>
      <w:lvlJc w:val="left"/>
      <w:pPr>
        <w:tabs>
          <w:tab w:val="left" w:pos="1104"/>
        </w:tabs>
        <w:ind w:left="1104" w:hanging="504"/>
      </w:pPr>
    </w:lvl>
    <w:lvl w:ilvl="3">
      <w:start w:val="1"/>
      <w:numFmt w:val="decimal"/>
      <w:lvlText w:val="%1.%2.%3.%4."/>
      <w:lvlJc w:val="left"/>
      <w:pPr>
        <w:tabs>
          <w:tab w:val="left" w:pos="1789"/>
        </w:tabs>
        <w:ind w:left="1717" w:hanging="648"/>
      </w:pPr>
    </w:lvl>
    <w:lvl w:ilvl="4">
      <w:start w:val="1"/>
      <w:numFmt w:val="decimal"/>
      <w:lvlText w:val="%1.%2.%3.%4.%5."/>
      <w:lvlJc w:val="left"/>
      <w:pPr>
        <w:tabs>
          <w:tab w:val="left" w:pos="2509"/>
        </w:tabs>
        <w:ind w:left="2221" w:hanging="792"/>
      </w:pPr>
    </w:lvl>
    <w:lvl w:ilvl="5">
      <w:start w:val="1"/>
      <w:numFmt w:val="decimal"/>
      <w:lvlText w:val="%1.%2.%3.%4.%5.%6."/>
      <w:lvlJc w:val="left"/>
      <w:pPr>
        <w:tabs>
          <w:tab w:val="left" w:pos="2869"/>
        </w:tabs>
        <w:ind w:left="2725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589"/>
        </w:tabs>
        <w:ind w:left="3229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49"/>
        </w:tabs>
        <w:ind w:left="3733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69"/>
        </w:tabs>
        <w:ind w:left="4309" w:hanging="1440"/>
      </w:pPr>
    </w:lvl>
  </w:abstractNum>
  <w:abstractNum w:abstractNumId="81" w15:restartNumberingAfterBreak="0">
    <w:nsid w:val="489833AB"/>
    <w:multiLevelType w:val="multilevel"/>
    <w:tmpl w:val="E3FCBC70"/>
    <w:lvl w:ilvl="0">
      <w:start w:val="1"/>
      <w:numFmt w:val="bullet"/>
      <w:pStyle w:val="-"/>
      <w:lvlText w:val=""/>
      <w:lvlJc w:val="left"/>
      <w:pPr>
        <w:tabs>
          <w:tab w:val="left" w:pos="928"/>
        </w:tabs>
        <w:ind w:left="928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left" w:pos="2007"/>
        </w:tabs>
        <w:ind w:left="2007" w:hanging="360"/>
      </w:pPr>
    </w:lvl>
    <w:lvl w:ilvl="2">
      <w:start w:val="1"/>
      <w:numFmt w:val="bullet"/>
      <w:lvlText w:val=""/>
      <w:lvlJc w:val="left"/>
      <w:pPr>
        <w:tabs>
          <w:tab w:val="left" w:pos="2727"/>
        </w:tabs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447"/>
        </w:tabs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4167"/>
        </w:tabs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887"/>
        </w:tabs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607"/>
        </w:tabs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327"/>
        </w:tabs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7047"/>
        </w:tabs>
        <w:ind w:left="7047" w:hanging="360"/>
      </w:pPr>
      <w:rPr>
        <w:rFonts w:ascii="Wingdings" w:hAnsi="Wingdings"/>
      </w:rPr>
    </w:lvl>
  </w:abstractNum>
  <w:abstractNum w:abstractNumId="82" w15:restartNumberingAfterBreak="0">
    <w:nsid w:val="48C446DB"/>
    <w:multiLevelType w:val="multilevel"/>
    <w:tmpl w:val="F4B43BB6"/>
    <w:lvl w:ilvl="0">
      <w:start w:val="1"/>
      <w:numFmt w:val="bullet"/>
      <w:pStyle w:val="012"/>
      <w:lvlText w:val="–"/>
      <w:lvlJc w:val="left"/>
      <w:pPr>
        <w:ind w:left="720" w:hanging="360"/>
      </w:pPr>
      <w:rPr>
        <w:rFonts w:ascii="Times New Roman" w:hAnsi="Times New Roman"/>
        <w:b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3" w15:restartNumberingAfterBreak="0">
    <w:nsid w:val="4914359E"/>
    <w:multiLevelType w:val="multilevel"/>
    <w:tmpl w:val="559E09E8"/>
    <w:lvl w:ilvl="0">
      <w:start w:val="1"/>
      <w:numFmt w:val="decimal"/>
      <w:pStyle w:val="a6"/>
      <w:lvlText w:val="%1"/>
      <w:lvlJc w:val="left"/>
      <w:pPr>
        <w:ind w:left="0" w:firstLine="567"/>
      </w:pPr>
    </w:lvl>
    <w:lvl w:ilvl="1">
      <w:start w:val="1"/>
      <w:numFmt w:val="decimal"/>
      <w:lvlText w:val="%1.%2"/>
      <w:lvlJc w:val="left"/>
      <w:pPr>
        <w:ind w:left="0" w:firstLine="567"/>
      </w:pPr>
    </w:lvl>
    <w:lvl w:ilvl="2">
      <w:start w:val="1"/>
      <w:numFmt w:val="decimal"/>
      <w:lvlText w:val="%1.%2.%3"/>
      <w:lvlJc w:val="left"/>
      <w:pPr>
        <w:ind w:left="0" w:firstLine="567"/>
      </w:pPr>
    </w:lvl>
    <w:lvl w:ilvl="3">
      <w:start w:val="1"/>
      <w:numFmt w:val="decimal"/>
      <w:lvlText w:val="%1.%2.%3.%4"/>
      <w:lvlJc w:val="left"/>
      <w:pPr>
        <w:ind w:left="0" w:firstLine="567"/>
      </w:pPr>
    </w:lvl>
    <w:lvl w:ilvl="4">
      <w:start w:val="1"/>
      <w:numFmt w:val="decimal"/>
      <w:lvlText w:val="%1.%2.%3.%4.%5"/>
      <w:lvlJc w:val="left"/>
      <w:pPr>
        <w:ind w:left="0" w:firstLine="567"/>
      </w:pPr>
    </w:lvl>
    <w:lvl w:ilvl="5">
      <w:start w:val="1"/>
      <w:numFmt w:val="decimal"/>
      <w:lvlText w:val="%1.%2.%3.%4.%5.%6"/>
      <w:lvlJc w:val="left"/>
      <w:pPr>
        <w:ind w:left="2268" w:firstLine="709"/>
      </w:pPr>
    </w:lvl>
    <w:lvl w:ilvl="6">
      <w:start w:val="1"/>
      <w:numFmt w:val="decimal"/>
      <w:lvlText w:val="%1.%2.%3.%4.%5.%6.%7"/>
      <w:lvlJc w:val="left"/>
      <w:pPr>
        <w:ind w:left="2268" w:firstLine="709"/>
      </w:pPr>
    </w:lvl>
    <w:lvl w:ilvl="7">
      <w:start w:val="1"/>
      <w:numFmt w:val="decimal"/>
      <w:lvlText w:val="%1.%2.%3.%4.%5.%6.%7.%8"/>
      <w:lvlJc w:val="left"/>
      <w:pPr>
        <w:ind w:left="2268" w:firstLine="709"/>
      </w:pPr>
    </w:lvl>
    <w:lvl w:ilvl="8">
      <w:start w:val="1"/>
      <w:numFmt w:val="decimal"/>
      <w:lvlText w:val="%1.%2.%3.%4.%5.%6.%7.%8.%9"/>
      <w:lvlJc w:val="left"/>
      <w:pPr>
        <w:ind w:left="2268" w:firstLine="709"/>
      </w:pPr>
    </w:lvl>
  </w:abstractNum>
  <w:abstractNum w:abstractNumId="84" w15:restartNumberingAfterBreak="0">
    <w:nsid w:val="4A1C65BD"/>
    <w:multiLevelType w:val="multilevel"/>
    <w:tmpl w:val="91862638"/>
    <w:lvl w:ilvl="0">
      <w:start w:val="1"/>
      <w:numFmt w:val="decimal"/>
      <w:pStyle w:val="13"/>
      <w:lvlText w:val="%1."/>
      <w:lvlJc w:val="left"/>
      <w:pPr>
        <w:ind w:left="0" w:firstLine="0"/>
      </w:pPr>
      <w:rPr>
        <w:color w:val="000000"/>
      </w:rPr>
    </w:lvl>
    <w:lvl w:ilvl="1">
      <w:start w:val="1"/>
      <w:numFmt w:val="decimal"/>
      <w:pStyle w:val="22"/>
      <w:lvlText w:val="%1.%2."/>
      <w:lvlJc w:val="left"/>
      <w:pPr>
        <w:ind w:left="0" w:firstLine="0"/>
      </w:pPr>
    </w:lvl>
    <w:lvl w:ilvl="2">
      <w:start w:val="1"/>
      <w:numFmt w:val="decimal"/>
      <w:pStyle w:val="32"/>
      <w:lvlText w:val="%1.%2.%3."/>
      <w:lvlJc w:val="left"/>
      <w:pPr>
        <w:tabs>
          <w:tab w:val="left" w:pos="1106"/>
        </w:tabs>
        <w:ind w:left="1673" w:hanging="1531"/>
      </w:pPr>
      <w:rPr>
        <w:sz w:val="24"/>
      </w:rPr>
    </w:lvl>
    <w:lvl w:ilvl="3">
      <w:start w:val="1"/>
      <w:numFmt w:val="decimal"/>
      <w:pStyle w:val="41"/>
      <w:lvlText w:val="%1.%2.%3.%4"/>
      <w:lvlJc w:val="left"/>
      <w:pPr>
        <w:tabs>
          <w:tab w:val="left" w:pos="1494"/>
        </w:tabs>
        <w:ind w:left="360" w:firstLine="0"/>
      </w:pPr>
    </w:lvl>
    <w:lvl w:ilvl="4">
      <w:start w:val="1"/>
      <w:numFmt w:val="decimal"/>
      <w:lvlText w:val="%1.%2.%3.%4.%5"/>
      <w:lvlJc w:val="left"/>
      <w:pPr>
        <w:tabs>
          <w:tab w:val="left" w:pos="1575"/>
        </w:tabs>
        <w:ind w:left="1575" w:hanging="1008"/>
      </w:pPr>
    </w:lvl>
    <w:lvl w:ilvl="5">
      <w:start w:val="1"/>
      <w:numFmt w:val="decimal"/>
      <w:lvlText w:val="%1.%2.%3.%4.%5.%6"/>
      <w:lvlJc w:val="left"/>
      <w:pPr>
        <w:tabs>
          <w:tab w:val="left" w:pos="1719"/>
        </w:tabs>
        <w:ind w:left="1719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863"/>
        </w:tabs>
        <w:ind w:left="1863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007"/>
        </w:tabs>
        <w:ind w:left="2007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151"/>
        </w:tabs>
        <w:ind w:left="2151" w:hanging="1584"/>
      </w:pPr>
    </w:lvl>
  </w:abstractNum>
  <w:abstractNum w:abstractNumId="85" w15:restartNumberingAfterBreak="0">
    <w:nsid w:val="4A8176C8"/>
    <w:multiLevelType w:val="multilevel"/>
    <w:tmpl w:val="73A4C46C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0C436E"/>
    <w:multiLevelType w:val="multilevel"/>
    <w:tmpl w:val="3B06DC54"/>
    <w:lvl w:ilvl="0">
      <w:start w:val="1"/>
      <w:numFmt w:val="russianUpper"/>
      <w:pStyle w:val="a7"/>
      <w:lvlText w:val="Приложение %1"/>
      <w:lvlJc w:val="left"/>
      <w:pPr>
        <w:ind w:left="0" w:firstLine="0"/>
      </w:pPr>
    </w:lvl>
    <w:lvl w:ilvl="1">
      <w:start w:val="1"/>
      <w:numFmt w:val="decimal"/>
      <w:pStyle w:val="23"/>
      <w:lvlText w:val="%1.%2"/>
      <w:lvlJc w:val="left"/>
      <w:pPr>
        <w:ind w:left="0" w:firstLine="567"/>
      </w:pPr>
      <w:rPr>
        <w:rFonts w:ascii="Times New Roman" w:hAnsi="Times New Roman"/>
        <w:b/>
        <w:i w:val="0"/>
        <w:spacing w:val="0"/>
        <w:sz w:val="28"/>
      </w:rPr>
    </w:lvl>
    <w:lvl w:ilvl="2">
      <w:start w:val="1"/>
      <w:numFmt w:val="decimal"/>
      <w:pStyle w:val="33"/>
      <w:lvlText w:val="%1.%2.%3"/>
      <w:lvlJc w:val="left"/>
      <w:pPr>
        <w:ind w:left="0" w:firstLine="567"/>
      </w:pPr>
      <w:rPr>
        <w:rFonts w:ascii="Times New Roman" w:hAnsi="Times New Roman"/>
        <w:b/>
        <w:i w:val="0"/>
        <w:color w:val="000000"/>
        <w:sz w:val="26"/>
      </w:rPr>
    </w:lvl>
    <w:lvl w:ilvl="3">
      <w:start w:val="1"/>
      <w:numFmt w:val="decimal"/>
      <w:pStyle w:val="42"/>
      <w:lvlText w:val="%1.%2.%3.%4"/>
      <w:lvlJc w:val="left"/>
      <w:pPr>
        <w:ind w:left="0" w:firstLine="567"/>
      </w:pPr>
      <w:rPr>
        <w:rFonts w:ascii="Times New Roman" w:hAnsi="Times New Roman"/>
        <w:b/>
        <w:i w:val="0"/>
        <w:color w:val="000000"/>
        <w:spacing w:val="0"/>
        <w:sz w:val="24"/>
      </w:rPr>
    </w:lvl>
    <w:lvl w:ilvl="4">
      <w:start w:val="1"/>
      <w:numFmt w:val="decimal"/>
      <w:lvlText w:val="%1.%2.%3.%4.%5"/>
      <w:lvlJc w:val="left"/>
      <w:pPr>
        <w:tabs>
          <w:tab w:val="left" w:pos="1575"/>
        </w:tabs>
        <w:ind w:left="1575" w:hanging="1008"/>
      </w:pPr>
    </w:lvl>
    <w:lvl w:ilvl="5">
      <w:start w:val="1"/>
      <w:numFmt w:val="decimal"/>
      <w:lvlText w:val="%1.%2.%3.%4.%5.%6"/>
      <w:lvlJc w:val="left"/>
      <w:pPr>
        <w:tabs>
          <w:tab w:val="left" w:pos="1719"/>
        </w:tabs>
        <w:ind w:left="1719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863"/>
        </w:tabs>
        <w:ind w:left="1863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007"/>
        </w:tabs>
        <w:ind w:left="2007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151"/>
        </w:tabs>
        <w:ind w:left="2151" w:hanging="1584"/>
      </w:pPr>
    </w:lvl>
  </w:abstractNum>
  <w:abstractNum w:abstractNumId="87" w15:restartNumberingAfterBreak="0">
    <w:nsid w:val="4B721BE1"/>
    <w:multiLevelType w:val="multilevel"/>
    <w:tmpl w:val="5C6853B2"/>
    <w:lvl w:ilvl="0">
      <w:start w:val="1"/>
      <w:numFmt w:val="upperLetter"/>
      <w:pStyle w:val="UCAlpha6"/>
      <w:lvlText w:val="%1."/>
      <w:lvlJc w:val="left"/>
      <w:pPr>
        <w:tabs>
          <w:tab w:val="left" w:pos="3969"/>
        </w:tabs>
        <w:ind w:left="3969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88" w15:restartNumberingAfterBreak="0">
    <w:nsid w:val="4DF16B4A"/>
    <w:multiLevelType w:val="multilevel"/>
    <w:tmpl w:val="8898B6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4E583DBC"/>
    <w:multiLevelType w:val="multilevel"/>
    <w:tmpl w:val="2FF4030A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E7B1CEE"/>
    <w:multiLevelType w:val="multilevel"/>
    <w:tmpl w:val="26DAEEA0"/>
    <w:lvl w:ilvl="0">
      <w:start w:val="1"/>
      <w:numFmt w:val="bullet"/>
      <w:pStyle w:val="dashbullet2"/>
      <w:lvlText w:val=""/>
      <w:lvlJc w:val="left"/>
      <w:pPr>
        <w:tabs>
          <w:tab w:val="left" w:pos="1361"/>
        </w:tabs>
        <w:ind w:left="1361" w:hanging="681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91" w15:restartNumberingAfterBreak="0">
    <w:nsid w:val="4E9B5E9D"/>
    <w:multiLevelType w:val="multilevel"/>
    <w:tmpl w:val="E092CEF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F066B22"/>
    <w:multiLevelType w:val="multilevel"/>
    <w:tmpl w:val="A53806F2"/>
    <w:lvl w:ilvl="0">
      <w:start w:val="1"/>
      <w:numFmt w:val="bullet"/>
      <w:pStyle w:val="bullet3"/>
      <w:lvlText w:val=""/>
      <w:lvlJc w:val="left"/>
      <w:pPr>
        <w:tabs>
          <w:tab w:val="left" w:pos="2041"/>
        </w:tabs>
        <w:ind w:left="2041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93" w15:restartNumberingAfterBreak="0">
    <w:nsid w:val="50423BA4"/>
    <w:multiLevelType w:val="multilevel"/>
    <w:tmpl w:val="6848F8C6"/>
    <w:lvl w:ilvl="0">
      <w:start w:val="1"/>
      <w:numFmt w:val="upperLetter"/>
      <w:pStyle w:val="UCAlpha1"/>
      <w:lvlText w:val="%1."/>
      <w:lvlJc w:val="left"/>
      <w:pPr>
        <w:tabs>
          <w:tab w:val="left" w:pos="680"/>
        </w:tabs>
        <w:ind w:left="680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94" w15:restartNumberingAfterBreak="0">
    <w:nsid w:val="50C54A64"/>
    <w:multiLevelType w:val="multilevel"/>
    <w:tmpl w:val="55D8B9FA"/>
    <w:lvl w:ilvl="0">
      <w:start w:val="1"/>
      <w:numFmt w:val="bullet"/>
      <w:pStyle w:val="a8"/>
      <w:lvlText w:val="–"/>
      <w:lvlJc w:val="left"/>
      <w:pPr>
        <w:ind w:left="0" w:firstLine="567"/>
      </w:pPr>
      <w:rPr>
        <w:rFonts w:ascii="Times New Roman" w:hAnsi="Times New Roman"/>
      </w:rPr>
    </w:lvl>
    <w:lvl w:ilvl="1">
      <w:start w:val="1"/>
      <w:numFmt w:val="bullet"/>
      <w:lvlText w:val="–"/>
      <w:lvlJc w:val="left"/>
      <w:pPr>
        <w:ind w:left="0" w:firstLine="567"/>
      </w:pPr>
      <w:rPr>
        <w:rFonts w:ascii="Times New Roman" w:hAnsi="Times New Roman"/>
      </w:rPr>
    </w:lvl>
    <w:lvl w:ilvl="2">
      <w:start w:val="1"/>
      <w:numFmt w:val="bullet"/>
      <w:lvlText w:val=""/>
      <w:lvlJc w:val="left"/>
      <w:pPr>
        <w:ind w:left="0" w:firstLine="567"/>
      </w:pPr>
      <w:rPr>
        <w:rFonts w:ascii="Symbol" w:hAnsi="Symbol"/>
      </w:rPr>
    </w:lvl>
    <w:lvl w:ilvl="3">
      <w:start w:val="1"/>
      <w:numFmt w:val="bullet"/>
      <w:lvlText w:val="–"/>
      <w:lvlJc w:val="left"/>
      <w:pPr>
        <w:ind w:left="0" w:firstLine="567"/>
      </w:pPr>
      <w:rPr>
        <w:rFonts w:ascii="Times New Roman" w:hAnsi="Times New Roman"/>
      </w:rPr>
    </w:lvl>
    <w:lvl w:ilvl="4">
      <w:start w:val="1"/>
      <w:numFmt w:val="bullet"/>
      <w:lvlText w:val="–"/>
      <w:lvlJc w:val="left"/>
      <w:pPr>
        <w:ind w:left="0" w:firstLine="567"/>
      </w:pPr>
      <w:rPr>
        <w:rFonts w:ascii="Times New Roman" w:hAnsi="Times New Roman"/>
      </w:rPr>
    </w:lvl>
    <w:lvl w:ilvl="5">
      <w:start w:val="1"/>
      <w:numFmt w:val="bullet"/>
      <w:lvlText w:val="–"/>
      <w:lvlJc w:val="left"/>
      <w:pPr>
        <w:ind w:left="0" w:firstLine="567"/>
      </w:pPr>
      <w:rPr>
        <w:rFonts w:ascii="Times New Roman" w:hAnsi="Times New Roman"/>
      </w:rPr>
    </w:lvl>
    <w:lvl w:ilvl="6">
      <w:start w:val="1"/>
      <w:numFmt w:val="bullet"/>
      <w:lvlText w:val=""/>
      <w:lvlJc w:val="left"/>
      <w:pPr>
        <w:ind w:left="0" w:firstLine="567"/>
      </w:pPr>
      <w:rPr>
        <w:rFonts w:ascii="Symbol" w:hAnsi="Symbol"/>
      </w:rPr>
    </w:lvl>
    <w:lvl w:ilvl="7">
      <w:start w:val="1"/>
      <w:numFmt w:val="bullet"/>
      <w:lvlText w:val="–"/>
      <w:lvlJc w:val="left"/>
      <w:pPr>
        <w:ind w:left="0" w:firstLine="567"/>
      </w:pPr>
      <w:rPr>
        <w:rFonts w:ascii="Times New Roman" w:hAnsi="Times New Roman"/>
      </w:rPr>
    </w:lvl>
    <w:lvl w:ilvl="8">
      <w:start w:val="1"/>
      <w:numFmt w:val="bullet"/>
      <w:lvlText w:val=""/>
      <w:lvlJc w:val="left"/>
      <w:pPr>
        <w:ind w:left="0" w:firstLine="567"/>
      </w:pPr>
      <w:rPr>
        <w:rFonts w:ascii="Symbol" w:hAnsi="Symbol"/>
      </w:rPr>
    </w:lvl>
  </w:abstractNum>
  <w:abstractNum w:abstractNumId="95" w15:restartNumberingAfterBreak="0">
    <w:nsid w:val="50FA5264"/>
    <w:multiLevelType w:val="multilevel"/>
    <w:tmpl w:val="013470C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1573A4B"/>
    <w:multiLevelType w:val="multilevel"/>
    <w:tmpl w:val="042EC958"/>
    <w:lvl w:ilvl="0">
      <w:start w:val="1"/>
      <w:numFmt w:val="decimal"/>
      <w:pStyle w:val="RUSL1"/>
      <w:lvlText w:val="%1."/>
      <w:lvlJc w:val="left"/>
      <w:pPr>
        <w:tabs>
          <w:tab w:val="left" w:pos="720"/>
        </w:tabs>
        <w:ind w:left="0" w:firstLine="0"/>
      </w:pPr>
      <w:rPr>
        <w:rFonts w:ascii="Times New Roman Bold" w:hAnsi="Times New Roman Bold"/>
        <w:b w:val="0"/>
        <w:i w:val="0"/>
        <w:caps w:val="0"/>
        <w:color w:val="000000"/>
        <w:sz w:val="24"/>
        <w:u w:val="none"/>
      </w:rPr>
    </w:lvl>
    <w:lvl w:ilvl="1">
      <w:start w:val="1"/>
      <w:numFmt w:val="decimal"/>
      <w:pStyle w:val="RUSL2"/>
      <w:lvlText w:val="%1.%2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2">
      <w:start w:val="1"/>
      <w:numFmt w:val="upperLetter"/>
      <w:pStyle w:val="RUSL3"/>
      <w:lvlText w:val="(%3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3">
      <w:start w:val="1"/>
      <w:numFmt w:val="lowerRoman"/>
      <w:pStyle w:val="RUSL4"/>
      <w:lvlText w:val="(%4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4">
      <w:start w:val="1"/>
      <w:numFmt w:val="upperLetter"/>
      <w:pStyle w:val="RUSL5"/>
      <w:lvlText w:val="(%5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5">
      <w:start w:val="1"/>
      <w:numFmt w:val="upperRoman"/>
      <w:pStyle w:val="RUSL6"/>
      <w:lvlText w:val="(%6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6">
      <w:start w:val="27"/>
      <w:numFmt w:val="lowerLetter"/>
      <w:pStyle w:val="RUSL7"/>
      <w:lvlText w:val="(%7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7">
      <w:start w:val="1"/>
      <w:numFmt w:val="decimal"/>
      <w:pStyle w:val="RUSL8"/>
      <w:lvlText w:val="(%8)"/>
      <w:lvlJc w:val="left"/>
      <w:pPr>
        <w:tabs>
          <w:tab w:val="left" w:pos="4320"/>
        </w:tabs>
        <w:ind w:left="432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8">
      <w:start w:val="1"/>
      <w:numFmt w:val="lowerRoman"/>
      <w:lvlText w:val="%9)"/>
      <w:lvlJc w:val="left"/>
      <w:pPr>
        <w:tabs>
          <w:tab w:val="left" w:pos="5760"/>
        </w:tabs>
        <w:ind w:left="576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</w:abstractNum>
  <w:abstractNum w:abstractNumId="97" w15:restartNumberingAfterBreak="0">
    <w:nsid w:val="5199323D"/>
    <w:multiLevelType w:val="multilevel"/>
    <w:tmpl w:val="FAC0385A"/>
    <w:lvl w:ilvl="0">
      <w:start w:val="1"/>
      <w:numFmt w:val="bullet"/>
      <w:pStyle w:val="14"/>
      <w:lvlText w:val="–"/>
      <w:lvlJc w:val="left"/>
      <w:pPr>
        <w:tabs>
          <w:tab w:val="left" w:pos="360"/>
        </w:tabs>
        <w:ind w:left="360" w:hanging="360"/>
      </w:pPr>
      <w:rPr>
        <w:rFonts w:ascii="Arial" w:hAnsi="Aria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8" w15:restartNumberingAfterBreak="0">
    <w:nsid w:val="51EA40E5"/>
    <w:multiLevelType w:val="multilevel"/>
    <w:tmpl w:val="8CFC474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2641EB8"/>
    <w:multiLevelType w:val="multilevel"/>
    <w:tmpl w:val="776CF7F0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30C3B92"/>
    <w:multiLevelType w:val="multilevel"/>
    <w:tmpl w:val="17580746"/>
    <w:lvl w:ilvl="0">
      <w:start w:val="1"/>
      <w:numFmt w:val="lowerLetter"/>
      <w:pStyle w:val="alpha6"/>
      <w:lvlText w:val="(%1)"/>
      <w:lvlJc w:val="left"/>
      <w:pPr>
        <w:tabs>
          <w:tab w:val="left" w:pos="3969"/>
        </w:tabs>
        <w:ind w:left="3969" w:hanging="681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1" w15:restartNumberingAfterBreak="0">
    <w:nsid w:val="54910433"/>
    <w:multiLevelType w:val="multilevel"/>
    <w:tmpl w:val="9FBEBC5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decimal"/>
      <w:pStyle w:val="Standard2"/>
      <w:lvlText w:val="%1.%2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decimal"/>
      <w:lvlText w:val="%1.%2.%3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Letter"/>
      <w:pStyle w:val="Standard4"/>
      <w:lvlText w:val="(%4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lowerRoman"/>
      <w:pStyle w:val="Standard5"/>
      <w:lvlText w:val="(%5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upperLetter"/>
      <w:lvlText w:val="(%6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lvlText w:val="(%7)"/>
      <w:lvlJc w:val="left"/>
      <w:pPr>
        <w:tabs>
          <w:tab w:val="left" w:pos="4320"/>
        </w:tabs>
        <w:ind w:left="4321" w:hanging="721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lowerLetter"/>
      <w:pStyle w:val="Standard8"/>
      <w:lvlText w:val="(%8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lowerRoman"/>
      <w:lvlText w:val="(%9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102" w15:restartNumberingAfterBreak="0">
    <w:nsid w:val="55612C44"/>
    <w:multiLevelType w:val="multilevel"/>
    <w:tmpl w:val="AE687014"/>
    <w:lvl w:ilvl="0">
      <w:start w:val="1"/>
      <w:numFmt w:val="lowerLetter"/>
      <w:pStyle w:val="alpha1"/>
      <w:lvlText w:val="(%1)"/>
      <w:lvlJc w:val="left"/>
      <w:pPr>
        <w:tabs>
          <w:tab w:val="left" w:pos="680"/>
        </w:tabs>
        <w:ind w:left="680" w:hanging="680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3" w15:restartNumberingAfterBreak="0">
    <w:nsid w:val="580916E1"/>
    <w:multiLevelType w:val="multilevel"/>
    <w:tmpl w:val="C244268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8A57A00"/>
    <w:multiLevelType w:val="multilevel"/>
    <w:tmpl w:val="2A9E42EC"/>
    <w:lvl w:ilvl="0">
      <w:start w:val="1"/>
      <w:numFmt w:val="decimal"/>
      <w:pStyle w:val="StandardL1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decimal"/>
      <w:pStyle w:val="StandardL2"/>
      <w:lvlText w:val="%1.%2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decimal"/>
      <w:pStyle w:val="StandardL3"/>
      <w:lvlText w:val="%1.%2.%3"/>
      <w:lvlJc w:val="left"/>
      <w:pPr>
        <w:tabs>
          <w:tab w:val="left" w:pos="1997"/>
        </w:tabs>
        <w:ind w:left="1997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Letter"/>
      <w:lvlText w:val="%4."/>
      <w:lvlJc w:val="right"/>
      <w:pPr>
        <w:tabs>
          <w:tab w:val="left" w:pos="2160"/>
        </w:tabs>
        <w:ind w:left="2160" w:hanging="720"/>
      </w:pPr>
      <w:rPr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lowerRoman"/>
      <w:pStyle w:val="StandardL5"/>
      <w:lvlText w:val="(%5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upperLetter"/>
      <w:pStyle w:val="StandardL6"/>
      <w:lvlText w:val="(%6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pStyle w:val="StandardL7"/>
      <w:lvlText w:val="(%7)"/>
      <w:lvlJc w:val="left"/>
      <w:pPr>
        <w:tabs>
          <w:tab w:val="left" w:pos="4320"/>
        </w:tabs>
        <w:ind w:left="4321" w:hanging="721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lowerLetter"/>
      <w:pStyle w:val="StandardL8"/>
      <w:lvlText w:val="(%8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lowerRoman"/>
      <w:pStyle w:val="StandardL9"/>
      <w:lvlText w:val="(%9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105" w15:restartNumberingAfterBreak="0">
    <w:nsid w:val="58CE303D"/>
    <w:multiLevelType w:val="multilevel"/>
    <w:tmpl w:val="A05EC5C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59A85BF9"/>
    <w:multiLevelType w:val="multilevel"/>
    <w:tmpl w:val="3A68FCBC"/>
    <w:lvl w:ilvl="0">
      <w:start w:val="1"/>
      <w:numFmt w:val="lowerRoman"/>
      <w:pStyle w:val="roman1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7" w15:restartNumberingAfterBreak="0">
    <w:nsid w:val="5B9C3F2C"/>
    <w:multiLevelType w:val="multilevel"/>
    <w:tmpl w:val="8DF8F6E4"/>
    <w:lvl w:ilvl="0">
      <w:start w:val="1"/>
      <w:numFmt w:val="bullet"/>
      <w:pStyle w:val="Special1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1440"/>
        </w:tabs>
        <w:ind w:left="1440" w:hanging="360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2160"/>
        </w:tabs>
        <w:ind w:left="2160" w:hanging="360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2520"/>
        </w:tabs>
        <w:ind w:left="2520" w:hanging="360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3600"/>
        </w:tabs>
        <w:ind w:left="3600" w:hanging="360"/>
      </w:pPr>
      <w:rPr>
        <w:rFonts w:ascii="Symbol" w:hAnsi="Symbol"/>
      </w:rPr>
    </w:lvl>
  </w:abstractNum>
  <w:abstractNum w:abstractNumId="108" w15:restartNumberingAfterBreak="0">
    <w:nsid w:val="5C5A2DAE"/>
    <w:multiLevelType w:val="multilevel"/>
    <w:tmpl w:val="5AA005F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5DF42187"/>
    <w:multiLevelType w:val="multilevel"/>
    <w:tmpl w:val="D5F6EC70"/>
    <w:lvl w:ilvl="0">
      <w:start w:val="1"/>
      <w:numFmt w:val="upperRoman"/>
      <w:pStyle w:val="UCRoman2"/>
      <w:lvlText w:val="%1."/>
      <w:lvlJc w:val="left"/>
      <w:pPr>
        <w:tabs>
          <w:tab w:val="left" w:pos="1361"/>
        </w:tabs>
        <w:ind w:left="1361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10" w15:restartNumberingAfterBreak="0">
    <w:nsid w:val="5EBE5E12"/>
    <w:multiLevelType w:val="multilevel"/>
    <w:tmpl w:val="45E8531E"/>
    <w:lvl w:ilvl="0">
      <w:start w:val="1"/>
      <w:numFmt w:val="decimal"/>
      <w:pStyle w:val="a9"/>
      <w:lvlText w:val="%1."/>
      <w:lvlJc w:val="left"/>
      <w:pPr>
        <w:ind w:left="1068" w:hanging="360"/>
      </w:pPr>
    </w:lvl>
    <w:lvl w:ilvl="1">
      <w:start w:val="4"/>
      <w:numFmt w:val="decimal"/>
      <w:lvlText w:val="%1.%2."/>
      <w:lvlJc w:val="left"/>
      <w:pPr>
        <w:ind w:left="1068" w:hanging="360"/>
      </w:pPr>
    </w:lvl>
    <w:lvl w:ilvl="2">
      <w:start w:val="1"/>
      <w:numFmt w:val="decimal"/>
      <w:lvlText w:val="%1.%2.%3."/>
      <w:lvlJc w:val="left"/>
      <w:pPr>
        <w:ind w:left="1428" w:hanging="720"/>
      </w:pPr>
    </w:lvl>
    <w:lvl w:ilvl="3">
      <w:start w:val="1"/>
      <w:numFmt w:val="decimal"/>
      <w:lvlText w:val="%1.%2.%3.%4."/>
      <w:lvlJc w:val="left"/>
      <w:pPr>
        <w:ind w:left="1428" w:hanging="720"/>
      </w:pPr>
    </w:lvl>
    <w:lvl w:ilvl="4">
      <w:start w:val="1"/>
      <w:numFmt w:val="decimal"/>
      <w:lvlText w:val="%1.%2.%3.%4.%5."/>
      <w:lvlJc w:val="left"/>
      <w:pPr>
        <w:ind w:left="1788" w:hanging="1080"/>
      </w:pPr>
    </w:lvl>
    <w:lvl w:ilvl="5">
      <w:start w:val="1"/>
      <w:numFmt w:val="decimal"/>
      <w:lvlText w:val="%1.%2.%3.%4.%5.%6."/>
      <w:lvlJc w:val="left"/>
      <w:pPr>
        <w:ind w:left="1788" w:hanging="1080"/>
      </w:pPr>
    </w:lvl>
    <w:lvl w:ilvl="6">
      <w:start w:val="1"/>
      <w:numFmt w:val="decimal"/>
      <w:lvlText w:val="%1.%2.%3.%4.%5.%6.%7."/>
      <w:lvlJc w:val="left"/>
      <w:pPr>
        <w:ind w:left="2148" w:hanging="1440"/>
      </w:pPr>
    </w:lvl>
    <w:lvl w:ilvl="7">
      <w:start w:val="1"/>
      <w:numFmt w:val="decimal"/>
      <w:lvlText w:val="%1.%2.%3.%4.%5.%6.%7.%8."/>
      <w:lvlJc w:val="left"/>
      <w:pPr>
        <w:ind w:left="2148" w:hanging="1440"/>
      </w:pPr>
    </w:lvl>
    <w:lvl w:ilvl="8">
      <w:start w:val="1"/>
      <w:numFmt w:val="decimal"/>
      <w:lvlText w:val="%1.%2.%3.%4.%5.%6.%7.%8.%9."/>
      <w:lvlJc w:val="left"/>
      <w:pPr>
        <w:ind w:left="2508" w:hanging="1800"/>
      </w:pPr>
    </w:lvl>
  </w:abstractNum>
  <w:abstractNum w:abstractNumId="111" w15:restartNumberingAfterBreak="0">
    <w:nsid w:val="5EC74226"/>
    <w:multiLevelType w:val="multilevel"/>
    <w:tmpl w:val="EB049908"/>
    <w:lvl w:ilvl="0">
      <w:start w:val="1"/>
      <w:numFmt w:val="decimal"/>
      <w:lvlText w:val="Приложение № 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5F545A89"/>
    <w:multiLevelType w:val="multilevel"/>
    <w:tmpl w:val="E1204064"/>
    <w:lvl w:ilvl="0">
      <w:start w:val="1"/>
      <w:numFmt w:val="decimal"/>
      <w:pStyle w:val="a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5FEB7A01"/>
    <w:multiLevelType w:val="multilevel"/>
    <w:tmpl w:val="B518E38A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07B1319"/>
    <w:multiLevelType w:val="multilevel"/>
    <w:tmpl w:val="9374320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60AA3533"/>
    <w:multiLevelType w:val="multilevel"/>
    <w:tmpl w:val="5BA41D62"/>
    <w:lvl w:ilvl="0">
      <w:start w:val="1"/>
      <w:numFmt w:val="russianLower"/>
      <w:pStyle w:val="ab"/>
      <w:lvlText w:val="%1)"/>
      <w:lvlJc w:val="left"/>
      <w:pPr>
        <w:ind w:left="567" w:firstLine="0"/>
      </w:pPr>
      <w:rPr>
        <w:rFonts w:ascii="Times New Roman" w:hAnsi="Times New Roman"/>
        <w:b w:val="0"/>
        <w:i w:val="0"/>
        <w:caps w:val="0"/>
        <w:strike w:val="0"/>
        <w:color w:val="000000"/>
        <w:spacing w:val="0"/>
        <w:sz w:val="24"/>
        <w:u w:val="none"/>
      </w:rPr>
    </w:lvl>
    <w:lvl w:ilvl="1">
      <w:start w:val="1"/>
      <w:numFmt w:val="russianLower"/>
      <w:lvlText w:val="%1.%2"/>
      <w:lvlJc w:val="left"/>
      <w:pPr>
        <w:ind w:left="567" w:firstLine="567"/>
      </w:pPr>
      <w:rPr>
        <w:rFonts w:ascii="Times New Roman" w:hAnsi="Times New Roman"/>
        <w:b/>
        <w:i w:val="0"/>
        <w:spacing w:val="0"/>
        <w:sz w:val="28"/>
      </w:rPr>
    </w:lvl>
    <w:lvl w:ilvl="2">
      <w:start w:val="1"/>
      <w:numFmt w:val="decimal"/>
      <w:lvlText w:val="%1.%2.%3"/>
      <w:lvlJc w:val="left"/>
      <w:pPr>
        <w:ind w:left="567" w:firstLine="567"/>
      </w:pPr>
      <w:rPr>
        <w:rFonts w:ascii="Times New Roman" w:hAnsi="Times New Roman"/>
        <w:b/>
        <w:i w:val="0"/>
        <w:color w:val="000000"/>
        <w:sz w:val="26"/>
      </w:rPr>
    </w:lvl>
    <w:lvl w:ilvl="3">
      <w:start w:val="1"/>
      <w:numFmt w:val="decimal"/>
      <w:lvlText w:val="%1.%2.%3.%4"/>
      <w:lvlJc w:val="left"/>
      <w:pPr>
        <w:ind w:left="567" w:firstLine="567"/>
      </w:pPr>
      <w:rPr>
        <w:rFonts w:ascii="Times New Roman" w:hAnsi="Times New Roman"/>
        <w:b/>
        <w:i w:val="0"/>
        <w:color w:val="000000"/>
        <w:spacing w:val="0"/>
        <w:sz w:val="24"/>
      </w:rPr>
    </w:lvl>
    <w:lvl w:ilvl="4">
      <w:start w:val="1"/>
      <w:numFmt w:val="decimal"/>
      <w:lvlText w:val="%1.%2.%3.%4.%5"/>
      <w:lvlJc w:val="left"/>
      <w:pPr>
        <w:tabs>
          <w:tab w:val="left" w:pos="2142"/>
        </w:tabs>
        <w:ind w:left="2142" w:hanging="1008"/>
      </w:pPr>
    </w:lvl>
    <w:lvl w:ilvl="5">
      <w:start w:val="1"/>
      <w:numFmt w:val="decimal"/>
      <w:lvlText w:val="%1.%2.%3.%4.%5.%6"/>
      <w:lvlJc w:val="left"/>
      <w:pPr>
        <w:tabs>
          <w:tab w:val="left" w:pos="2286"/>
        </w:tabs>
        <w:ind w:left="2286" w:hanging="1152"/>
      </w:pPr>
    </w:lvl>
    <w:lvl w:ilvl="6">
      <w:start w:val="1"/>
      <w:numFmt w:val="decimal"/>
      <w:lvlText w:val="%1.%2.%3.%4.%5.%6.%7"/>
      <w:lvlJc w:val="left"/>
      <w:pPr>
        <w:tabs>
          <w:tab w:val="left" w:pos="2430"/>
        </w:tabs>
        <w:ind w:left="2430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574"/>
        </w:tabs>
        <w:ind w:left="2574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718"/>
        </w:tabs>
        <w:ind w:left="2718" w:hanging="1584"/>
      </w:pPr>
    </w:lvl>
  </w:abstractNum>
  <w:abstractNum w:abstractNumId="116" w15:restartNumberingAfterBreak="0">
    <w:nsid w:val="60EA3284"/>
    <w:multiLevelType w:val="multilevel"/>
    <w:tmpl w:val="83F0F886"/>
    <w:lvl w:ilvl="0">
      <w:start w:val="1"/>
      <w:numFmt w:val="decimal"/>
      <w:pStyle w:val="engageL1"/>
      <w:lvlText w:val="%1"/>
      <w:lvlJc w:val="left"/>
      <w:pPr>
        <w:tabs>
          <w:tab w:val="left" w:pos="567"/>
        </w:tabs>
        <w:ind w:left="567" w:hanging="567"/>
      </w:pPr>
      <w:rPr>
        <w:rFonts w:ascii="Arial" w:hAnsi="Arial"/>
        <w:b/>
        <w:i w:val="0"/>
        <w:sz w:val="13"/>
      </w:rPr>
    </w:lvl>
    <w:lvl w:ilvl="1">
      <w:start w:val="1"/>
      <w:numFmt w:val="decimal"/>
      <w:pStyle w:val="engageL2"/>
      <w:lvlText w:val="%1.%2"/>
      <w:lvlJc w:val="left"/>
      <w:pPr>
        <w:tabs>
          <w:tab w:val="left" w:pos="567"/>
        </w:tabs>
        <w:ind w:left="567" w:hanging="567"/>
      </w:pPr>
      <w:rPr>
        <w:rFonts w:ascii="Arial" w:hAnsi="Arial"/>
        <w:b/>
        <w:i w:val="0"/>
        <w:sz w:val="13"/>
      </w:rPr>
    </w:lvl>
    <w:lvl w:ilvl="2">
      <w:start w:val="1"/>
      <w:numFmt w:val="decimal"/>
      <w:lvlText w:val="%1.%2.%3"/>
      <w:lvlJc w:val="left"/>
      <w:pPr>
        <w:tabs>
          <w:tab w:val="left" w:pos="2041"/>
        </w:tabs>
        <w:ind w:left="2041" w:hanging="794"/>
      </w:pPr>
      <w:rPr>
        <w:b/>
        <w:i w:val="0"/>
        <w:sz w:val="17"/>
      </w:rPr>
    </w:lvl>
    <w:lvl w:ilvl="3">
      <w:start w:val="1"/>
      <w:numFmt w:val="lowerRoman"/>
      <w:lvlText w:val="(%4)"/>
      <w:lvlJc w:val="left"/>
      <w:pPr>
        <w:tabs>
          <w:tab w:val="left" w:pos="2722"/>
        </w:tabs>
        <w:ind w:left="2722" w:hanging="681"/>
      </w:pPr>
    </w:lvl>
    <w:lvl w:ilvl="4">
      <w:start w:val="1"/>
      <w:numFmt w:val="lowerLetter"/>
      <w:lvlText w:val="(%5)"/>
      <w:lvlJc w:val="left"/>
      <w:pPr>
        <w:tabs>
          <w:tab w:val="left" w:pos="3289"/>
        </w:tabs>
        <w:ind w:left="3289" w:hanging="567"/>
      </w:pPr>
    </w:lvl>
    <w:lvl w:ilvl="5">
      <w:start w:val="1"/>
      <w:numFmt w:val="upperRoman"/>
      <w:lvlText w:val="(%6)"/>
      <w:lvlJc w:val="left"/>
      <w:pPr>
        <w:tabs>
          <w:tab w:val="left" w:pos="3969"/>
        </w:tabs>
        <w:ind w:left="3969" w:hanging="680"/>
      </w:pPr>
    </w:lvl>
    <w:lvl w:ilvl="6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7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8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</w:abstractNum>
  <w:abstractNum w:abstractNumId="117" w15:restartNumberingAfterBreak="0">
    <w:nsid w:val="620D4A4D"/>
    <w:multiLevelType w:val="multilevel"/>
    <w:tmpl w:val="4B60143E"/>
    <w:lvl w:ilvl="0">
      <w:start w:val="1"/>
      <w:numFmt w:val="lowerLetter"/>
      <w:pStyle w:val="alpha3"/>
      <w:lvlText w:val="(%1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8" w15:restartNumberingAfterBreak="0">
    <w:nsid w:val="64420FD4"/>
    <w:multiLevelType w:val="multilevel"/>
    <w:tmpl w:val="BDB092B8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64E87088"/>
    <w:multiLevelType w:val="multilevel"/>
    <w:tmpl w:val="D9ECB8C6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653038EA"/>
    <w:multiLevelType w:val="multilevel"/>
    <w:tmpl w:val="31BC848A"/>
    <w:lvl w:ilvl="0">
      <w:start w:val="1"/>
      <w:numFmt w:val="decimal"/>
      <w:pStyle w:val="FWBL1"/>
      <w:lvlText w:val="%1.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/>
        <w:i w:val="0"/>
        <w:spacing w:val="0"/>
        <w:sz w:val="22"/>
        <w:u w:val="none"/>
      </w:rPr>
    </w:lvl>
    <w:lvl w:ilvl="1">
      <w:start w:val="1"/>
      <w:numFmt w:val="decimal"/>
      <w:pStyle w:val="FWBL2"/>
      <w:lvlText w:val="%1.%2.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spacing w:val="0"/>
        <w:sz w:val="22"/>
        <w:u w:val="none"/>
      </w:rPr>
    </w:lvl>
    <w:lvl w:ilvl="2">
      <w:start w:val="1"/>
      <w:numFmt w:val="decimal"/>
      <w:pStyle w:val="FWBL3"/>
      <w:lvlText w:val="%1.%2.%3."/>
      <w:lvlJc w:val="left"/>
      <w:pPr>
        <w:tabs>
          <w:tab w:val="left" w:pos="720"/>
        </w:tabs>
        <w:ind w:left="0" w:firstLine="0"/>
      </w:pPr>
      <w:rPr>
        <w:spacing w:val="0"/>
        <w:sz w:val="22"/>
        <w:u w:val="none"/>
      </w:rPr>
    </w:lvl>
    <w:lvl w:ilvl="3">
      <w:start w:val="1"/>
      <w:numFmt w:val="lowerLetter"/>
      <w:pStyle w:val="FWBL4"/>
      <w:lvlText w:val="(%4)"/>
      <w:lvlJc w:val="left"/>
      <w:pPr>
        <w:tabs>
          <w:tab w:val="left" w:pos="720"/>
        </w:tabs>
        <w:ind w:left="0" w:firstLine="0"/>
      </w:pPr>
      <w:rPr>
        <w:spacing w:val="0"/>
        <w:sz w:val="22"/>
        <w:u w:val="none"/>
      </w:rPr>
    </w:lvl>
    <w:lvl w:ilvl="4">
      <w:start w:val="1"/>
      <w:numFmt w:val="lowerRoman"/>
      <w:pStyle w:val="FWBL5"/>
      <w:lvlText w:val="(%5)"/>
      <w:lvlJc w:val="left"/>
      <w:pPr>
        <w:tabs>
          <w:tab w:val="left" w:pos="1440"/>
        </w:tabs>
        <w:ind w:left="1440" w:hanging="720"/>
      </w:pPr>
      <w:rPr>
        <w:spacing w:val="0"/>
        <w:sz w:val="24"/>
        <w:u w:val="none"/>
      </w:rPr>
    </w:lvl>
    <w:lvl w:ilvl="5">
      <w:start w:val="27"/>
      <w:numFmt w:val="lowerLetter"/>
      <w:lvlText w:val="(%6)"/>
      <w:lvlJc w:val="left"/>
      <w:pPr>
        <w:tabs>
          <w:tab w:val="left" w:pos="1559"/>
        </w:tabs>
        <w:ind w:left="2880" w:hanging="216"/>
      </w:pPr>
      <w:rPr>
        <w:spacing w:val="0"/>
        <w:u w:val="none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3600" w:hanging="720"/>
      </w:pPr>
      <w:rPr>
        <w:spacing w:val="0"/>
        <w:u w:val="none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4320" w:hanging="720"/>
      </w:pPr>
      <w:rPr>
        <w:spacing w:val="0"/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spacing w:val="0"/>
      </w:rPr>
    </w:lvl>
  </w:abstractNum>
  <w:abstractNum w:abstractNumId="121" w15:restartNumberingAfterBreak="0">
    <w:nsid w:val="660F1871"/>
    <w:multiLevelType w:val="multilevel"/>
    <w:tmpl w:val="C37862C4"/>
    <w:lvl w:ilvl="0">
      <w:start w:val="1"/>
      <w:numFmt w:val="decimal"/>
      <w:pStyle w:val="Firm3L1"/>
      <w:lvlText w:val="%1."/>
      <w:lvlJc w:val="left"/>
      <w:pPr>
        <w:tabs>
          <w:tab w:val="left" w:pos="720"/>
        </w:tabs>
        <w:ind w:left="720" w:hanging="720"/>
      </w:pPr>
      <w:rPr>
        <w:b/>
        <w:i w:val="0"/>
        <w:caps/>
        <w:smallCaps w:val="0"/>
        <w:sz w:val="24"/>
        <w:u w:val="none"/>
      </w:rPr>
    </w:lvl>
    <w:lvl w:ilvl="1">
      <w:start w:val="1"/>
      <w:numFmt w:val="decimal"/>
      <w:pStyle w:val="Firm3L2"/>
      <w:lvlText w:val="%1.%2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z w:val="24"/>
        <w:u w:val="none"/>
      </w:rPr>
    </w:lvl>
    <w:lvl w:ilvl="2">
      <w:start w:val="1"/>
      <w:numFmt w:val="decimal"/>
      <w:pStyle w:val="Firm3L3"/>
      <w:lvlText w:val="%1.%2.%3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z w:val="24"/>
        <w:u w:val="none"/>
      </w:rPr>
    </w:lvl>
    <w:lvl w:ilvl="3">
      <w:start w:val="1"/>
      <w:numFmt w:val="lowerLetter"/>
      <w:pStyle w:val="Firm3L4"/>
      <w:lvlText w:val="(%4)"/>
      <w:lvlJc w:val="left"/>
      <w:pPr>
        <w:tabs>
          <w:tab w:val="left" w:pos="1440"/>
        </w:tabs>
        <w:ind w:left="1440" w:hanging="720"/>
      </w:pPr>
      <w:rPr>
        <w:b w:val="0"/>
        <w:i w:val="0"/>
        <w:caps w:val="0"/>
        <w:sz w:val="24"/>
        <w:u w:val="none"/>
      </w:rPr>
    </w:lvl>
    <w:lvl w:ilvl="4">
      <w:start w:val="1"/>
      <w:numFmt w:val="lowerRoman"/>
      <w:pStyle w:val="Firm3L5"/>
      <w:lvlText w:val="(%5)"/>
      <w:lvlJc w:val="left"/>
      <w:pPr>
        <w:tabs>
          <w:tab w:val="left" w:pos="2160"/>
        </w:tabs>
        <w:ind w:left="2160" w:hanging="720"/>
      </w:pPr>
      <w:rPr>
        <w:b w:val="0"/>
        <w:i w:val="0"/>
        <w:caps w:val="0"/>
        <w:sz w:val="24"/>
        <w:u w:val="none"/>
      </w:rPr>
    </w:lvl>
    <w:lvl w:ilvl="5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b w:val="0"/>
        <w:i w:val="0"/>
        <w:caps w:val="0"/>
        <w:color w:val="000000"/>
        <w:u w:val="none"/>
      </w:rPr>
    </w:lvl>
    <w:lvl w:ilvl="6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b w:val="0"/>
        <w:i w:val="0"/>
        <w:caps w:val="0"/>
        <w:color w:val="000000"/>
        <w:u w:val="none"/>
      </w:rPr>
    </w:lvl>
    <w:lvl w:ilvl="7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rFonts w:ascii="Symbol" w:hAnsi="Symbol"/>
        <w:b w:val="0"/>
        <w:i w:val="0"/>
        <w:caps w:val="0"/>
        <w:color w:val="000000"/>
        <w:u w:val="none"/>
      </w:rPr>
    </w:lvl>
    <w:lvl w:ilvl="8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rFonts w:ascii="Symbol" w:hAnsi="Symbol"/>
        <w:b w:val="0"/>
        <w:i w:val="0"/>
        <w:caps w:val="0"/>
        <w:color w:val="000000"/>
        <w:u w:val="none"/>
      </w:rPr>
    </w:lvl>
  </w:abstractNum>
  <w:abstractNum w:abstractNumId="122" w15:restartNumberingAfterBreak="0">
    <w:nsid w:val="677E1940"/>
    <w:multiLevelType w:val="multilevel"/>
    <w:tmpl w:val="A5E4AD9C"/>
    <w:lvl w:ilvl="0">
      <w:start w:val="1"/>
      <w:numFmt w:val="decimal"/>
      <w:pStyle w:val="DACEE4L1"/>
      <w:lvlText w:val="%1."/>
      <w:lvlJc w:val="left"/>
      <w:pPr>
        <w:tabs>
          <w:tab w:val="left" w:pos="706"/>
        </w:tabs>
        <w:ind w:left="706" w:hanging="706"/>
      </w:pPr>
      <w:rPr>
        <w:b/>
        <w:i w:val="0"/>
        <w:caps w:val="0"/>
        <w:u w:val="none"/>
      </w:rPr>
    </w:lvl>
    <w:lvl w:ilvl="1">
      <w:start w:val="1"/>
      <w:numFmt w:val="decimal"/>
      <w:pStyle w:val="DACEE4L2"/>
      <w:lvlText w:val="%1.%2"/>
      <w:lvlJc w:val="left"/>
      <w:pPr>
        <w:tabs>
          <w:tab w:val="left" w:pos="829"/>
        </w:tabs>
        <w:ind w:left="120" w:firstLine="0"/>
      </w:pPr>
      <w:rPr>
        <w:rFonts w:ascii="Times New Roman" w:hAnsi="Times New Roman"/>
        <w:b w:val="0"/>
        <w:i w:val="0"/>
        <w:caps w:val="0"/>
        <w:smallCaps w:val="0"/>
        <w:strike w:val="0"/>
        <w:color w:val="000000"/>
        <w:spacing w:val="0"/>
        <w:sz w:val="22"/>
        <w:u w:val="none"/>
      </w:rPr>
    </w:lvl>
    <w:lvl w:ilvl="2">
      <w:start w:val="1"/>
      <w:numFmt w:val="decimal"/>
      <w:pStyle w:val="DACEE4L3"/>
      <w:lvlText w:val="%1.%2.%3"/>
      <w:lvlJc w:val="left"/>
      <w:pPr>
        <w:tabs>
          <w:tab w:val="left" w:pos="709"/>
        </w:tabs>
        <w:ind w:left="0" w:firstLine="0"/>
      </w:pPr>
      <w:rPr>
        <w:b w:val="0"/>
        <w:i w:val="0"/>
        <w:caps w:val="0"/>
        <w:sz w:val="22"/>
        <w:u w:val="none"/>
      </w:rPr>
    </w:lvl>
    <w:lvl w:ilvl="3">
      <w:start w:val="1"/>
      <w:numFmt w:val="lowerLetter"/>
      <w:pStyle w:val="DACEE4L4"/>
      <w:lvlText w:val="(%4)"/>
      <w:lvlJc w:val="left"/>
      <w:pPr>
        <w:tabs>
          <w:tab w:val="left" w:pos="709"/>
        </w:tabs>
        <w:ind w:left="709" w:hanging="709"/>
      </w:pPr>
      <w:rPr>
        <w:b w:val="0"/>
        <w:i w:val="0"/>
        <w:caps w:val="0"/>
        <w:sz w:val="22"/>
        <w:u w:val="none"/>
      </w:rPr>
    </w:lvl>
    <w:lvl w:ilvl="4">
      <w:start w:val="1"/>
      <w:numFmt w:val="bullet"/>
      <w:pStyle w:val="DACEE4L5"/>
      <w:lvlText w:val="-"/>
      <w:lvlJc w:val="left"/>
      <w:pPr>
        <w:tabs>
          <w:tab w:val="left" w:pos="720"/>
        </w:tabs>
        <w:ind w:left="1429" w:hanging="709"/>
      </w:pPr>
      <w:rPr>
        <w:rFonts w:ascii="Times" w:hAnsi="Times"/>
        <w:b w:val="0"/>
        <w:i w:val="0"/>
        <w:caps w:val="0"/>
        <w:u w:val="none"/>
      </w:rPr>
    </w:lvl>
    <w:lvl w:ilvl="5">
      <w:start w:val="1"/>
      <w:numFmt w:val="decimal"/>
      <w:lvlText w:val="%6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6">
      <w:start w:val="1"/>
      <w:numFmt w:val="decimal"/>
      <w:lvlText w:val="%7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7">
      <w:start w:val="1"/>
      <w:numFmt w:val="decimal"/>
      <w:lvlText w:val="%8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</w:abstractNum>
  <w:abstractNum w:abstractNumId="123" w15:restartNumberingAfterBreak="0">
    <w:nsid w:val="69372754"/>
    <w:multiLevelType w:val="multilevel"/>
    <w:tmpl w:val="F71A22FA"/>
    <w:lvl w:ilvl="0">
      <w:start w:val="1"/>
      <w:numFmt w:val="decimal"/>
      <w:pStyle w:val="ac"/>
      <w:lvlText w:val="%1."/>
      <w:lvlJc w:val="left"/>
      <w:pPr>
        <w:tabs>
          <w:tab w:val="left" w:pos="360"/>
        </w:tabs>
        <w:ind w:left="360" w:hanging="360"/>
      </w:pPr>
      <w:rPr>
        <w:color w:val="E7E6E6" w:themeColor="background2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4" w15:restartNumberingAfterBreak="0">
    <w:nsid w:val="6A1D1720"/>
    <w:multiLevelType w:val="multilevel"/>
    <w:tmpl w:val="C57EF8CA"/>
    <w:lvl w:ilvl="0">
      <w:start w:val="1"/>
      <w:numFmt w:val="bullet"/>
      <w:pStyle w:val="dashbullet1"/>
      <w:lvlText w:val=""/>
      <w:lvlJc w:val="left"/>
      <w:pPr>
        <w:tabs>
          <w:tab w:val="left" w:pos="680"/>
        </w:tabs>
        <w:ind w:left="680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25" w15:restartNumberingAfterBreak="0">
    <w:nsid w:val="6B641758"/>
    <w:multiLevelType w:val="multilevel"/>
    <w:tmpl w:val="813E8CEA"/>
    <w:lvl w:ilvl="0">
      <w:start w:val="1"/>
      <w:numFmt w:val="bullet"/>
      <w:pStyle w:val="ad"/>
      <w:lvlText w:val=""/>
      <w:lvlPicBulletId w:val="0"/>
      <w:lvlJc w:val="left"/>
      <w:pPr>
        <w:ind w:left="284" w:hanging="284"/>
      </w:pPr>
      <w:rPr>
        <w:rFonts w:ascii="Symbol" w:hAnsi="Symbol"/>
        <w:color w:val="000000"/>
      </w:rPr>
    </w:lvl>
    <w:lvl w:ilvl="1">
      <w:start w:val="1"/>
      <w:numFmt w:val="bullet"/>
      <w:pStyle w:val="24"/>
      <w:lvlText w:val="•"/>
      <w:lvlJc w:val="left"/>
      <w:pPr>
        <w:ind w:left="567" w:hanging="283"/>
      </w:pPr>
      <w:rPr>
        <w:rFonts w:ascii="Arial" w:hAnsi="Arial"/>
        <w:color w:val="3C8A2E"/>
        <w:sz w:val="20"/>
      </w:rPr>
    </w:lvl>
    <w:lvl w:ilvl="2">
      <w:start w:val="1"/>
      <w:numFmt w:val="bullet"/>
      <w:pStyle w:val="34"/>
      <w:lvlText w:val=""/>
      <w:lvlJc w:val="left"/>
      <w:pPr>
        <w:ind w:left="851" w:hanging="284"/>
      </w:pPr>
      <w:rPr>
        <w:rFonts w:ascii="Symbol" w:hAnsi="Symbol"/>
        <w:color w:val="E7E6E6" w:themeColor="background2"/>
        <w:sz w:val="20"/>
      </w:rPr>
    </w:lvl>
    <w:lvl w:ilvl="3">
      <w:start w:val="1"/>
      <w:numFmt w:val="bullet"/>
      <w:pStyle w:val="43"/>
      <w:lvlText w:val="▪"/>
      <w:lvlJc w:val="left"/>
      <w:pPr>
        <w:ind w:left="1134" w:hanging="283"/>
      </w:pPr>
      <w:rPr>
        <w:rFonts w:ascii="Arial" w:hAnsi="Arial"/>
        <w:color w:val="3C8A2E"/>
        <w:sz w:val="20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/>
      </w:rPr>
    </w:lvl>
  </w:abstractNum>
  <w:abstractNum w:abstractNumId="126" w15:restartNumberingAfterBreak="0">
    <w:nsid w:val="6F9330AE"/>
    <w:multiLevelType w:val="multilevel"/>
    <w:tmpl w:val="9EBAB44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05C5286"/>
    <w:multiLevelType w:val="multilevel"/>
    <w:tmpl w:val="462091BA"/>
    <w:lvl w:ilvl="0">
      <w:start w:val="1"/>
      <w:numFmt w:val="russianLower"/>
      <w:lvlText w:val="(%1)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12557ED"/>
    <w:multiLevelType w:val="multilevel"/>
    <w:tmpl w:val="BDEEDDD2"/>
    <w:lvl w:ilvl="0">
      <w:start w:val="1"/>
      <w:numFmt w:val="decimal"/>
      <w:pStyle w:val="DefinitionsL1"/>
      <w:lvlText w:val=""/>
      <w:lvlJc w:val="left"/>
      <w:pPr>
        <w:tabs>
          <w:tab w:val="left" w:pos="720"/>
        </w:tabs>
        <w:ind w:left="72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lowerLetter"/>
      <w:pStyle w:val="DefinitionsL2"/>
      <w:lvlText w:val="(%2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lowerRoman"/>
      <w:pStyle w:val="DefinitionsL3"/>
      <w:lvlText w:val="(%3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upperLetter"/>
      <w:pStyle w:val="DefinitionsL4"/>
      <w:lvlText w:val="(%4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decimal"/>
      <w:pStyle w:val="DefinitionsL5"/>
      <w:lvlText w:val="(%5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decimal"/>
      <w:pStyle w:val="DefinitionsL6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pStyle w:val="DefinitionsL7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decimal"/>
      <w:pStyle w:val="DefinitionsL8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decimal"/>
      <w:pStyle w:val="DefinitionsL9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129" w15:restartNumberingAfterBreak="0">
    <w:nsid w:val="71423897"/>
    <w:multiLevelType w:val="multilevel"/>
    <w:tmpl w:val="7A2C881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16748AE"/>
    <w:multiLevelType w:val="multilevel"/>
    <w:tmpl w:val="1C80C0F6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i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258778F"/>
    <w:multiLevelType w:val="multilevel"/>
    <w:tmpl w:val="085E63E8"/>
    <w:lvl w:ilvl="0">
      <w:start w:val="1"/>
      <w:numFmt w:val="lowerLetter"/>
      <w:lvlText w:val="(%1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sz w:val="24"/>
      </w:rPr>
    </w:lvl>
    <w:lvl w:ilvl="1">
      <w:start w:val="1"/>
      <w:numFmt w:val="decimal"/>
      <w:lvlText w:val="%1.%2"/>
      <w:lvlJc w:val="left"/>
      <w:pPr>
        <w:tabs>
          <w:tab w:val="left" w:pos="720"/>
        </w:tabs>
        <w:ind w:left="720" w:hanging="720"/>
      </w:pPr>
    </w:lvl>
    <w:lvl w:ilvl="2">
      <w:start w:val="1"/>
      <w:numFmt w:val="lowerLetter"/>
      <w:lvlText w:val="(%3)"/>
      <w:lvlJc w:val="left"/>
      <w:pPr>
        <w:tabs>
          <w:tab w:val="left" w:pos="1440"/>
        </w:tabs>
        <w:ind w:left="1440" w:hanging="720"/>
      </w:pPr>
    </w:lvl>
    <w:lvl w:ilvl="3">
      <w:start w:val="1"/>
      <w:numFmt w:val="lowerRoman"/>
      <w:pStyle w:val="Level4"/>
      <w:lvlText w:val="(%4)"/>
      <w:lvlJc w:val="left"/>
      <w:pPr>
        <w:tabs>
          <w:tab w:val="left" w:pos="2347"/>
        </w:tabs>
        <w:ind w:left="2347" w:hanging="907"/>
      </w:pPr>
    </w:lvl>
    <w:lvl w:ilvl="4">
      <w:start w:val="1"/>
      <w:numFmt w:val="decimal"/>
      <w:lvlText w:val="%5"/>
      <w:lvlJc w:val="left"/>
      <w:pPr>
        <w:tabs>
          <w:tab w:val="left" w:pos="0"/>
        </w:tabs>
      </w:pPr>
    </w:lvl>
    <w:lvl w:ilvl="5">
      <w:start w:val="1"/>
      <w:numFmt w:val="lowerRoman"/>
      <w:lvlText w:val="%6"/>
      <w:lvlJc w:val="left"/>
      <w:pPr>
        <w:tabs>
          <w:tab w:val="left" w:pos="0"/>
        </w:tabs>
      </w:pPr>
    </w:lvl>
    <w:lvl w:ilvl="6">
      <w:start w:val="1"/>
      <w:numFmt w:val="decimal"/>
      <w:lvlText w:val="%7"/>
      <w:lvlJc w:val="left"/>
      <w:pPr>
        <w:tabs>
          <w:tab w:val="left" w:pos="0"/>
        </w:tabs>
      </w:pPr>
    </w:lvl>
    <w:lvl w:ilvl="7">
      <w:start w:val="1"/>
      <w:numFmt w:val="lowerLetter"/>
      <w:lvlText w:val="%8"/>
      <w:lvlJc w:val="left"/>
      <w:pPr>
        <w:tabs>
          <w:tab w:val="left" w:pos="0"/>
        </w:tabs>
      </w:pPr>
    </w:lvl>
    <w:lvl w:ilvl="8">
      <w:numFmt w:val="decimal"/>
      <w:lvlText w:val=""/>
      <w:lvlJc w:val="left"/>
      <w:pPr>
        <w:tabs>
          <w:tab w:val="left" w:pos="0"/>
        </w:tabs>
      </w:pPr>
    </w:lvl>
  </w:abstractNum>
  <w:abstractNum w:abstractNumId="132" w15:restartNumberingAfterBreak="0">
    <w:nsid w:val="73066BA1"/>
    <w:multiLevelType w:val="multilevel"/>
    <w:tmpl w:val="76D0690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39B5CE3"/>
    <w:multiLevelType w:val="multilevel"/>
    <w:tmpl w:val="551C793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74A1255E"/>
    <w:multiLevelType w:val="multilevel"/>
    <w:tmpl w:val="A486432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753B38B4"/>
    <w:multiLevelType w:val="multilevel"/>
    <w:tmpl w:val="FC3A0750"/>
    <w:lvl w:ilvl="0">
      <w:start w:val="1"/>
      <w:numFmt w:val="bullet"/>
      <w:pStyle w:val="bullet1"/>
      <w:lvlText w:val=""/>
      <w:lvlJc w:val="left"/>
      <w:pPr>
        <w:tabs>
          <w:tab w:val="left" w:pos="680"/>
        </w:tabs>
        <w:ind w:left="680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36" w15:restartNumberingAfterBreak="0">
    <w:nsid w:val="779D2621"/>
    <w:multiLevelType w:val="multilevel"/>
    <w:tmpl w:val="08BC6694"/>
    <w:lvl w:ilvl="0">
      <w:start w:val="1"/>
      <w:numFmt w:val="bullet"/>
      <w:pStyle w:val="dashbullet6"/>
      <w:lvlText w:val=""/>
      <w:lvlJc w:val="left"/>
      <w:pPr>
        <w:tabs>
          <w:tab w:val="left" w:pos="3969"/>
        </w:tabs>
        <w:ind w:left="3969" w:hanging="681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37" w15:restartNumberingAfterBreak="0">
    <w:nsid w:val="77DB55F1"/>
    <w:multiLevelType w:val="multilevel"/>
    <w:tmpl w:val="98184EC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78B46F9E"/>
    <w:multiLevelType w:val="multilevel"/>
    <w:tmpl w:val="940E528E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39" w15:restartNumberingAfterBreak="0">
    <w:nsid w:val="793079E5"/>
    <w:multiLevelType w:val="multilevel"/>
    <w:tmpl w:val="1ADCECF0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79ED3E98"/>
    <w:multiLevelType w:val="multilevel"/>
    <w:tmpl w:val="3CE68DA2"/>
    <w:lvl w:ilvl="0">
      <w:start w:val="1"/>
      <w:numFmt w:val="bullet"/>
      <w:pStyle w:val="bullet4"/>
      <w:lvlText w:val=""/>
      <w:lvlJc w:val="left"/>
      <w:pPr>
        <w:tabs>
          <w:tab w:val="left" w:pos="2608"/>
        </w:tabs>
        <w:ind w:left="2608" w:hanging="567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41" w15:restartNumberingAfterBreak="0">
    <w:nsid w:val="79FD3A52"/>
    <w:multiLevelType w:val="multilevel"/>
    <w:tmpl w:val="14FC58EA"/>
    <w:lvl w:ilvl="0">
      <w:start w:val="1"/>
      <w:numFmt w:val="lowerLetter"/>
      <w:pStyle w:val="alpha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2" w15:restartNumberingAfterBreak="0">
    <w:nsid w:val="7A4045B2"/>
    <w:multiLevelType w:val="multilevel"/>
    <w:tmpl w:val="E6FCF2B2"/>
    <w:lvl w:ilvl="0">
      <w:start w:val="1"/>
      <w:numFmt w:val="decimal"/>
      <w:pStyle w:val="AOGenNum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AOGenNum2Para"/>
      <w:lvlText w:val="%1.%2"/>
      <w:lvlJc w:val="left"/>
      <w:pPr>
        <w:tabs>
          <w:tab w:val="left" w:pos="720"/>
        </w:tabs>
        <w:ind w:left="720" w:hanging="720"/>
      </w:pPr>
    </w:lvl>
    <w:lvl w:ilvl="2">
      <w:start w:val="1"/>
      <w:numFmt w:val="russianUpper"/>
      <w:lvlText w:val="%3."/>
      <w:lvlJc w:val="left"/>
      <w:pPr>
        <w:tabs>
          <w:tab w:val="left" w:pos="720"/>
        </w:tabs>
        <w:ind w:left="720" w:hanging="720"/>
      </w:pPr>
    </w:lvl>
    <w:lvl w:ilvl="3">
      <w:start w:val="1"/>
      <w:numFmt w:val="russianLower"/>
      <w:lvlText w:val="(%4)"/>
      <w:lvlJc w:val="left"/>
      <w:pPr>
        <w:tabs>
          <w:tab w:val="left" w:pos="1080"/>
        </w:tabs>
        <w:ind w:left="1080" w:hanging="360"/>
      </w:pPr>
    </w:lvl>
    <w:lvl w:ilvl="4">
      <w:start w:val="1"/>
      <w:numFmt w:val="lowerRoman"/>
      <w:lvlText w:val="(%5)"/>
      <w:lvlJc w:val="left"/>
      <w:pPr>
        <w:tabs>
          <w:tab w:val="left" w:pos="1440"/>
        </w:tabs>
        <w:ind w:left="1440" w:hanging="720"/>
      </w:pPr>
    </w:lvl>
    <w:lvl w:ilvl="5">
      <w:start w:val="1"/>
      <w:numFmt w:val="lowerRoman"/>
      <w:lvlText w:val="(%6)"/>
      <w:lvlJc w:val="left"/>
      <w:pPr>
        <w:tabs>
          <w:tab w:val="left" w:pos="2160"/>
        </w:tabs>
        <w:ind w:left="2160" w:hanging="720"/>
      </w:pPr>
    </w:lvl>
    <w:lvl w:ilvl="6">
      <w:start w:val="1"/>
      <w:numFmt w:val="upperLetter"/>
      <w:lvlText w:val="(%7)"/>
      <w:lvlJc w:val="left"/>
      <w:pPr>
        <w:tabs>
          <w:tab w:val="left" w:pos="2160"/>
        </w:tabs>
        <w:ind w:left="2160" w:hanging="720"/>
      </w:pPr>
    </w:lvl>
    <w:lvl w:ilvl="7">
      <w:start w:val="1"/>
      <w:numFmt w:val="upperLetter"/>
      <w:lvlText w:val="(%8)"/>
      <w:lvlJc w:val="left"/>
      <w:pPr>
        <w:tabs>
          <w:tab w:val="left" w:pos="2880"/>
        </w:tabs>
        <w:ind w:left="2880" w:hanging="720"/>
      </w:pPr>
    </w:lvl>
    <w:lvl w:ilvl="8">
      <w:start w:val="1"/>
      <w:numFmt w:val="upperRoman"/>
      <w:lvlText w:val="%9."/>
      <w:lvlJc w:val="left"/>
      <w:pPr>
        <w:tabs>
          <w:tab w:val="left" w:pos="3600"/>
        </w:tabs>
        <w:ind w:left="3600" w:hanging="720"/>
      </w:pPr>
    </w:lvl>
  </w:abstractNum>
  <w:abstractNum w:abstractNumId="143" w15:restartNumberingAfterBreak="0">
    <w:nsid w:val="7A9D30A7"/>
    <w:multiLevelType w:val="multilevel"/>
    <w:tmpl w:val="6A5CA4D6"/>
    <w:lvl w:ilvl="0">
      <w:start w:val="1"/>
      <w:numFmt w:val="decimal"/>
      <w:pStyle w:val="25"/>
      <w:lvlText w:val="%1."/>
      <w:lvlJc w:val="left"/>
      <w:pPr>
        <w:ind w:left="357" w:hanging="357"/>
      </w:pPr>
      <w:rPr>
        <w:rFonts w:ascii="Times New Roman" w:hAnsi="Times New Roman"/>
        <w:b w:val="0"/>
        <w:i w:val="0"/>
        <w:sz w:val="24"/>
      </w:rPr>
    </w:lvl>
    <w:lvl w:ilvl="1">
      <w:start w:val="1"/>
      <w:numFmt w:val="decimal"/>
      <w:lvlText w:val="%1.%2."/>
      <w:lvlJc w:val="left"/>
      <w:pPr>
        <w:ind w:left="1067" w:hanging="357"/>
      </w:pPr>
      <w:rPr>
        <w:rFonts w:ascii="Times New Roman" w:hAnsi="Times New Roman"/>
        <w:b w:val="0"/>
        <w:i w:val="0"/>
        <w:color w:val="000000"/>
        <w:sz w:val="24"/>
      </w:rPr>
    </w:lvl>
    <w:lvl w:ilvl="2">
      <w:start w:val="1"/>
      <w:numFmt w:val="decimal"/>
      <w:lvlText w:val="%1.%2.%3."/>
      <w:lvlJc w:val="left"/>
      <w:pPr>
        <w:ind w:left="1775" w:hanging="357"/>
      </w:pPr>
      <w:rPr>
        <w:rFonts w:ascii="Times New Roman" w:hAnsi="Times New Roman"/>
        <w:b w:val="0"/>
        <w:i w:val="0"/>
      </w:rPr>
    </w:lvl>
    <w:lvl w:ilvl="3">
      <w:start w:val="1"/>
      <w:numFmt w:val="lowerLetter"/>
      <w:lvlText w:val="(%4)"/>
      <w:lvlJc w:val="left"/>
      <w:pPr>
        <w:ind w:left="2484" w:hanging="357"/>
      </w:pPr>
      <w:rPr>
        <w:i w:val="0"/>
      </w:rPr>
    </w:lvl>
    <w:lvl w:ilvl="4">
      <w:start w:val="1"/>
      <w:numFmt w:val="decimal"/>
      <w:lvlText w:val="%1.%2.%3.%4.%5."/>
      <w:lvlJc w:val="left"/>
      <w:pPr>
        <w:ind w:left="3193" w:hanging="357"/>
      </w:pPr>
    </w:lvl>
    <w:lvl w:ilvl="5">
      <w:start w:val="1"/>
      <w:numFmt w:val="decimal"/>
      <w:lvlText w:val="%1.%2.%3.%4.%5.%6."/>
      <w:lvlJc w:val="left"/>
      <w:pPr>
        <w:ind w:left="3902" w:hanging="357"/>
      </w:pPr>
    </w:lvl>
    <w:lvl w:ilvl="6">
      <w:start w:val="1"/>
      <w:numFmt w:val="decimal"/>
      <w:lvlText w:val="%1.%2.%3.%4.%5.%6.%7."/>
      <w:lvlJc w:val="left"/>
      <w:pPr>
        <w:ind w:left="4611" w:hanging="357"/>
      </w:pPr>
    </w:lvl>
    <w:lvl w:ilvl="7">
      <w:start w:val="1"/>
      <w:numFmt w:val="decimal"/>
      <w:lvlText w:val="%1.%2.%3.%4.%5.%6.%7.%8."/>
      <w:lvlJc w:val="left"/>
      <w:pPr>
        <w:ind w:left="5320" w:hanging="357"/>
      </w:pPr>
    </w:lvl>
    <w:lvl w:ilvl="8">
      <w:start w:val="1"/>
      <w:numFmt w:val="decimal"/>
      <w:lvlText w:val="%1.%2.%3.%4.%5.%6.%7.%8.%9."/>
      <w:lvlJc w:val="left"/>
      <w:pPr>
        <w:ind w:left="6029" w:hanging="357"/>
      </w:pPr>
    </w:lvl>
  </w:abstractNum>
  <w:abstractNum w:abstractNumId="144" w15:restartNumberingAfterBreak="0">
    <w:nsid w:val="7B327BF9"/>
    <w:multiLevelType w:val="multilevel"/>
    <w:tmpl w:val="B406E564"/>
    <w:lvl w:ilvl="0">
      <w:start w:val="2"/>
      <w:numFmt w:val="lowerRoman"/>
      <w:pStyle w:val="roman2"/>
      <w:lvlText w:val="(%1)"/>
      <w:lvlJc w:val="left"/>
      <w:pPr>
        <w:tabs>
          <w:tab w:val="left" w:pos="1247"/>
        </w:tabs>
        <w:ind w:left="1247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5" w15:restartNumberingAfterBreak="0">
    <w:nsid w:val="7B472164"/>
    <w:multiLevelType w:val="multilevel"/>
    <w:tmpl w:val="83943AFE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7C4542A7"/>
    <w:multiLevelType w:val="multilevel"/>
    <w:tmpl w:val="91BEA85C"/>
    <w:lvl w:ilvl="0">
      <w:start w:val="1"/>
      <w:numFmt w:val="bullet"/>
      <w:pStyle w:val="FWRecital"/>
      <w:lvlText w:val=""/>
      <w:lvlJc w:val="left"/>
      <w:pPr>
        <w:tabs>
          <w:tab w:val="left" w:pos="643"/>
        </w:tabs>
      </w:pPr>
      <w:rPr>
        <w:rFonts w:ascii="Symbol" w:hAnsi="Symbol"/>
        <w:strike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7" w15:restartNumberingAfterBreak="0">
    <w:nsid w:val="7D9878F8"/>
    <w:multiLevelType w:val="multilevel"/>
    <w:tmpl w:val="10E213D2"/>
    <w:lvl w:ilvl="0">
      <w:start w:val="1"/>
      <w:numFmt w:val="upperLetter"/>
      <w:pStyle w:val="RUAppendicL1"/>
      <w:lvlText w:val="Приложение %1"/>
      <w:lvlJc w:val="left"/>
      <w:pPr>
        <w:ind w:left="0" w:firstLine="0"/>
      </w:pPr>
      <w:rPr>
        <w:rFonts w:ascii="Times New Roman" w:hAnsi="Times New Roman"/>
        <w:b/>
        <w:i w:val="0"/>
        <w:caps/>
        <w:smallCaps w:val="0"/>
        <w:color w:val="000000"/>
        <w:sz w:val="24"/>
        <w:u w:val="none"/>
      </w:rPr>
    </w:lvl>
    <w:lvl w:ilvl="1">
      <w:start w:val="1"/>
      <w:numFmt w:val="decimal"/>
      <w:pStyle w:val="RUAppendicL2"/>
      <w:lvlText w:val="%2."/>
      <w:lvlJc w:val="left"/>
      <w:pPr>
        <w:tabs>
          <w:tab w:val="left" w:pos="840"/>
        </w:tabs>
        <w:ind w:left="120" w:firstLine="0"/>
      </w:pPr>
      <w:rPr>
        <w:rFonts w:ascii="Times New Roman" w:hAnsi="Times New Roman"/>
        <w:b/>
        <w:i w:val="0"/>
        <w:caps w:val="0"/>
        <w:color w:val="000000"/>
        <w:sz w:val="24"/>
        <w:u w:val="none"/>
      </w:rPr>
    </w:lvl>
    <w:lvl w:ilvl="2">
      <w:start w:val="1"/>
      <w:numFmt w:val="decimal"/>
      <w:pStyle w:val="RUAppendicL3"/>
      <w:lvlText w:val="%3.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3">
      <w:start w:val="1"/>
      <w:numFmt w:val="decimal"/>
      <w:pStyle w:val="RUAppendicL4"/>
      <w:lvlText w:val="%2.%4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4">
      <w:start w:val="1"/>
      <w:numFmt w:val="lowerLetter"/>
      <w:pStyle w:val="RUAppendicL5"/>
      <w:lvlText w:val="(%5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5">
      <w:start w:val="1"/>
      <w:numFmt w:val="lowerRoman"/>
      <w:pStyle w:val="RUAppendicL6"/>
      <w:lvlText w:val="(%6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6">
      <w:start w:val="1"/>
      <w:numFmt w:val="upperLetter"/>
      <w:pStyle w:val="RUAppendicL7"/>
      <w:lvlText w:val="(%7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7">
      <w:start w:val="1"/>
      <w:numFmt w:val="upperRoman"/>
      <w:pStyle w:val="RUAppendicL8"/>
      <w:lvlText w:val="(%8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8">
      <w:start w:val="27"/>
      <w:numFmt w:val="lowerLetter"/>
      <w:pStyle w:val="RUAppendicL9"/>
      <w:lvlText w:val="(%9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</w:abstractNum>
  <w:abstractNum w:abstractNumId="148" w15:restartNumberingAfterBreak="0">
    <w:nsid w:val="7EDF17F4"/>
    <w:multiLevelType w:val="multilevel"/>
    <w:tmpl w:val="356CD27A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7FD010C0"/>
    <w:multiLevelType w:val="multilevel"/>
    <w:tmpl w:val="A6EADC9C"/>
    <w:lvl w:ilvl="0">
      <w:start w:val="1"/>
      <w:numFmt w:val="bullet"/>
      <w:pStyle w:val="dashbullet5"/>
      <w:lvlText w:val=""/>
      <w:lvlJc w:val="left"/>
      <w:pPr>
        <w:tabs>
          <w:tab w:val="left" w:pos="3288"/>
        </w:tabs>
        <w:ind w:left="3288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num w:numId="1">
    <w:abstractNumId w:val="21"/>
  </w:num>
  <w:num w:numId="2">
    <w:abstractNumId w:val="30"/>
  </w:num>
  <w:num w:numId="3">
    <w:abstractNumId w:val="91"/>
  </w:num>
  <w:num w:numId="4">
    <w:abstractNumId w:val="71"/>
  </w:num>
  <w:num w:numId="5">
    <w:abstractNumId w:val="132"/>
  </w:num>
  <w:num w:numId="6">
    <w:abstractNumId w:val="22"/>
  </w:num>
  <w:num w:numId="7">
    <w:abstractNumId w:val="103"/>
  </w:num>
  <w:num w:numId="8">
    <w:abstractNumId w:val="26"/>
  </w:num>
  <w:num w:numId="9">
    <w:abstractNumId w:val="10"/>
  </w:num>
  <w:num w:numId="10">
    <w:abstractNumId w:val="51"/>
  </w:num>
  <w:num w:numId="11">
    <w:abstractNumId w:val="63"/>
  </w:num>
  <w:num w:numId="12">
    <w:abstractNumId w:val="18"/>
  </w:num>
  <w:num w:numId="13">
    <w:abstractNumId w:val="95"/>
  </w:num>
  <w:num w:numId="14">
    <w:abstractNumId w:val="139"/>
  </w:num>
  <w:num w:numId="15">
    <w:abstractNumId w:val="85"/>
  </w:num>
  <w:num w:numId="16">
    <w:abstractNumId w:val="13"/>
  </w:num>
  <w:num w:numId="17">
    <w:abstractNumId w:val="118"/>
  </w:num>
  <w:num w:numId="18">
    <w:abstractNumId w:val="105"/>
  </w:num>
  <w:num w:numId="19">
    <w:abstractNumId w:val="40"/>
  </w:num>
  <w:num w:numId="20">
    <w:abstractNumId w:val="126"/>
  </w:num>
  <w:num w:numId="21">
    <w:abstractNumId w:val="8"/>
  </w:num>
  <w:num w:numId="22">
    <w:abstractNumId w:val="65"/>
  </w:num>
  <w:num w:numId="23">
    <w:abstractNumId w:val="50"/>
  </w:num>
  <w:num w:numId="24">
    <w:abstractNumId w:val="148"/>
  </w:num>
  <w:num w:numId="25">
    <w:abstractNumId w:val="15"/>
  </w:num>
  <w:num w:numId="26">
    <w:abstractNumId w:val="60"/>
  </w:num>
  <w:num w:numId="27">
    <w:abstractNumId w:val="25"/>
  </w:num>
  <w:num w:numId="28">
    <w:abstractNumId w:val="129"/>
  </w:num>
  <w:num w:numId="29">
    <w:abstractNumId w:val="62"/>
  </w:num>
  <w:num w:numId="30">
    <w:abstractNumId w:val="89"/>
  </w:num>
  <w:num w:numId="31">
    <w:abstractNumId w:val="16"/>
  </w:num>
  <w:num w:numId="32">
    <w:abstractNumId w:val="11"/>
  </w:num>
  <w:num w:numId="33">
    <w:abstractNumId w:val="133"/>
  </w:num>
  <w:num w:numId="34">
    <w:abstractNumId w:val="108"/>
  </w:num>
  <w:num w:numId="35">
    <w:abstractNumId w:val="145"/>
  </w:num>
  <w:num w:numId="36">
    <w:abstractNumId w:val="114"/>
  </w:num>
  <w:num w:numId="37">
    <w:abstractNumId w:val="78"/>
  </w:num>
  <w:num w:numId="38">
    <w:abstractNumId w:val="39"/>
  </w:num>
  <w:num w:numId="39">
    <w:abstractNumId w:val="35"/>
  </w:num>
  <w:num w:numId="40">
    <w:abstractNumId w:val="43"/>
  </w:num>
  <w:num w:numId="41">
    <w:abstractNumId w:val="137"/>
  </w:num>
  <w:num w:numId="42">
    <w:abstractNumId w:val="99"/>
  </w:num>
  <w:num w:numId="43">
    <w:abstractNumId w:val="134"/>
  </w:num>
  <w:num w:numId="44">
    <w:abstractNumId w:val="138"/>
  </w:num>
  <w:num w:numId="45">
    <w:abstractNumId w:val="36"/>
  </w:num>
  <w:num w:numId="46">
    <w:abstractNumId w:val="56"/>
  </w:num>
  <w:num w:numId="47">
    <w:abstractNumId w:val="127"/>
  </w:num>
  <w:num w:numId="48">
    <w:abstractNumId w:val="14"/>
  </w:num>
  <w:num w:numId="49">
    <w:abstractNumId w:val="88"/>
  </w:num>
  <w:num w:numId="50">
    <w:abstractNumId w:val="38"/>
  </w:num>
  <w:num w:numId="51">
    <w:abstractNumId w:val="23"/>
  </w:num>
  <w:num w:numId="52">
    <w:abstractNumId w:val="31"/>
  </w:num>
  <w:num w:numId="53">
    <w:abstractNumId w:val="73"/>
  </w:num>
  <w:num w:numId="54">
    <w:abstractNumId w:val="98"/>
  </w:num>
  <w:num w:numId="55">
    <w:abstractNumId w:val="20"/>
  </w:num>
  <w:num w:numId="56">
    <w:abstractNumId w:val="68"/>
  </w:num>
  <w:num w:numId="57">
    <w:abstractNumId w:val="72"/>
  </w:num>
  <w:num w:numId="58">
    <w:abstractNumId w:val="119"/>
  </w:num>
  <w:num w:numId="59">
    <w:abstractNumId w:val="66"/>
  </w:num>
  <w:num w:numId="60">
    <w:abstractNumId w:val="52"/>
  </w:num>
  <w:num w:numId="61">
    <w:abstractNumId w:val="113"/>
  </w:num>
  <w:num w:numId="62">
    <w:abstractNumId w:val="111"/>
  </w:num>
  <w:num w:numId="63">
    <w:abstractNumId w:val="75"/>
  </w:num>
  <w:num w:numId="64">
    <w:abstractNumId w:val="128"/>
  </w:num>
  <w:num w:numId="65">
    <w:abstractNumId w:val="109"/>
  </w:num>
  <w:num w:numId="66">
    <w:abstractNumId w:val="104"/>
  </w:num>
  <w:num w:numId="67">
    <w:abstractNumId w:val="135"/>
  </w:num>
  <w:num w:numId="68">
    <w:abstractNumId w:val="70"/>
  </w:num>
  <w:num w:numId="69">
    <w:abstractNumId w:val="46"/>
  </w:num>
  <w:num w:numId="70">
    <w:abstractNumId w:val="77"/>
  </w:num>
  <w:num w:numId="71">
    <w:abstractNumId w:val="57"/>
  </w:num>
  <w:num w:numId="72">
    <w:abstractNumId w:val="32"/>
  </w:num>
  <w:num w:numId="73">
    <w:abstractNumId w:val="142"/>
  </w:num>
  <w:num w:numId="74">
    <w:abstractNumId w:val="45"/>
  </w:num>
  <w:num w:numId="75">
    <w:abstractNumId w:val="120"/>
  </w:num>
  <w:num w:numId="76">
    <w:abstractNumId w:val="69"/>
  </w:num>
  <w:num w:numId="77">
    <w:abstractNumId w:val="125"/>
  </w:num>
  <w:num w:numId="78">
    <w:abstractNumId w:val="33"/>
  </w:num>
  <w:num w:numId="79">
    <w:abstractNumId w:val="101"/>
  </w:num>
  <w:num w:numId="80">
    <w:abstractNumId w:val="54"/>
  </w:num>
  <w:num w:numId="81">
    <w:abstractNumId w:val="1"/>
  </w:num>
  <w:num w:numId="82">
    <w:abstractNumId w:val="64"/>
  </w:num>
  <w:num w:numId="83">
    <w:abstractNumId w:val="27"/>
  </w:num>
  <w:num w:numId="84">
    <w:abstractNumId w:val="61"/>
  </w:num>
  <w:num w:numId="85">
    <w:abstractNumId w:val="146"/>
  </w:num>
  <w:num w:numId="86">
    <w:abstractNumId w:val="110"/>
  </w:num>
  <w:num w:numId="87">
    <w:abstractNumId w:val="141"/>
  </w:num>
  <w:num w:numId="88">
    <w:abstractNumId w:val="6"/>
  </w:num>
  <w:num w:numId="89">
    <w:abstractNumId w:val="24"/>
  </w:num>
  <w:num w:numId="90">
    <w:abstractNumId w:val="42"/>
  </w:num>
  <w:num w:numId="91">
    <w:abstractNumId w:val="29"/>
  </w:num>
  <w:num w:numId="92">
    <w:abstractNumId w:val="86"/>
  </w:num>
  <w:num w:numId="93">
    <w:abstractNumId w:val="79"/>
  </w:num>
  <w:num w:numId="94">
    <w:abstractNumId w:val="143"/>
  </w:num>
  <w:num w:numId="95">
    <w:abstractNumId w:val="130"/>
  </w:num>
  <w:num w:numId="96">
    <w:abstractNumId w:val="93"/>
  </w:num>
  <w:num w:numId="97">
    <w:abstractNumId w:val="140"/>
  </w:num>
  <w:num w:numId="98">
    <w:abstractNumId w:val="90"/>
  </w:num>
  <w:num w:numId="99">
    <w:abstractNumId w:val="80"/>
  </w:num>
  <w:num w:numId="100">
    <w:abstractNumId w:val="131"/>
  </w:num>
  <w:num w:numId="101">
    <w:abstractNumId w:val="112"/>
  </w:num>
  <w:num w:numId="102">
    <w:abstractNumId w:val="149"/>
  </w:num>
  <w:num w:numId="103">
    <w:abstractNumId w:val="116"/>
  </w:num>
  <w:num w:numId="104">
    <w:abstractNumId w:val="7"/>
  </w:num>
  <w:num w:numId="105">
    <w:abstractNumId w:val="102"/>
  </w:num>
  <w:num w:numId="106">
    <w:abstractNumId w:val="5"/>
  </w:num>
  <w:num w:numId="107">
    <w:abstractNumId w:val="136"/>
  </w:num>
  <w:num w:numId="108">
    <w:abstractNumId w:val="37"/>
  </w:num>
  <w:num w:numId="109">
    <w:abstractNumId w:val="92"/>
  </w:num>
  <w:num w:numId="110">
    <w:abstractNumId w:val="4"/>
  </w:num>
  <w:num w:numId="111">
    <w:abstractNumId w:val="19"/>
  </w:num>
  <w:num w:numId="112">
    <w:abstractNumId w:val="55"/>
  </w:num>
  <w:num w:numId="113">
    <w:abstractNumId w:val="53"/>
  </w:num>
  <w:num w:numId="114">
    <w:abstractNumId w:val="48"/>
  </w:num>
  <w:num w:numId="115">
    <w:abstractNumId w:val="76"/>
  </w:num>
  <w:num w:numId="116">
    <w:abstractNumId w:val="81"/>
  </w:num>
  <w:num w:numId="117">
    <w:abstractNumId w:val="82"/>
  </w:num>
  <w:num w:numId="118">
    <w:abstractNumId w:val="147"/>
  </w:num>
  <w:num w:numId="119">
    <w:abstractNumId w:val="97"/>
  </w:num>
  <w:num w:numId="120">
    <w:abstractNumId w:val="122"/>
  </w:num>
  <w:num w:numId="121">
    <w:abstractNumId w:val="123"/>
  </w:num>
  <w:num w:numId="122">
    <w:abstractNumId w:val="9"/>
  </w:num>
  <w:num w:numId="123">
    <w:abstractNumId w:val="84"/>
  </w:num>
  <w:num w:numId="124">
    <w:abstractNumId w:val="3"/>
  </w:num>
  <w:num w:numId="125">
    <w:abstractNumId w:val="41"/>
  </w:num>
  <w:num w:numId="126">
    <w:abstractNumId w:val="59"/>
  </w:num>
  <w:num w:numId="127">
    <w:abstractNumId w:val="144"/>
  </w:num>
  <w:num w:numId="128">
    <w:abstractNumId w:val="34"/>
  </w:num>
  <w:num w:numId="129">
    <w:abstractNumId w:val="49"/>
  </w:num>
  <w:num w:numId="130">
    <w:abstractNumId w:val="28"/>
  </w:num>
  <w:num w:numId="131">
    <w:abstractNumId w:val="94"/>
  </w:num>
  <w:num w:numId="132">
    <w:abstractNumId w:val="87"/>
  </w:num>
  <w:num w:numId="133">
    <w:abstractNumId w:val="121"/>
  </w:num>
  <w:num w:numId="134">
    <w:abstractNumId w:val="0"/>
  </w:num>
  <w:num w:numId="135">
    <w:abstractNumId w:val="100"/>
  </w:num>
  <w:num w:numId="136">
    <w:abstractNumId w:val="12"/>
  </w:num>
  <w:num w:numId="137">
    <w:abstractNumId w:val="74"/>
  </w:num>
  <w:num w:numId="138">
    <w:abstractNumId w:val="83"/>
  </w:num>
  <w:num w:numId="139">
    <w:abstractNumId w:val="96"/>
  </w:num>
  <w:num w:numId="140">
    <w:abstractNumId w:val="117"/>
  </w:num>
  <w:num w:numId="141">
    <w:abstractNumId w:val="106"/>
  </w:num>
  <w:num w:numId="142">
    <w:abstractNumId w:val="44"/>
  </w:num>
  <w:num w:numId="143">
    <w:abstractNumId w:val="58"/>
  </w:num>
  <w:num w:numId="144">
    <w:abstractNumId w:val="124"/>
  </w:num>
  <w:num w:numId="145">
    <w:abstractNumId w:val="2"/>
  </w:num>
  <w:num w:numId="146">
    <w:abstractNumId w:val="107"/>
  </w:num>
  <w:num w:numId="147">
    <w:abstractNumId w:val="67"/>
  </w:num>
  <w:num w:numId="148">
    <w:abstractNumId w:val="17"/>
  </w:num>
  <w:num w:numId="149">
    <w:abstractNumId w:val="115"/>
  </w:num>
  <w:num w:numId="150">
    <w:abstractNumId w:val="47"/>
  </w:num>
  <w:numIdMacAtCleanup w:val="1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5CF"/>
    <w:rsid w:val="000602E0"/>
    <w:rsid w:val="00060983"/>
    <w:rsid w:val="0008450E"/>
    <w:rsid w:val="000A4905"/>
    <w:rsid w:val="000B4FD2"/>
    <w:rsid w:val="000C59F5"/>
    <w:rsid w:val="000E30AE"/>
    <w:rsid w:val="00101DF9"/>
    <w:rsid w:val="00115D48"/>
    <w:rsid w:val="001360B9"/>
    <w:rsid w:val="00151EF3"/>
    <w:rsid w:val="00164BB7"/>
    <w:rsid w:val="001D797E"/>
    <w:rsid w:val="001E1623"/>
    <w:rsid w:val="001F23A0"/>
    <w:rsid w:val="001F26DA"/>
    <w:rsid w:val="00211C6C"/>
    <w:rsid w:val="00223DB0"/>
    <w:rsid w:val="00231B1F"/>
    <w:rsid w:val="00241F9F"/>
    <w:rsid w:val="00247564"/>
    <w:rsid w:val="002A2306"/>
    <w:rsid w:val="002D15CF"/>
    <w:rsid w:val="002D179C"/>
    <w:rsid w:val="002D1BCA"/>
    <w:rsid w:val="00311A1C"/>
    <w:rsid w:val="00324AEA"/>
    <w:rsid w:val="00331BEC"/>
    <w:rsid w:val="00352CC4"/>
    <w:rsid w:val="00354E7A"/>
    <w:rsid w:val="003573BA"/>
    <w:rsid w:val="003706C6"/>
    <w:rsid w:val="003A0A38"/>
    <w:rsid w:val="003A1403"/>
    <w:rsid w:val="003B6172"/>
    <w:rsid w:val="003D1169"/>
    <w:rsid w:val="003D2A37"/>
    <w:rsid w:val="003E793F"/>
    <w:rsid w:val="00404D84"/>
    <w:rsid w:val="00414D1D"/>
    <w:rsid w:val="00421B44"/>
    <w:rsid w:val="004639F9"/>
    <w:rsid w:val="00471B11"/>
    <w:rsid w:val="00490797"/>
    <w:rsid w:val="004934C2"/>
    <w:rsid w:val="004A50E2"/>
    <w:rsid w:val="004A65F7"/>
    <w:rsid w:val="005501E6"/>
    <w:rsid w:val="0058116A"/>
    <w:rsid w:val="00586CA3"/>
    <w:rsid w:val="00591653"/>
    <w:rsid w:val="005D7FD9"/>
    <w:rsid w:val="005E4F14"/>
    <w:rsid w:val="00610295"/>
    <w:rsid w:val="006139E2"/>
    <w:rsid w:val="00623826"/>
    <w:rsid w:val="0062526D"/>
    <w:rsid w:val="00626A64"/>
    <w:rsid w:val="00641AA3"/>
    <w:rsid w:val="00656EA1"/>
    <w:rsid w:val="006634C4"/>
    <w:rsid w:val="006717C8"/>
    <w:rsid w:val="00682A59"/>
    <w:rsid w:val="006A5AA7"/>
    <w:rsid w:val="006B6B00"/>
    <w:rsid w:val="006C291F"/>
    <w:rsid w:val="006D0405"/>
    <w:rsid w:val="006E39A3"/>
    <w:rsid w:val="006F6912"/>
    <w:rsid w:val="00707410"/>
    <w:rsid w:val="00712015"/>
    <w:rsid w:val="007128B0"/>
    <w:rsid w:val="00722FA0"/>
    <w:rsid w:val="00747AEE"/>
    <w:rsid w:val="007668DF"/>
    <w:rsid w:val="0077314C"/>
    <w:rsid w:val="007E1E6C"/>
    <w:rsid w:val="008136E3"/>
    <w:rsid w:val="008208C0"/>
    <w:rsid w:val="00860767"/>
    <w:rsid w:val="00875B17"/>
    <w:rsid w:val="00893EFB"/>
    <w:rsid w:val="008A7BAB"/>
    <w:rsid w:val="008B25CC"/>
    <w:rsid w:val="008C14A2"/>
    <w:rsid w:val="008F09B6"/>
    <w:rsid w:val="008F45D4"/>
    <w:rsid w:val="00914733"/>
    <w:rsid w:val="00915EFD"/>
    <w:rsid w:val="00937DC9"/>
    <w:rsid w:val="00956F15"/>
    <w:rsid w:val="00960343"/>
    <w:rsid w:val="00990979"/>
    <w:rsid w:val="009C4903"/>
    <w:rsid w:val="009D3FA5"/>
    <w:rsid w:val="009F52EE"/>
    <w:rsid w:val="00A87434"/>
    <w:rsid w:val="00A9759F"/>
    <w:rsid w:val="00AF1309"/>
    <w:rsid w:val="00AF259F"/>
    <w:rsid w:val="00B3614E"/>
    <w:rsid w:val="00B404D7"/>
    <w:rsid w:val="00B47D64"/>
    <w:rsid w:val="00B61C25"/>
    <w:rsid w:val="00B673BF"/>
    <w:rsid w:val="00B76C01"/>
    <w:rsid w:val="00BA26DC"/>
    <w:rsid w:val="00BA56C3"/>
    <w:rsid w:val="00C0232B"/>
    <w:rsid w:val="00C2010B"/>
    <w:rsid w:val="00C41333"/>
    <w:rsid w:val="00C576BF"/>
    <w:rsid w:val="00C72FB0"/>
    <w:rsid w:val="00C77036"/>
    <w:rsid w:val="00C97B08"/>
    <w:rsid w:val="00CA53AA"/>
    <w:rsid w:val="00CB2769"/>
    <w:rsid w:val="00CF66C8"/>
    <w:rsid w:val="00CF7E96"/>
    <w:rsid w:val="00D17F4D"/>
    <w:rsid w:val="00D50ADD"/>
    <w:rsid w:val="00D55AB4"/>
    <w:rsid w:val="00DB2047"/>
    <w:rsid w:val="00DB53A2"/>
    <w:rsid w:val="00DC3E6B"/>
    <w:rsid w:val="00DE67F6"/>
    <w:rsid w:val="00E00845"/>
    <w:rsid w:val="00E009DE"/>
    <w:rsid w:val="00E00C83"/>
    <w:rsid w:val="00E42C91"/>
    <w:rsid w:val="00E50B07"/>
    <w:rsid w:val="00E67AAB"/>
    <w:rsid w:val="00E77327"/>
    <w:rsid w:val="00E925ED"/>
    <w:rsid w:val="00EB430D"/>
    <w:rsid w:val="00EE144F"/>
    <w:rsid w:val="00EE1E2A"/>
    <w:rsid w:val="00EE6544"/>
    <w:rsid w:val="00F179A3"/>
    <w:rsid w:val="00F348C8"/>
    <w:rsid w:val="00F349DB"/>
    <w:rsid w:val="00F45FD4"/>
    <w:rsid w:val="00F463C8"/>
    <w:rsid w:val="00FA325E"/>
    <w:rsid w:val="00FB1512"/>
    <w:rsid w:val="00FB789B"/>
    <w:rsid w:val="00FE3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EE972"/>
  <w15:docId w15:val="{20B19C85-5EAA-460A-8575-96F93755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e">
    <w:name w:val="Normal"/>
    <w:link w:val="15"/>
    <w:qFormat/>
    <w:rsid w:val="00247564"/>
    <w:pPr>
      <w:spacing w:after="0" w:line="240" w:lineRule="auto"/>
      <w:jc w:val="both"/>
    </w:pPr>
    <w:rPr>
      <w:rFonts w:ascii="Times New Roman" w:hAnsi="Times New Roman"/>
    </w:rPr>
  </w:style>
  <w:style w:type="paragraph" w:styleId="16">
    <w:name w:val="heading 1"/>
    <w:basedOn w:val="ae"/>
    <w:next w:val="ae"/>
    <w:link w:val="17"/>
    <w:uiPriority w:val="9"/>
    <w:qFormat/>
    <w:rsid w:val="00247564"/>
    <w:pPr>
      <w:keepNext/>
      <w:keepLines/>
      <w:spacing w:before="240"/>
      <w:outlineLvl w:val="0"/>
    </w:pPr>
    <w:rPr>
      <w:rFonts w:asciiTheme="majorHAnsi" w:hAnsiTheme="majorHAnsi"/>
      <w:color w:val="2F5496" w:themeColor="accent1" w:themeShade="BF"/>
      <w:sz w:val="32"/>
    </w:rPr>
  </w:style>
  <w:style w:type="paragraph" w:styleId="26">
    <w:name w:val="heading 2"/>
    <w:basedOn w:val="ae"/>
    <w:next w:val="ae"/>
    <w:link w:val="27"/>
    <w:uiPriority w:val="9"/>
    <w:qFormat/>
    <w:rsid w:val="00247564"/>
    <w:pPr>
      <w:keepNext/>
      <w:keepLines/>
      <w:widowControl w:val="0"/>
      <w:spacing w:before="40"/>
      <w:jc w:val="left"/>
      <w:outlineLvl w:val="1"/>
    </w:pPr>
    <w:rPr>
      <w:rFonts w:asciiTheme="majorHAnsi" w:hAnsiTheme="majorHAnsi"/>
      <w:color w:val="2F5496" w:themeColor="accent1" w:themeShade="BF"/>
      <w:sz w:val="26"/>
    </w:rPr>
  </w:style>
  <w:style w:type="paragraph" w:styleId="35">
    <w:name w:val="heading 3"/>
    <w:basedOn w:val="af"/>
    <w:next w:val="ae"/>
    <w:link w:val="36"/>
    <w:uiPriority w:val="9"/>
    <w:qFormat/>
    <w:rsid w:val="00247564"/>
    <w:pPr>
      <w:ind w:left="1985" w:hanging="567"/>
      <w:outlineLvl w:val="2"/>
    </w:pPr>
  </w:style>
  <w:style w:type="paragraph" w:styleId="44">
    <w:name w:val="heading 4"/>
    <w:basedOn w:val="ae"/>
    <w:next w:val="ae"/>
    <w:link w:val="45"/>
    <w:uiPriority w:val="9"/>
    <w:qFormat/>
    <w:rsid w:val="00247564"/>
    <w:pPr>
      <w:keepNext/>
      <w:keepLines/>
      <w:widowControl w:val="0"/>
      <w:spacing w:after="240"/>
      <w:jc w:val="left"/>
      <w:outlineLvl w:val="3"/>
    </w:pPr>
    <w:rPr>
      <w:rFonts w:ascii="Calibri" w:hAnsi="Calibri"/>
      <w:b/>
      <w:sz w:val="28"/>
    </w:rPr>
  </w:style>
  <w:style w:type="paragraph" w:styleId="5">
    <w:name w:val="heading 5"/>
    <w:basedOn w:val="ae"/>
    <w:next w:val="ae"/>
    <w:link w:val="50"/>
    <w:uiPriority w:val="9"/>
    <w:qFormat/>
    <w:rsid w:val="00247564"/>
    <w:pPr>
      <w:keepNext/>
      <w:keepLines/>
      <w:widowControl w:val="0"/>
      <w:spacing w:after="240"/>
      <w:jc w:val="center"/>
      <w:outlineLvl w:val="4"/>
    </w:pPr>
    <w:rPr>
      <w:rFonts w:ascii="Calibri" w:hAnsi="Calibri"/>
      <w:b/>
      <w:i/>
      <w:sz w:val="26"/>
    </w:rPr>
  </w:style>
  <w:style w:type="paragraph" w:styleId="6">
    <w:name w:val="heading 6"/>
    <w:basedOn w:val="ae"/>
    <w:next w:val="ae"/>
    <w:link w:val="60"/>
    <w:uiPriority w:val="9"/>
    <w:qFormat/>
    <w:rsid w:val="00247564"/>
    <w:pPr>
      <w:keepNext/>
      <w:widowControl w:val="0"/>
      <w:spacing w:after="240"/>
      <w:jc w:val="center"/>
      <w:outlineLvl w:val="5"/>
    </w:pPr>
    <w:rPr>
      <w:rFonts w:ascii="Calibri" w:hAnsi="Calibri"/>
      <w:b/>
      <w:sz w:val="20"/>
    </w:rPr>
  </w:style>
  <w:style w:type="paragraph" w:styleId="7">
    <w:name w:val="heading 7"/>
    <w:basedOn w:val="ae"/>
    <w:next w:val="ae"/>
    <w:link w:val="70"/>
    <w:uiPriority w:val="9"/>
    <w:qFormat/>
    <w:rsid w:val="00247564"/>
    <w:pPr>
      <w:keepNext/>
      <w:keepLines/>
      <w:widowControl w:val="0"/>
      <w:spacing w:after="240"/>
      <w:outlineLvl w:val="6"/>
    </w:pPr>
    <w:rPr>
      <w:rFonts w:ascii="Calibri" w:hAnsi="Calibri"/>
      <w:sz w:val="24"/>
    </w:rPr>
  </w:style>
  <w:style w:type="paragraph" w:styleId="8">
    <w:name w:val="heading 8"/>
    <w:basedOn w:val="ae"/>
    <w:next w:val="ae"/>
    <w:link w:val="80"/>
    <w:uiPriority w:val="9"/>
    <w:qFormat/>
    <w:rsid w:val="00247564"/>
    <w:pPr>
      <w:keepNext/>
      <w:keepLines/>
      <w:widowControl w:val="0"/>
      <w:spacing w:before="200"/>
      <w:jc w:val="left"/>
      <w:outlineLvl w:val="7"/>
    </w:pPr>
    <w:rPr>
      <w:rFonts w:asciiTheme="majorHAnsi" w:hAnsiTheme="majorHAnsi"/>
      <w:color w:val="404040" w:themeColor="text1" w:themeTint="BF"/>
      <w:sz w:val="20"/>
    </w:rPr>
  </w:style>
  <w:style w:type="paragraph" w:styleId="9">
    <w:name w:val="heading 9"/>
    <w:basedOn w:val="ae"/>
    <w:next w:val="ae"/>
    <w:link w:val="90"/>
    <w:uiPriority w:val="9"/>
    <w:qFormat/>
    <w:rsid w:val="00247564"/>
    <w:pPr>
      <w:widowControl w:val="0"/>
      <w:spacing w:after="240"/>
      <w:outlineLvl w:val="8"/>
    </w:pPr>
    <w:rPr>
      <w:rFonts w:ascii="Cambria" w:hAnsi="Cambria"/>
      <w:sz w:val="20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15">
    <w:name w:val="Обычный1"/>
    <w:rsid w:val="00247564"/>
    <w:rPr>
      <w:rFonts w:ascii="Times New Roman" w:hAnsi="Times New Roman"/>
    </w:rPr>
  </w:style>
  <w:style w:type="paragraph" w:customStyle="1" w:styleId="zFSco-names">
    <w:name w:val="zFSco-names"/>
    <w:basedOn w:val="ae"/>
    <w:next w:val="zFSand"/>
    <w:link w:val="zFSco-names0"/>
    <w:rsid w:val="00247564"/>
    <w:pPr>
      <w:spacing w:before="120" w:after="120" w:line="288" w:lineRule="auto"/>
      <w:jc w:val="center"/>
    </w:pPr>
    <w:rPr>
      <w:rFonts w:ascii="Arial" w:hAnsi="Arial"/>
      <w:sz w:val="24"/>
    </w:rPr>
  </w:style>
  <w:style w:type="character" w:customStyle="1" w:styleId="zFSco-names0">
    <w:name w:val="zFSco-names"/>
    <w:basedOn w:val="15"/>
    <w:link w:val="zFSco-names"/>
    <w:rsid w:val="00247564"/>
    <w:rPr>
      <w:rFonts w:ascii="Arial" w:hAnsi="Arial"/>
      <w:sz w:val="24"/>
    </w:rPr>
  </w:style>
  <w:style w:type="paragraph" w:customStyle="1" w:styleId="ItemizedList1">
    <w:name w:val="ItemizedList1"/>
    <w:link w:val="ItemizedList10"/>
    <w:rsid w:val="00247564"/>
    <w:pPr>
      <w:numPr>
        <w:numId w:val="63"/>
      </w:numPr>
      <w:spacing w:after="0" w:line="360" w:lineRule="auto"/>
      <w:jc w:val="both"/>
    </w:pPr>
    <w:rPr>
      <w:rFonts w:ascii="Times New Roman" w:hAnsi="Times New Roman"/>
      <w:sz w:val="28"/>
    </w:rPr>
  </w:style>
  <w:style w:type="character" w:customStyle="1" w:styleId="ItemizedList10">
    <w:name w:val="ItemizedList1"/>
    <w:link w:val="ItemizedList1"/>
    <w:rsid w:val="00247564"/>
    <w:rPr>
      <w:rFonts w:ascii="Times New Roman" w:hAnsi="Times New Roman"/>
      <w:sz w:val="28"/>
    </w:rPr>
  </w:style>
  <w:style w:type="paragraph" w:customStyle="1" w:styleId="CharChar">
    <w:name w:val="Char Char"/>
    <w:basedOn w:val="ae"/>
    <w:link w:val="CharChar0"/>
    <w:rsid w:val="00247564"/>
    <w:pPr>
      <w:spacing w:beforeAutospacing="1" w:afterAutospacing="1"/>
      <w:jc w:val="left"/>
    </w:pPr>
    <w:rPr>
      <w:rFonts w:ascii="Tahoma" w:hAnsi="Tahoma"/>
      <w:sz w:val="20"/>
    </w:rPr>
  </w:style>
  <w:style w:type="character" w:customStyle="1" w:styleId="CharChar0">
    <w:name w:val="Char Char"/>
    <w:basedOn w:val="15"/>
    <w:link w:val="CharChar"/>
    <w:rsid w:val="00247564"/>
    <w:rPr>
      <w:rFonts w:ascii="Tahoma" w:hAnsi="Tahoma"/>
      <w:sz w:val="20"/>
    </w:rPr>
  </w:style>
  <w:style w:type="paragraph" w:customStyle="1" w:styleId="DefinitionsL6">
    <w:name w:val="Definitions L6"/>
    <w:basedOn w:val="ae"/>
    <w:link w:val="DefinitionsL60"/>
    <w:rsid w:val="00247564"/>
    <w:pPr>
      <w:numPr>
        <w:ilvl w:val="5"/>
        <w:numId w:val="64"/>
      </w:numPr>
      <w:spacing w:after="240"/>
      <w:outlineLvl w:val="5"/>
    </w:pPr>
    <w:rPr>
      <w:sz w:val="24"/>
    </w:rPr>
  </w:style>
  <w:style w:type="character" w:customStyle="1" w:styleId="DefinitionsL60">
    <w:name w:val="Definitions L6"/>
    <w:basedOn w:val="15"/>
    <w:link w:val="DefinitionsL6"/>
    <w:rsid w:val="00247564"/>
    <w:rPr>
      <w:rFonts w:ascii="Times New Roman" w:hAnsi="Times New Roman"/>
      <w:sz w:val="24"/>
    </w:rPr>
  </w:style>
  <w:style w:type="paragraph" w:customStyle="1" w:styleId="RUAppendicL2">
    <w:name w:val="RUAppendic_L2"/>
    <w:basedOn w:val="RUAppendicL1"/>
    <w:next w:val="RUAppendicL4"/>
    <w:link w:val="RUAppendicL20"/>
    <w:rsid w:val="00247564"/>
    <w:pPr>
      <w:numPr>
        <w:ilvl w:val="1"/>
      </w:numPr>
      <w:tabs>
        <w:tab w:val="clear" w:pos="840"/>
        <w:tab w:val="left" w:pos="1430"/>
      </w:tabs>
      <w:spacing w:line="240" w:lineRule="auto"/>
      <w:ind w:left="792" w:hanging="432"/>
      <w:jc w:val="left"/>
      <w:outlineLvl w:val="1"/>
    </w:pPr>
    <w:rPr>
      <w:caps w:val="0"/>
      <w:smallCaps/>
    </w:rPr>
  </w:style>
  <w:style w:type="character" w:customStyle="1" w:styleId="RUAppendicL20">
    <w:name w:val="RUAppendic_L2"/>
    <w:basedOn w:val="RUAppendicL10"/>
    <w:link w:val="RUAppendicL2"/>
    <w:rsid w:val="00247564"/>
    <w:rPr>
      <w:rFonts w:ascii="Times New Roman" w:hAnsi="Times New Roman"/>
      <w:b/>
      <w:caps w:val="0"/>
      <w:smallCaps/>
      <w:sz w:val="24"/>
    </w:rPr>
  </w:style>
  <w:style w:type="paragraph" w:customStyle="1" w:styleId="PFBodyText">
    <w:name w:val="PF Body Text"/>
    <w:basedOn w:val="ae"/>
    <w:link w:val="PFBodyText0"/>
    <w:rsid w:val="00247564"/>
    <w:pPr>
      <w:spacing w:before="120" w:after="120" w:line="360" w:lineRule="auto"/>
      <w:ind w:left="57" w:right="170"/>
    </w:pPr>
    <w:rPr>
      <w:sz w:val="24"/>
    </w:rPr>
  </w:style>
  <w:style w:type="character" w:customStyle="1" w:styleId="PFBodyText0">
    <w:name w:val="PF Body Text"/>
    <w:basedOn w:val="15"/>
    <w:link w:val="PFBodyText"/>
    <w:rsid w:val="00247564"/>
    <w:rPr>
      <w:rFonts w:ascii="Times New Roman" w:hAnsi="Times New Roman"/>
      <w:sz w:val="24"/>
    </w:rPr>
  </w:style>
  <w:style w:type="paragraph" w:customStyle="1" w:styleId="28">
    <w:name w:val="заголовок 2"/>
    <w:basedOn w:val="ae"/>
    <w:next w:val="ae"/>
    <w:link w:val="29"/>
    <w:rsid w:val="00247564"/>
    <w:pPr>
      <w:keepNext/>
      <w:spacing w:after="120"/>
      <w:ind w:left="1815" w:hanging="680"/>
      <w:jc w:val="left"/>
      <w:outlineLvl w:val="1"/>
    </w:pPr>
    <w:rPr>
      <w:b/>
      <w:i/>
      <w:sz w:val="24"/>
    </w:rPr>
  </w:style>
  <w:style w:type="character" w:customStyle="1" w:styleId="29">
    <w:name w:val="заголовок 2"/>
    <w:basedOn w:val="15"/>
    <w:link w:val="28"/>
    <w:rsid w:val="00247564"/>
    <w:rPr>
      <w:rFonts w:ascii="Times New Roman" w:hAnsi="Times New Roman"/>
      <w:b/>
      <w:i/>
      <w:sz w:val="24"/>
    </w:rPr>
  </w:style>
  <w:style w:type="paragraph" w:customStyle="1" w:styleId="Style61">
    <w:name w:val="Style61"/>
    <w:basedOn w:val="ae"/>
    <w:link w:val="Style610"/>
    <w:rsid w:val="00247564"/>
    <w:pPr>
      <w:widowControl w:val="0"/>
      <w:spacing w:line="276" w:lineRule="exact"/>
      <w:ind w:left="590" w:hanging="590"/>
    </w:pPr>
    <w:rPr>
      <w:sz w:val="24"/>
    </w:rPr>
  </w:style>
  <w:style w:type="character" w:customStyle="1" w:styleId="Style610">
    <w:name w:val="Style61"/>
    <w:basedOn w:val="15"/>
    <w:link w:val="Style61"/>
    <w:rsid w:val="00247564"/>
    <w:rPr>
      <w:rFonts w:ascii="Times New Roman" w:hAnsi="Times New Roman"/>
      <w:sz w:val="24"/>
    </w:rPr>
  </w:style>
  <w:style w:type="paragraph" w:customStyle="1" w:styleId="2a">
    <w:name w:val="Слабое выделение2"/>
    <w:basedOn w:val="18"/>
    <w:link w:val="2b"/>
    <w:rsid w:val="00247564"/>
    <w:rPr>
      <w:rFonts w:ascii="Tahoma" w:hAnsi="Tahoma"/>
      <w:i/>
      <w:color w:val="808080" w:themeColor="text1" w:themeTint="7F"/>
      <w:sz w:val="20"/>
    </w:rPr>
  </w:style>
  <w:style w:type="character" w:customStyle="1" w:styleId="2b">
    <w:name w:val="Слабое выделение2"/>
    <w:basedOn w:val="19"/>
    <w:link w:val="2a"/>
    <w:rsid w:val="00247564"/>
    <w:rPr>
      <w:rFonts w:ascii="Tahoma" w:hAnsi="Tahoma"/>
      <w:i/>
      <w:color w:val="808080" w:themeColor="text1" w:themeTint="7F"/>
      <w:sz w:val="20"/>
    </w:rPr>
  </w:style>
  <w:style w:type="paragraph" w:customStyle="1" w:styleId="FWBCont3">
    <w:name w:val="FWB Cont 3"/>
    <w:link w:val="FWBCont30"/>
    <w:rsid w:val="00247564"/>
    <w:pPr>
      <w:widowControl w:val="0"/>
      <w:spacing w:after="240" w:line="240" w:lineRule="auto"/>
      <w:ind w:left="720"/>
      <w:jc w:val="both"/>
    </w:pPr>
    <w:rPr>
      <w:rFonts w:ascii="Times New Roman" w:hAnsi="Times New Roman"/>
      <w:sz w:val="24"/>
    </w:rPr>
  </w:style>
  <w:style w:type="character" w:customStyle="1" w:styleId="FWBCont30">
    <w:name w:val="FWB Cont 3"/>
    <w:link w:val="FWBCont3"/>
    <w:rsid w:val="00247564"/>
    <w:rPr>
      <w:rFonts w:ascii="Times New Roman" w:hAnsi="Times New Roman"/>
      <w:sz w:val="24"/>
    </w:rPr>
  </w:style>
  <w:style w:type="paragraph" w:customStyle="1" w:styleId="FSDMainText">
    <w:name w:val="FSD Main Text"/>
    <w:basedOn w:val="ae"/>
    <w:link w:val="FSDMainText0"/>
    <w:rsid w:val="00247564"/>
    <w:pPr>
      <w:spacing w:before="120" w:after="60" w:line="312" w:lineRule="auto"/>
    </w:pPr>
    <w:rPr>
      <w:sz w:val="28"/>
    </w:rPr>
  </w:style>
  <w:style w:type="character" w:customStyle="1" w:styleId="FSDMainText0">
    <w:name w:val="FSD Main Text"/>
    <w:basedOn w:val="15"/>
    <w:link w:val="FSDMainText"/>
    <w:rsid w:val="00247564"/>
    <w:rPr>
      <w:rFonts w:ascii="Times New Roman" w:hAnsi="Times New Roman"/>
      <w:sz w:val="28"/>
    </w:rPr>
  </w:style>
  <w:style w:type="paragraph" w:customStyle="1" w:styleId="af3">
    <w:name w:val="Оглавление"/>
    <w:basedOn w:val="ae"/>
    <w:link w:val="af4"/>
    <w:rsid w:val="00247564"/>
    <w:pPr>
      <w:widowControl w:val="0"/>
      <w:spacing w:after="160" w:line="274" w:lineRule="exact"/>
    </w:pPr>
    <w:rPr>
      <w:sz w:val="23"/>
    </w:rPr>
  </w:style>
  <w:style w:type="character" w:customStyle="1" w:styleId="af4">
    <w:name w:val="Оглавление"/>
    <w:basedOn w:val="15"/>
    <w:link w:val="af3"/>
    <w:rsid w:val="00247564"/>
    <w:rPr>
      <w:rFonts w:ascii="Times New Roman" w:hAnsi="Times New Roman"/>
      <w:sz w:val="23"/>
    </w:rPr>
  </w:style>
  <w:style w:type="paragraph" w:customStyle="1" w:styleId="af5">
    <w:name w:val="Год утверждения"/>
    <w:basedOn w:val="ae"/>
    <w:link w:val="af6"/>
    <w:rsid w:val="00247564"/>
    <w:pPr>
      <w:spacing w:after="160" w:line="264" w:lineRule="auto"/>
      <w:jc w:val="center"/>
    </w:pPr>
    <w:rPr>
      <w:b/>
      <w:sz w:val="28"/>
    </w:rPr>
  </w:style>
  <w:style w:type="character" w:customStyle="1" w:styleId="af6">
    <w:name w:val="Год утверждения"/>
    <w:basedOn w:val="15"/>
    <w:link w:val="af5"/>
    <w:rsid w:val="00247564"/>
    <w:rPr>
      <w:rFonts w:ascii="Times New Roman" w:hAnsi="Times New Roman"/>
      <w:b/>
      <w:sz w:val="28"/>
    </w:rPr>
  </w:style>
  <w:style w:type="paragraph" w:customStyle="1" w:styleId="RUSL6">
    <w:name w:val="RUS_L6"/>
    <w:basedOn w:val="RUSL5"/>
    <w:link w:val="RUSL60"/>
    <w:rsid w:val="00247564"/>
    <w:pPr>
      <w:numPr>
        <w:ilvl w:val="5"/>
      </w:numPr>
    </w:pPr>
  </w:style>
  <w:style w:type="character" w:customStyle="1" w:styleId="RUSL60">
    <w:name w:val="RUS_L6"/>
    <w:basedOn w:val="RUSL50"/>
    <w:link w:val="RUSL6"/>
    <w:rsid w:val="00247564"/>
    <w:rPr>
      <w:rFonts w:ascii="Times New Roman" w:hAnsi="Times New Roman"/>
      <w:sz w:val="24"/>
    </w:rPr>
  </w:style>
  <w:style w:type="paragraph" w:customStyle="1" w:styleId="UCRoman2">
    <w:name w:val="UCRoman 2"/>
    <w:basedOn w:val="ae"/>
    <w:link w:val="UCRoman20"/>
    <w:rsid w:val="00247564"/>
    <w:pPr>
      <w:numPr>
        <w:numId w:val="65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UCRoman20">
    <w:name w:val="UCRoman 2"/>
    <w:basedOn w:val="15"/>
    <w:link w:val="UCRoman2"/>
    <w:rsid w:val="00247564"/>
    <w:rPr>
      <w:rFonts w:ascii="Arial" w:hAnsi="Arial"/>
      <w:sz w:val="20"/>
    </w:rPr>
  </w:style>
  <w:style w:type="paragraph" w:styleId="2c">
    <w:name w:val="toc 2"/>
    <w:basedOn w:val="ae"/>
    <w:next w:val="ae"/>
    <w:link w:val="2d"/>
    <w:uiPriority w:val="39"/>
    <w:rsid w:val="00247564"/>
    <w:pPr>
      <w:widowControl w:val="0"/>
      <w:spacing w:after="100"/>
      <w:ind w:left="240"/>
      <w:jc w:val="left"/>
    </w:pPr>
    <w:rPr>
      <w:sz w:val="24"/>
    </w:rPr>
  </w:style>
  <w:style w:type="character" w:customStyle="1" w:styleId="2d">
    <w:name w:val="Оглавление 2 Знак"/>
    <w:basedOn w:val="15"/>
    <w:link w:val="2c"/>
    <w:rsid w:val="00247564"/>
    <w:rPr>
      <w:rFonts w:ascii="Times New Roman" w:hAnsi="Times New Roman"/>
      <w:sz w:val="24"/>
    </w:rPr>
  </w:style>
  <w:style w:type="paragraph" w:customStyle="1" w:styleId="FontStyle72">
    <w:name w:val="Font Style72"/>
    <w:basedOn w:val="18"/>
    <w:link w:val="FontStyle720"/>
    <w:rsid w:val="00247564"/>
    <w:rPr>
      <w:rFonts w:ascii="Candara" w:hAnsi="Candara"/>
    </w:rPr>
  </w:style>
  <w:style w:type="character" w:customStyle="1" w:styleId="FontStyle720">
    <w:name w:val="Font Style72"/>
    <w:basedOn w:val="19"/>
    <w:link w:val="FontStyle72"/>
    <w:rsid w:val="00247564"/>
    <w:rPr>
      <w:rFonts w:ascii="Candara" w:hAnsi="Candara"/>
    </w:rPr>
  </w:style>
  <w:style w:type="paragraph" w:customStyle="1" w:styleId="StandardL5">
    <w:name w:val="Standard L5"/>
    <w:basedOn w:val="ae"/>
    <w:next w:val="ae"/>
    <w:link w:val="StandardL50"/>
    <w:rsid w:val="00247564"/>
    <w:pPr>
      <w:numPr>
        <w:ilvl w:val="4"/>
        <w:numId w:val="66"/>
      </w:numPr>
      <w:spacing w:after="200" w:line="288" w:lineRule="auto"/>
      <w:outlineLvl w:val="4"/>
    </w:pPr>
  </w:style>
  <w:style w:type="character" w:customStyle="1" w:styleId="StandardL50">
    <w:name w:val="Standard L5"/>
    <w:basedOn w:val="15"/>
    <w:link w:val="StandardL5"/>
    <w:rsid w:val="00247564"/>
    <w:rPr>
      <w:rFonts w:ascii="Times New Roman" w:hAnsi="Times New Roman"/>
    </w:rPr>
  </w:style>
  <w:style w:type="paragraph" w:customStyle="1" w:styleId="320">
    <w:name w:val="Заголовок №32"/>
    <w:link w:val="321"/>
    <w:rsid w:val="00247564"/>
    <w:rPr>
      <w:rFonts w:ascii="Times New Roman" w:hAnsi="Times New Roman"/>
      <w:b/>
      <w:sz w:val="23"/>
    </w:rPr>
  </w:style>
  <w:style w:type="character" w:customStyle="1" w:styleId="321">
    <w:name w:val="Заголовок №32"/>
    <w:link w:val="320"/>
    <w:rsid w:val="00247564"/>
    <w:rPr>
      <w:rFonts w:ascii="Times New Roman" w:hAnsi="Times New Roman"/>
      <w:b/>
      <w:sz w:val="23"/>
    </w:rPr>
  </w:style>
  <w:style w:type="paragraph" w:customStyle="1" w:styleId="ConsPlusTitle">
    <w:name w:val="ConsPlusTitle"/>
    <w:link w:val="ConsPlusTitle0"/>
    <w:rsid w:val="00247564"/>
    <w:pPr>
      <w:widowControl w:val="0"/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ConsPlusTitle0">
    <w:name w:val="ConsPlusTitle"/>
    <w:link w:val="ConsPlusTitle"/>
    <w:rsid w:val="00247564"/>
    <w:rPr>
      <w:rFonts w:ascii="Times New Roman" w:hAnsi="Times New Roman"/>
      <w:b/>
      <w:sz w:val="24"/>
    </w:rPr>
  </w:style>
  <w:style w:type="paragraph" w:customStyle="1" w:styleId="ConsNonformat">
    <w:name w:val="ConsNonformat"/>
    <w:link w:val="ConsNonformat0"/>
    <w:rsid w:val="00247564"/>
    <w:pPr>
      <w:widowControl w:val="0"/>
      <w:spacing w:after="0" w:line="240" w:lineRule="auto"/>
      <w:ind w:right="19772"/>
    </w:pPr>
    <w:rPr>
      <w:rFonts w:ascii="Courier New" w:hAnsi="Courier New"/>
      <w:sz w:val="20"/>
    </w:rPr>
  </w:style>
  <w:style w:type="character" w:customStyle="1" w:styleId="ConsNonformat0">
    <w:name w:val="ConsNonformat"/>
    <w:link w:val="ConsNonformat"/>
    <w:rsid w:val="00247564"/>
    <w:rPr>
      <w:rFonts w:ascii="Courier New" w:hAnsi="Courier New"/>
      <w:sz w:val="20"/>
    </w:rPr>
  </w:style>
  <w:style w:type="paragraph" w:customStyle="1" w:styleId="zFSDraft">
    <w:name w:val="zFSDraft"/>
    <w:basedOn w:val="ae"/>
    <w:link w:val="zFSDraft0"/>
    <w:rsid w:val="00247564"/>
    <w:pPr>
      <w:spacing w:line="288" w:lineRule="auto"/>
      <w:jc w:val="left"/>
    </w:pPr>
    <w:rPr>
      <w:rFonts w:ascii="Arial" w:hAnsi="Arial"/>
      <w:sz w:val="20"/>
    </w:rPr>
  </w:style>
  <w:style w:type="character" w:customStyle="1" w:styleId="zFSDraft0">
    <w:name w:val="zFSDraft"/>
    <w:basedOn w:val="15"/>
    <w:link w:val="zFSDraft"/>
    <w:rsid w:val="00247564"/>
    <w:rPr>
      <w:rFonts w:ascii="Arial" w:hAnsi="Arial"/>
      <w:sz w:val="20"/>
    </w:rPr>
  </w:style>
  <w:style w:type="paragraph" w:customStyle="1" w:styleId="bullet1">
    <w:name w:val="bullet 1"/>
    <w:basedOn w:val="ae"/>
    <w:link w:val="bullet10"/>
    <w:rsid w:val="00247564"/>
    <w:pPr>
      <w:numPr>
        <w:numId w:val="67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bullet10">
    <w:name w:val="bullet 1"/>
    <w:basedOn w:val="15"/>
    <w:link w:val="bullet1"/>
    <w:rsid w:val="00247564"/>
    <w:rPr>
      <w:rFonts w:ascii="Arial" w:hAnsi="Arial"/>
      <w:sz w:val="20"/>
    </w:rPr>
  </w:style>
  <w:style w:type="paragraph" w:styleId="46">
    <w:name w:val="toc 4"/>
    <w:basedOn w:val="ae"/>
    <w:next w:val="ae"/>
    <w:link w:val="47"/>
    <w:uiPriority w:val="39"/>
    <w:rsid w:val="00247564"/>
    <w:pPr>
      <w:widowControl w:val="0"/>
      <w:ind w:left="720"/>
      <w:jc w:val="left"/>
    </w:pPr>
    <w:rPr>
      <w:sz w:val="24"/>
    </w:rPr>
  </w:style>
  <w:style w:type="character" w:customStyle="1" w:styleId="47">
    <w:name w:val="Оглавление 4 Знак"/>
    <w:basedOn w:val="15"/>
    <w:link w:val="46"/>
    <w:rsid w:val="00247564"/>
    <w:rPr>
      <w:rFonts w:ascii="Times New Roman" w:hAnsi="Times New Roman"/>
      <w:sz w:val="24"/>
    </w:rPr>
  </w:style>
  <w:style w:type="paragraph" w:customStyle="1" w:styleId="bullet6">
    <w:name w:val="bullet 6"/>
    <w:basedOn w:val="ae"/>
    <w:link w:val="bullet60"/>
    <w:rsid w:val="00247564"/>
    <w:pPr>
      <w:numPr>
        <w:numId w:val="68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bullet60">
    <w:name w:val="bullet 6"/>
    <w:basedOn w:val="15"/>
    <w:link w:val="bullet6"/>
    <w:rsid w:val="00247564"/>
    <w:rPr>
      <w:rFonts w:ascii="Arial" w:hAnsi="Arial"/>
      <w:sz w:val="20"/>
    </w:rPr>
  </w:style>
  <w:style w:type="character" w:customStyle="1" w:styleId="70">
    <w:name w:val="Заголовок 7 Знак"/>
    <w:basedOn w:val="15"/>
    <w:link w:val="7"/>
    <w:rsid w:val="00247564"/>
    <w:rPr>
      <w:rFonts w:ascii="Calibri" w:hAnsi="Calibri"/>
      <w:sz w:val="24"/>
    </w:rPr>
  </w:style>
  <w:style w:type="paragraph" w:customStyle="1" w:styleId="18">
    <w:name w:val="Основной шрифт абзаца1"/>
    <w:link w:val="19"/>
    <w:rsid w:val="00247564"/>
  </w:style>
  <w:style w:type="character" w:customStyle="1" w:styleId="19">
    <w:name w:val="Основной шрифт абзаца1"/>
    <w:link w:val="18"/>
    <w:rsid w:val="00247564"/>
  </w:style>
  <w:style w:type="paragraph" w:customStyle="1" w:styleId="PFHeading3">
    <w:name w:val="PF Heading 3"/>
    <w:basedOn w:val="ae"/>
    <w:next w:val="PFBodyText"/>
    <w:link w:val="PFHeading30"/>
    <w:rsid w:val="00247564"/>
    <w:pPr>
      <w:keepNext/>
      <w:numPr>
        <w:ilvl w:val="2"/>
        <w:numId w:val="69"/>
      </w:numPr>
      <w:tabs>
        <w:tab w:val="left" w:pos="851"/>
      </w:tabs>
      <w:spacing w:before="240" w:after="120"/>
    </w:pPr>
    <w:rPr>
      <w:b/>
      <w:sz w:val="32"/>
    </w:rPr>
  </w:style>
  <w:style w:type="character" w:customStyle="1" w:styleId="PFHeading30">
    <w:name w:val="PF Heading 3"/>
    <w:basedOn w:val="15"/>
    <w:link w:val="PFHeading3"/>
    <w:rsid w:val="00247564"/>
    <w:rPr>
      <w:rFonts w:ascii="Times New Roman" w:hAnsi="Times New Roman"/>
      <w:b/>
      <w:sz w:val="32"/>
    </w:rPr>
  </w:style>
  <w:style w:type="paragraph" w:customStyle="1" w:styleId="Table3">
    <w:name w:val="Table 3"/>
    <w:basedOn w:val="ae"/>
    <w:link w:val="Table30"/>
    <w:rsid w:val="00247564"/>
    <w:pPr>
      <w:numPr>
        <w:ilvl w:val="2"/>
        <w:numId w:val="70"/>
      </w:numPr>
      <w:spacing w:before="60" w:after="60" w:line="288" w:lineRule="auto"/>
      <w:jc w:val="left"/>
      <w:outlineLvl w:val="0"/>
    </w:pPr>
    <w:rPr>
      <w:rFonts w:ascii="Arial" w:hAnsi="Arial"/>
      <w:sz w:val="20"/>
    </w:rPr>
  </w:style>
  <w:style w:type="character" w:customStyle="1" w:styleId="Table30">
    <w:name w:val="Table 3"/>
    <w:basedOn w:val="15"/>
    <w:link w:val="Table3"/>
    <w:rsid w:val="00247564"/>
    <w:rPr>
      <w:rFonts w:ascii="Arial" w:hAnsi="Arial"/>
      <w:sz w:val="20"/>
    </w:rPr>
  </w:style>
  <w:style w:type="paragraph" w:customStyle="1" w:styleId="Style23">
    <w:name w:val="Style23"/>
    <w:basedOn w:val="ae"/>
    <w:link w:val="Style230"/>
    <w:rsid w:val="00247564"/>
    <w:pPr>
      <w:widowControl w:val="0"/>
      <w:spacing w:line="283" w:lineRule="exact"/>
      <w:ind w:left="283" w:hanging="283"/>
      <w:jc w:val="left"/>
    </w:pPr>
    <w:rPr>
      <w:sz w:val="24"/>
    </w:rPr>
  </w:style>
  <w:style w:type="character" w:customStyle="1" w:styleId="Style230">
    <w:name w:val="Style23"/>
    <w:basedOn w:val="15"/>
    <w:link w:val="Style23"/>
    <w:rsid w:val="00247564"/>
    <w:rPr>
      <w:rFonts w:ascii="Times New Roman" w:hAnsi="Times New Roman"/>
      <w:sz w:val="24"/>
    </w:rPr>
  </w:style>
  <w:style w:type="paragraph" w:customStyle="1" w:styleId="FWScheduleL8">
    <w:name w:val="FWSchedule_L8"/>
    <w:link w:val="FWScheduleL80"/>
    <w:rsid w:val="00247564"/>
    <w:pPr>
      <w:widowControl w:val="0"/>
      <w:spacing w:after="240" w:line="240" w:lineRule="auto"/>
      <w:ind w:left="4320" w:hanging="720"/>
      <w:jc w:val="both"/>
    </w:pPr>
    <w:rPr>
      <w:rFonts w:ascii="Times New Roman" w:hAnsi="Times New Roman"/>
      <w:sz w:val="24"/>
    </w:rPr>
  </w:style>
  <w:style w:type="character" w:customStyle="1" w:styleId="FWScheduleL80">
    <w:name w:val="FWSchedule_L8"/>
    <w:link w:val="FWScheduleL8"/>
    <w:rsid w:val="00247564"/>
    <w:rPr>
      <w:rFonts w:ascii="Times New Roman" w:hAnsi="Times New Roman"/>
      <w:sz w:val="24"/>
    </w:rPr>
  </w:style>
  <w:style w:type="paragraph" w:customStyle="1" w:styleId="Style27">
    <w:name w:val="Style27"/>
    <w:basedOn w:val="ae"/>
    <w:link w:val="Style270"/>
    <w:rsid w:val="00247564"/>
    <w:pPr>
      <w:widowControl w:val="0"/>
      <w:spacing w:line="278" w:lineRule="exact"/>
      <w:ind w:left="590" w:hanging="590"/>
      <w:jc w:val="left"/>
    </w:pPr>
    <w:rPr>
      <w:sz w:val="24"/>
    </w:rPr>
  </w:style>
  <w:style w:type="character" w:customStyle="1" w:styleId="Style270">
    <w:name w:val="Style27"/>
    <w:basedOn w:val="15"/>
    <w:link w:val="Style27"/>
    <w:rsid w:val="00247564"/>
    <w:rPr>
      <w:rFonts w:ascii="Times New Roman" w:hAnsi="Times New Roman"/>
      <w:sz w:val="24"/>
    </w:rPr>
  </w:style>
  <w:style w:type="paragraph" w:customStyle="1" w:styleId="FWSL5">
    <w:name w:val="FWS_L5"/>
    <w:basedOn w:val="ae"/>
    <w:link w:val="FWSL50"/>
    <w:rsid w:val="00247564"/>
    <w:pPr>
      <w:numPr>
        <w:ilvl w:val="4"/>
        <w:numId w:val="71"/>
      </w:numPr>
      <w:tabs>
        <w:tab w:val="left" w:pos="1069"/>
      </w:tabs>
      <w:spacing w:after="240"/>
    </w:pPr>
    <w:rPr>
      <w:sz w:val="24"/>
    </w:rPr>
  </w:style>
  <w:style w:type="character" w:customStyle="1" w:styleId="FWSL50">
    <w:name w:val="FWS_L5"/>
    <w:basedOn w:val="15"/>
    <w:link w:val="FWSL5"/>
    <w:rsid w:val="00247564"/>
    <w:rPr>
      <w:rFonts w:ascii="Times New Roman" w:hAnsi="Times New Roman"/>
      <w:sz w:val="24"/>
    </w:rPr>
  </w:style>
  <w:style w:type="paragraph" w:customStyle="1" w:styleId="alpha2">
    <w:name w:val="alpha 2"/>
    <w:basedOn w:val="ae"/>
    <w:link w:val="alpha20"/>
    <w:rsid w:val="00247564"/>
    <w:pPr>
      <w:numPr>
        <w:numId w:val="72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alpha20">
    <w:name w:val="alpha 2"/>
    <w:basedOn w:val="15"/>
    <w:link w:val="alpha2"/>
    <w:rsid w:val="00247564"/>
    <w:rPr>
      <w:rFonts w:ascii="Arial" w:hAnsi="Arial"/>
      <w:sz w:val="20"/>
    </w:rPr>
  </w:style>
  <w:style w:type="paragraph" w:customStyle="1" w:styleId="51">
    <w:name w:val="Пункт 5"/>
    <w:basedOn w:val="5"/>
    <w:link w:val="52"/>
    <w:rsid w:val="00247564"/>
    <w:pPr>
      <w:keepNext w:val="0"/>
      <w:keepLines w:val="0"/>
      <w:widowControl/>
      <w:numPr>
        <w:ilvl w:val="4"/>
      </w:numPr>
      <w:tabs>
        <w:tab w:val="left" w:pos="1701"/>
      </w:tabs>
      <w:spacing w:before="60" w:after="60" w:line="264" w:lineRule="auto"/>
      <w:ind w:firstLine="567"/>
      <w:jc w:val="left"/>
    </w:pPr>
    <w:rPr>
      <w:rFonts w:ascii="Times New Roman" w:hAnsi="Times New Roman"/>
      <w:b w:val="0"/>
      <w:i w:val="0"/>
      <w:sz w:val="24"/>
    </w:rPr>
  </w:style>
  <w:style w:type="character" w:customStyle="1" w:styleId="52">
    <w:name w:val="Пункт 5"/>
    <w:basedOn w:val="50"/>
    <w:link w:val="51"/>
    <w:rsid w:val="00247564"/>
    <w:rPr>
      <w:rFonts w:ascii="Times New Roman" w:hAnsi="Times New Roman"/>
      <w:b w:val="0"/>
      <w:i w:val="0"/>
      <w:sz w:val="24"/>
    </w:rPr>
  </w:style>
  <w:style w:type="paragraph" w:customStyle="1" w:styleId="FWBL2CharChar">
    <w:name w:val="FWB_L2 Char Char"/>
    <w:link w:val="FWBL2CharChar0"/>
    <w:rsid w:val="00247564"/>
    <w:rPr>
      <w:rFonts w:ascii="Times New Roman" w:hAnsi="Times New Roman"/>
      <w:sz w:val="20"/>
    </w:rPr>
  </w:style>
  <w:style w:type="character" w:customStyle="1" w:styleId="FWBL2CharChar0">
    <w:name w:val="FWB_L2 Char Char"/>
    <w:link w:val="FWBL2CharChar"/>
    <w:rsid w:val="00247564"/>
    <w:rPr>
      <w:rFonts w:ascii="Times New Roman" w:hAnsi="Times New Roman"/>
      <w:sz w:val="20"/>
    </w:rPr>
  </w:style>
  <w:style w:type="paragraph" w:customStyle="1" w:styleId="zSFRef">
    <w:name w:val="zSFRef"/>
    <w:basedOn w:val="ae"/>
    <w:link w:val="zSFRef0"/>
    <w:rsid w:val="00247564"/>
    <w:pPr>
      <w:jc w:val="left"/>
    </w:pPr>
    <w:rPr>
      <w:rFonts w:ascii="Arial" w:hAnsi="Arial"/>
      <w:sz w:val="16"/>
    </w:rPr>
  </w:style>
  <w:style w:type="character" w:customStyle="1" w:styleId="zSFRef0">
    <w:name w:val="zSFRef"/>
    <w:basedOn w:val="15"/>
    <w:link w:val="zSFRef"/>
    <w:rsid w:val="00247564"/>
    <w:rPr>
      <w:rFonts w:ascii="Arial" w:hAnsi="Arial"/>
      <w:sz w:val="16"/>
    </w:rPr>
  </w:style>
  <w:style w:type="paragraph" w:customStyle="1" w:styleId="ITBodyTextL9">
    <w:name w:val="ITBodyText_L9"/>
    <w:link w:val="ITBodyTextL9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90">
    <w:name w:val="ITBodyText_L9"/>
    <w:link w:val="ITBodyTextL9"/>
    <w:rsid w:val="00247564"/>
    <w:rPr>
      <w:rFonts w:ascii="Times New Roman" w:hAnsi="Times New Roman"/>
      <w:sz w:val="24"/>
    </w:rPr>
  </w:style>
  <w:style w:type="paragraph" w:customStyle="1" w:styleId="ItemizedList2">
    <w:name w:val="ItemizedList2"/>
    <w:link w:val="ItemizedList20"/>
    <w:rsid w:val="00247564"/>
    <w:pPr>
      <w:numPr>
        <w:ilvl w:val="1"/>
        <w:numId w:val="63"/>
      </w:numPr>
      <w:spacing w:after="0" w:line="360" w:lineRule="auto"/>
      <w:ind w:left="1843" w:hanging="142"/>
      <w:jc w:val="both"/>
    </w:pPr>
    <w:rPr>
      <w:rFonts w:ascii="Times New Roman" w:hAnsi="Times New Roman"/>
      <w:sz w:val="28"/>
    </w:rPr>
  </w:style>
  <w:style w:type="character" w:customStyle="1" w:styleId="ItemizedList20">
    <w:name w:val="ItemizedList2"/>
    <w:link w:val="ItemizedList2"/>
    <w:rsid w:val="00247564"/>
    <w:rPr>
      <w:rFonts w:ascii="Times New Roman" w:hAnsi="Times New Roman"/>
      <w:sz w:val="28"/>
    </w:rPr>
  </w:style>
  <w:style w:type="paragraph" w:customStyle="1" w:styleId="FWBL8">
    <w:name w:val="FWB_L8"/>
    <w:link w:val="FWBL80"/>
    <w:rsid w:val="00247564"/>
    <w:pPr>
      <w:widowControl w:val="0"/>
      <w:tabs>
        <w:tab w:val="left" w:pos="720"/>
        <w:tab w:val="left" w:pos="216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80">
    <w:name w:val="FWB_L8"/>
    <w:link w:val="FWBL8"/>
    <w:rsid w:val="00247564"/>
    <w:rPr>
      <w:rFonts w:ascii="Times New Roman" w:hAnsi="Times New Roman"/>
      <w:sz w:val="24"/>
    </w:rPr>
  </w:style>
  <w:style w:type="paragraph" w:customStyle="1" w:styleId="af7">
    <w:name w:val="Строгий подстрочный"/>
    <w:basedOn w:val="18"/>
    <w:link w:val="af8"/>
    <w:rsid w:val="00247564"/>
    <w:rPr>
      <w:b/>
      <w:vertAlign w:val="subscript"/>
    </w:rPr>
  </w:style>
  <w:style w:type="character" w:customStyle="1" w:styleId="af8">
    <w:name w:val="Строгий подстрочный"/>
    <w:basedOn w:val="19"/>
    <w:link w:val="af7"/>
    <w:rsid w:val="00247564"/>
    <w:rPr>
      <w:b/>
      <w:vertAlign w:val="subscript"/>
    </w:rPr>
  </w:style>
  <w:style w:type="paragraph" w:customStyle="1" w:styleId="DefinitionsL8">
    <w:name w:val="Definitions L8"/>
    <w:basedOn w:val="ae"/>
    <w:link w:val="DefinitionsL80"/>
    <w:rsid w:val="00247564"/>
    <w:pPr>
      <w:numPr>
        <w:ilvl w:val="7"/>
        <w:numId w:val="64"/>
      </w:numPr>
      <w:spacing w:after="240"/>
      <w:outlineLvl w:val="7"/>
    </w:pPr>
    <w:rPr>
      <w:sz w:val="24"/>
    </w:rPr>
  </w:style>
  <w:style w:type="character" w:customStyle="1" w:styleId="DefinitionsL80">
    <w:name w:val="Definitions L8"/>
    <w:basedOn w:val="15"/>
    <w:link w:val="DefinitionsL8"/>
    <w:rsid w:val="00247564"/>
    <w:rPr>
      <w:rFonts w:ascii="Times New Roman" w:hAnsi="Times New Roman"/>
      <w:sz w:val="24"/>
    </w:rPr>
  </w:style>
  <w:style w:type="paragraph" w:customStyle="1" w:styleId="CellHead">
    <w:name w:val="CellHead"/>
    <w:basedOn w:val="ae"/>
    <w:link w:val="CellHead0"/>
    <w:rsid w:val="00247564"/>
    <w:pPr>
      <w:keepNext/>
      <w:spacing w:before="60" w:after="60" w:line="264" w:lineRule="auto"/>
      <w:jc w:val="left"/>
    </w:pPr>
    <w:rPr>
      <w:rFonts w:ascii="Arial" w:hAnsi="Arial"/>
      <w:b/>
      <w:sz w:val="20"/>
    </w:rPr>
  </w:style>
  <w:style w:type="character" w:customStyle="1" w:styleId="CellHead0">
    <w:name w:val="CellHead"/>
    <w:basedOn w:val="15"/>
    <w:link w:val="CellHead"/>
    <w:rsid w:val="00247564"/>
    <w:rPr>
      <w:rFonts w:ascii="Arial" w:hAnsi="Arial"/>
      <w:b/>
      <w:sz w:val="20"/>
    </w:rPr>
  </w:style>
  <w:style w:type="paragraph" w:customStyle="1" w:styleId="2e">
    <w:name w:val="Основной шрифт абзаца2"/>
    <w:rsid w:val="00247564"/>
  </w:style>
  <w:style w:type="paragraph" w:styleId="61">
    <w:name w:val="toc 6"/>
    <w:basedOn w:val="ae"/>
    <w:next w:val="ae"/>
    <w:link w:val="62"/>
    <w:uiPriority w:val="39"/>
    <w:rsid w:val="00247564"/>
    <w:pPr>
      <w:widowControl w:val="0"/>
      <w:ind w:left="1200"/>
      <w:jc w:val="left"/>
    </w:pPr>
    <w:rPr>
      <w:sz w:val="24"/>
    </w:rPr>
  </w:style>
  <w:style w:type="character" w:customStyle="1" w:styleId="62">
    <w:name w:val="Оглавление 6 Знак"/>
    <w:basedOn w:val="15"/>
    <w:link w:val="61"/>
    <w:rsid w:val="00247564"/>
    <w:rPr>
      <w:rFonts w:ascii="Times New Roman" w:hAnsi="Times New Roman"/>
      <w:sz w:val="24"/>
    </w:rPr>
  </w:style>
  <w:style w:type="paragraph" w:customStyle="1" w:styleId="FontStyle100">
    <w:name w:val="Font Style100"/>
    <w:link w:val="FontStyle1000"/>
    <w:rsid w:val="00247564"/>
    <w:rPr>
      <w:rFonts w:ascii="Garamond" w:hAnsi="Garamond"/>
      <w:sz w:val="18"/>
    </w:rPr>
  </w:style>
  <w:style w:type="character" w:customStyle="1" w:styleId="FontStyle1000">
    <w:name w:val="Font Style100"/>
    <w:link w:val="FontStyle100"/>
    <w:rsid w:val="00247564"/>
    <w:rPr>
      <w:rFonts w:ascii="Garamond" w:hAnsi="Garamond"/>
      <w:sz w:val="18"/>
    </w:rPr>
  </w:style>
  <w:style w:type="paragraph" w:styleId="1a">
    <w:name w:val="index 1"/>
    <w:basedOn w:val="ae"/>
    <w:next w:val="ae"/>
    <w:link w:val="1b"/>
    <w:rsid w:val="00247564"/>
    <w:pPr>
      <w:widowControl w:val="0"/>
      <w:ind w:left="240" w:hanging="240"/>
      <w:jc w:val="left"/>
    </w:pPr>
    <w:rPr>
      <w:sz w:val="24"/>
    </w:rPr>
  </w:style>
  <w:style w:type="character" w:customStyle="1" w:styleId="1b">
    <w:name w:val="Указатель 1 Знак"/>
    <w:basedOn w:val="15"/>
    <w:link w:val="1a"/>
    <w:rsid w:val="00247564"/>
    <w:rPr>
      <w:rFonts w:ascii="Times New Roman" w:hAnsi="Times New Roman"/>
      <w:sz w:val="24"/>
    </w:rPr>
  </w:style>
  <w:style w:type="paragraph" w:customStyle="1" w:styleId="RUAppendicCont2">
    <w:name w:val="RUAppendic Cont 2"/>
    <w:basedOn w:val="RUAppendicCont1"/>
    <w:link w:val="RUAppendicCont20"/>
    <w:rsid w:val="00247564"/>
    <w:pPr>
      <w:ind w:firstLine="720"/>
    </w:pPr>
  </w:style>
  <w:style w:type="character" w:customStyle="1" w:styleId="RUAppendicCont20">
    <w:name w:val="RUAppendic Cont 2"/>
    <w:basedOn w:val="RUAppendicCont10"/>
    <w:link w:val="RUAppendicCont2"/>
    <w:rsid w:val="00247564"/>
    <w:rPr>
      <w:rFonts w:ascii="Times New Roman" w:hAnsi="Times New Roman"/>
      <w:sz w:val="24"/>
    </w:rPr>
  </w:style>
  <w:style w:type="paragraph" w:styleId="71">
    <w:name w:val="toc 7"/>
    <w:basedOn w:val="ae"/>
    <w:next w:val="ae"/>
    <w:link w:val="72"/>
    <w:uiPriority w:val="39"/>
    <w:rsid w:val="00247564"/>
    <w:pPr>
      <w:widowControl w:val="0"/>
      <w:ind w:left="1440"/>
      <w:jc w:val="left"/>
    </w:pPr>
    <w:rPr>
      <w:sz w:val="24"/>
    </w:rPr>
  </w:style>
  <w:style w:type="character" w:customStyle="1" w:styleId="72">
    <w:name w:val="Оглавление 7 Знак"/>
    <w:basedOn w:val="15"/>
    <w:link w:val="71"/>
    <w:rsid w:val="00247564"/>
    <w:rPr>
      <w:rFonts w:ascii="Times New Roman" w:hAnsi="Times New Roman"/>
      <w:sz w:val="24"/>
    </w:rPr>
  </w:style>
  <w:style w:type="paragraph" w:customStyle="1" w:styleId="512pt1">
    <w:name w:val="Основной текст (5) + 12 pt1"/>
    <w:link w:val="512pt10"/>
    <w:rsid w:val="00247564"/>
    <w:rPr>
      <w:rFonts w:ascii="Times New Roman" w:hAnsi="Times New Roman"/>
      <w:i/>
      <w:sz w:val="24"/>
      <w:u w:val="single"/>
    </w:rPr>
  </w:style>
  <w:style w:type="character" w:customStyle="1" w:styleId="512pt10">
    <w:name w:val="Основной текст (5) + 12 pt1"/>
    <w:link w:val="512pt1"/>
    <w:rsid w:val="00247564"/>
    <w:rPr>
      <w:rFonts w:ascii="Times New Roman" w:hAnsi="Times New Roman"/>
      <w:i/>
      <w:sz w:val="24"/>
      <w:u w:val="single"/>
    </w:rPr>
  </w:style>
  <w:style w:type="paragraph" w:customStyle="1" w:styleId="AOGenNum2">
    <w:name w:val="AOGenNum2"/>
    <w:basedOn w:val="ae"/>
    <w:next w:val="AOGenNum2Para"/>
    <w:link w:val="AOGenNum20"/>
    <w:rsid w:val="00247564"/>
    <w:pPr>
      <w:keepNext/>
      <w:numPr>
        <w:numId w:val="73"/>
      </w:numPr>
      <w:spacing w:before="240" w:line="260" w:lineRule="atLeast"/>
    </w:pPr>
    <w:rPr>
      <w:b/>
    </w:rPr>
  </w:style>
  <w:style w:type="character" w:customStyle="1" w:styleId="AOGenNum20">
    <w:name w:val="AOGenNum2"/>
    <w:basedOn w:val="15"/>
    <w:link w:val="AOGenNum2"/>
    <w:rsid w:val="00247564"/>
    <w:rPr>
      <w:rFonts w:ascii="Times New Roman" w:hAnsi="Times New Roman"/>
      <w:b/>
    </w:rPr>
  </w:style>
  <w:style w:type="paragraph" w:customStyle="1" w:styleId="330">
    <w:name w:val="Заголовок №33"/>
    <w:link w:val="331"/>
    <w:rsid w:val="00247564"/>
    <w:rPr>
      <w:rFonts w:ascii="Times New Roman" w:hAnsi="Times New Roman"/>
      <w:b/>
      <w:sz w:val="23"/>
      <w:u w:val="single"/>
    </w:rPr>
  </w:style>
  <w:style w:type="character" w:customStyle="1" w:styleId="331">
    <w:name w:val="Заголовок №33"/>
    <w:link w:val="330"/>
    <w:rsid w:val="00247564"/>
    <w:rPr>
      <w:rFonts w:ascii="Times New Roman" w:hAnsi="Times New Roman"/>
      <w:b/>
      <w:sz w:val="23"/>
      <w:u w:val="single"/>
    </w:rPr>
  </w:style>
  <w:style w:type="paragraph" w:customStyle="1" w:styleId="ListLabel30">
    <w:name w:val="ListLabel 30"/>
    <w:link w:val="ListLabel300"/>
    <w:rsid w:val="00247564"/>
    <w:rPr>
      <w:rFonts w:ascii="Times New Roman" w:hAnsi="Times New Roman"/>
      <w:sz w:val="24"/>
    </w:rPr>
  </w:style>
  <w:style w:type="character" w:customStyle="1" w:styleId="ListLabel300">
    <w:name w:val="ListLabel 30"/>
    <w:link w:val="ListLabel30"/>
    <w:rsid w:val="00247564"/>
    <w:rPr>
      <w:rFonts w:ascii="Times New Roman" w:hAnsi="Times New Roman"/>
      <w:sz w:val="24"/>
    </w:rPr>
  </w:style>
  <w:style w:type="paragraph" w:customStyle="1" w:styleId="Style20">
    <w:name w:val="Style20"/>
    <w:basedOn w:val="ae"/>
    <w:link w:val="Style200"/>
    <w:rsid w:val="00247564"/>
    <w:pPr>
      <w:widowControl w:val="0"/>
      <w:spacing w:line="528" w:lineRule="exact"/>
      <w:ind w:firstLine="1080"/>
      <w:jc w:val="left"/>
    </w:pPr>
    <w:rPr>
      <w:sz w:val="24"/>
    </w:rPr>
  </w:style>
  <w:style w:type="character" w:customStyle="1" w:styleId="Style200">
    <w:name w:val="Style20"/>
    <w:basedOn w:val="15"/>
    <w:link w:val="Style20"/>
    <w:rsid w:val="00247564"/>
    <w:rPr>
      <w:rFonts w:ascii="Times New Roman" w:hAnsi="Times New Roman"/>
      <w:sz w:val="24"/>
    </w:rPr>
  </w:style>
  <w:style w:type="paragraph" w:styleId="2f">
    <w:name w:val="Body Text 2"/>
    <w:basedOn w:val="ae"/>
    <w:link w:val="2f0"/>
    <w:rsid w:val="00247564"/>
    <w:pPr>
      <w:spacing w:after="120" w:line="480" w:lineRule="auto"/>
      <w:jc w:val="left"/>
    </w:pPr>
    <w:rPr>
      <w:sz w:val="24"/>
    </w:rPr>
  </w:style>
  <w:style w:type="character" w:customStyle="1" w:styleId="2f0">
    <w:name w:val="Основной текст 2 Знак"/>
    <w:basedOn w:val="15"/>
    <w:link w:val="2f"/>
    <w:rsid w:val="00247564"/>
    <w:rPr>
      <w:rFonts w:ascii="Times New Roman" w:hAnsi="Times New Roman"/>
      <w:sz w:val="24"/>
    </w:rPr>
  </w:style>
  <w:style w:type="paragraph" w:styleId="81">
    <w:name w:val="index 8"/>
    <w:basedOn w:val="ae"/>
    <w:next w:val="ae"/>
    <w:link w:val="82"/>
    <w:rsid w:val="00247564"/>
    <w:pPr>
      <w:widowControl w:val="0"/>
      <w:ind w:left="1920" w:hanging="240"/>
      <w:jc w:val="left"/>
    </w:pPr>
    <w:rPr>
      <w:sz w:val="24"/>
    </w:rPr>
  </w:style>
  <w:style w:type="character" w:customStyle="1" w:styleId="82">
    <w:name w:val="Указатель 8 Знак"/>
    <w:basedOn w:val="15"/>
    <w:link w:val="81"/>
    <w:rsid w:val="00247564"/>
    <w:rPr>
      <w:rFonts w:ascii="Times New Roman" w:hAnsi="Times New Roman"/>
      <w:sz w:val="24"/>
    </w:rPr>
  </w:style>
  <w:style w:type="paragraph" w:customStyle="1" w:styleId="RUAppendicL8">
    <w:name w:val="RUAppendic_L8"/>
    <w:basedOn w:val="RUAppendicL7"/>
    <w:link w:val="RUAppendicL80"/>
    <w:rsid w:val="00247564"/>
    <w:pPr>
      <w:numPr>
        <w:ilvl w:val="7"/>
      </w:numPr>
      <w:tabs>
        <w:tab w:val="clear" w:pos="2880"/>
        <w:tab w:val="left" w:pos="2160"/>
      </w:tabs>
      <w:ind w:left="3744" w:hanging="1224"/>
    </w:pPr>
  </w:style>
  <w:style w:type="character" w:customStyle="1" w:styleId="RUAppendicL80">
    <w:name w:val="RUAppendic_L8"/>
    <w:basedOn w:val="RUAppendicL70"/>
    <w:link w:val="RUAppendicL8"/>
    <w:rsid w:val="00247564"/>
    <w:rPr>
      <w:rFonts w:ascii="Times New Roman" w:hAnsi="Times New Roman"/>
      <w:b w:val="0"/>
      <w:caps w:val="0"/>
      <w:smallCaps w:val="0"/>
      <w:sz w:val="24"/>
    </w:rPr>
  </w:style>
  <w:style w:type="paragraph" w:customStyle="1" w:styleId="a4">
    <w:name w:val="Преамбула ДС"/>
    <w:basedOn w:val="af9"/>
    <w:link w:val="afa"/>
    <w:rsid w:val="00247564"/>
    <w:pPr>
      <w:numPr>
        <w:numId w:val="74"/>
      </w:numPr>
      <w:spacing w:after="200"/>
      <w:contextualSpacing w:val="0"/>
    </w:pPr>
    <w:rPr>
      <w:sz w:val="24"/>
    </w:rPr>
  </w:style>
  <w:style w:type="character" w:customStyle="1" w:styleId="afa">
    <w:name w:val="Преамбула ДС"/>
    <w:basedOn w:val="afb"/>
    <w:link w:val="a4"/>
    <w:rsid w:val="00247564"/>
    <w:rPr>
      <w:rFonts w:ascii="Times New Roman" w:hAnsi="Times New Roman"/>
      <w:sz w:val="24"/>
    </w:rPr>
  </w:style>
  <w:style w:type="paragraph" w:customStyle="1" w:styleId="37">
    <w:name w:val="Основной текст (3)"/>
    <w:basedOn w:val="ae"/>
    <w:link w:val="38"/>
    <w:rsid w:val="00247564"/>
    <w:pPr>
      <w:widowControl w:val="0"/>
      <w:spacing w:after="3300" w:line="250" w:lineRule="exact"/>
      <w:jc w:val="right"/>
    </w:pPr>
    <w:rPr>
      <w:b/>
      <w:sz w:val="21"/>
    </w:rPr>
  </w:style>
  <w:style w:type="character" w:customStyle="1" w:styleId="38">
    <w:name w:val="Основной текст (3)"/>
    <w:basedOn w:val="15"/>
    <w:link w:val="37"/>
    <w:rsid w:val="00247564"/>
    <w:rPr>
      <w:rFonts w:ascii="Times New Roman" w:hAnsi="Times New Roman"/>
      <w:b/>
      <w:sz w:val="21"/>
    </w:rPr>
  </w:style>
  <w:style w:type="paragraph" w:customStyle="1" w:styleId="a3">
    <w:name w:val="Номер строки таблицы"/>
    <w:basedOn w:val="a2"/>
    <w:link w:val="afc"/>
    <w:rsid w:val="00247564"/>
    <w:pPr>
      <w:numPr>
        <w:ilvl w:val="1"/>
      </w:numPr>
      <w:spacing w:before="0"/>
      <w:ind w:left="459" w:hanging="425"/>
      <w:contextualSpacing w:val="0"/>
    </w:pPr>
    <w:rPr>
      <w:b w:val="0"/>
      <w:i w:val="0"/>
    </w:rPr>
  </w:style>
  <w:style w:type="character" w:customStyle="1" w:styleId="afc">
    <w:name w:val="Номер строки таблицы"/>
    <w:basedOn w:val="afd"/>
    <w:link w:val="a3"/>
    <w:rsid w:val="00247564"/>
    <w:rPr>
      <w:rFonts w:ascii="Times New Roman" w:hAnsi="Times New Roman"/>
      <w:b w:val="0"/>
      <w:i w:val="0"/>
    </w:rPr>
  </w:style>
  <w:style w:type="paragraph" w:customStyle="1" w:styleId="FWBL7">
    <w:name w:val="FWB_L7"/>
    <w:link w:val="FWBL70"/>
    <w:rsid w:val="00247564"/>
    <w:pPr>
      <w:widowControl w:val="0"/>
      <w:tabs>
        <w:tab w:val="left" w:pos="720"/>
        <w:tab w:val="left" w:pos="144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70">
    <w:name w:val="FWB_L7"/>
    <w:link w:val="FWBL7"/>
    <w:rsid w:val="00247564"/>
    <w:rPr>
      <w:rFonts w:ascii="Times New Roman" w:hAnsi="Times New Roman"/>
      <w:sz w:val="24"/>
    </w:rPr>
  </w:style>
  <w:style w:type="paragraph" w:customStyle="1" w:styleId="1c">
    <w:name w:val="Основной текст + Полужирный1"/>
    <w:link w:val="1d"/>
    <w:rsid w:val="00247564"/>
    <w:rPr>
      <w:rFonts w:ascii="Times New Roman" w:hAnsi="Times New Roman"/>
      <w:b/>
      <w:sz w:val="23"/>
    </w:rPr>
  </w:style>
  <w:style w:type="character" w:customStyle="1" w:styleId="1d">
    <w:name w:val="Основной текст + Полужирный1"/>
    <w:link w:val="1c"/>
    <w:rsid w:val="00247564"/>
    <w:rPr>
      <w:rFonts w:ascii="Times New Roman" w:hAnsi="Times New Roman"/>
      <w:b/>
      <w:sz w:val="23"/>
    </w:rPr>
  </w:style>
  <w:style w:type="paragraph" w:customStyle="1" w:styleId="FWBL1">
    <w:name w:val="FWB_L1"/>
    <w:basedOn w:val="ae"/>
    <w:next w:val="FWBL2"/>
    <w:link w:val="FWBL10"/>
    <w:rsid w:val="00247564"/>
    <w:pPr>
      <w:keepNext/>
      <w:keepLines/>
      <w:numPr>
        <w:numId w:val="75"/>
      </w:numPr>
      <w:spacing w:after="240"/>
      <w:outlineLvl w:val="0"/>
    </w:pPr>
    <w:rPr>
      <w:b/>
      <w:smallCaps/>
      <w:sz w:val="20"/>
    </w:rPr>
  </w:style>
  <w:style w:type="character" w:customStyle="1" w:styleId="FWBL10">
    <w:name w:val="FWB_L1"/>
    <w:basedOn w:val="15"/>
    <w:link w:val="FWBL1"/>
    <w:rsid w:val="00247564"/>
    <w:rPr>
      <w:rFonts w:ascii="Times New Roman" w:hAnsi="Times New Roman"/>
      <w:b/>
      <w:smallCaps/>
      <w:sz w:val="20"/>
    </w:rPr>
  </w:style>
  <w:style w:type="paragraph" w:customStyle="1" w:styleId="CAAppendicL4">
    <w:name w:val="CAAppendic_L4"/>
    <w:basedOn w:val="ae"/>
    <w:link w:val="CAAppendicL40"/>
    <w:rsid w:val="00247564"/>
    <w:pPr>
      <w:numPr>
        <w:ilvl w:val="3"/>
        <w:numId w:val="76"/>
      </w:numPr>
      <w:spacing w:after="240"/>
    </w:pPr>
    <w:rPr>
      <w:sz w:val="24"/>
    </w:rPr>
  </w:style>
  <w:style w:type="character" w:customStyle="1" w:styleId="CAAppendicL40">
    <w:name w:val="CAAppendic_L4"/>
    <w:basedOn w:val="15"/>
    <w:link w:val="CAAppendicL4"/>
    <w:rsid w:val="00247564"/>
    <w:rPr>
      <w:rFonts w:ascii="Times New Roman" w:hAnsi="Times New Roman"/>
      <w:sz w:val="24"/>
    </w:rPr>
  </w:style>
  <w:style w:type="paragraph" w:styleId="ad">
    <w:name w:val="List Bullet"/>
    <w:basedOn w:val="ae"/>
    <w:link w:val="afe"/>
    <w:rsid w:val="00247564"/>
    <w:pPr>
      <w:numPr>
        <w:numId w:val="77"/>
      </w:numPr>
      <w:spacing w:after="120"/>
    </w:pPr>
    <w:rPr>
      <w:rFonts w:ascii="Tahoma" w:hAnsi="Tahoma"/>
      <w:sz w:val="20"/>
    </w:rPr>
  </w:style>
  <w:style w:type="character" w:customStyle="1" w:styleId="afe">
    <w:name w:val="Маркированный список Знак"/>
    <w:basedOn w:val="15"/>
    <w:link w:val="ad"/>
    <w:rsid w:val="00247564"/>
    <w:rPr>
      <w:rFonts w:ascii="Tahoma" w:hAnsi="Tahoma"/>
      <w:sz w:val="20"/>
    </w:rPr>
  </w:style>
  <w:style w:type="paragraph" w:customStyle="1" w:styleId="Body">
    <w:name w:val="Body"/>
    <w:basedOn w:val="ae"/>
    <w:link w:val="Body0"/>
    <w:rsid w:val="00247564"/>
    <w:pPr>
      <w:spacing w:after="140" w:line="288" w:lineRule="auto"/>
    </w:pPr>
    <w:rPr>
      <w:rFonts w:ascii="Arial" w:hAnsi="Arial"/>
      <w:sz w:val="20"/>
    </w:rPr>
  </w:style>
  <w:style w:type="character" w:customStyle="1" w:styleId="Body0">
    <w:name w:val="Body"/>
    <w:basedOn w:val="15"/>
    <w:link w:val="Body"/>
    <w:rsid w:val="00247564"/>
    <w:rPr>
      <w:rFonts w:ascii="Arial" w:hAnsi="Arial"/>
      <w:sz w:val="20"/>
    </w:rPr>
  </w:style>
  <w:style w:type="paragraph" w:customStyle="1" w:styleId="Style41">
    <w:name w:val="Style41"/>
    <w:basedOn w:val="ae"/>
    <w:link w:val="Style410"/>
    <w:rsid w:val="00247564"/>
    <w:pPr>
      <w:widowControl w:val="0"/>
      <w:spacing w:line="274" w:lineRule="exact"/>
      <w:ind w:left="365" w:hanging="365"/>
      <w:jc w:val="left"/>
    </w:pPr>
    <w:rPr>
      <w:sz w:val="24"/>
    </w:rPr>
  </w:style>
  <w:style w:type="character" w:customStyle="1" w:styleId="Style410">
    <w:name w:val="Style41"/>
    <w:basedOn w:val="15"/>
    <w:link w:val="Style41"/>
    <w:rsid w:val="00247564"/>
    <w:rPr>
      <w:rFonts w:ascii="Times New Roman" w:hAnsi="Times New Roman"/>
      <w:sz w:val="24"/>
    </w:rPr>
  </w:style>
  <w:style w:type="paragraph" w:customStyle="1" w:styleId="HeaderCPN">
    <w:name w:val="HeaderCPN"/>
    <w:link w:val="HeaderCPN0"/>
    <w:rsid w:val="00247564"/>
    <w:pPr>
      <w:widowControl w:val="0"/>
      <w:spacing w:before="360" w:after="0" w:line="240" w:lineRule="auto"/>
      <w:jc w:val="right"/>
    </w:pPr>
    <w:rPr>
      <w:rFonts w:ascii="Times New Roman" w:hAnsi="Times New Roman"/>
      <w:sz w:val="24"/>
    </w:rPr>
  </w:style>
  <w:style w:type="character" w:customStyle="1" w:styleId="HeaderCPN0">
    <w:name w:val="HeaderCPN"/>
    <w:link w:val="HeaderCPN"/>
    <w:rsid w:val="00247564"/>
    <w:rPr>
      <w:rFonts w:ascii="Times New Roman" w:hAnsi="Times New Roman"/>
      <w:sz w:val="24"/>
    </w:rPr>
  </w:style>
  <w:style w:type="paragraph" w:styleId="aff">
    <w:name w:val="No Spacing"/>
    <w:link w:val="aff0"/>
    <w:rsid w:val="00247564"/>
    <w:pPr>
      <w:spacing w:after="0" w:line="240" w:lineRule="auto"/>
    </w:pPr>
    <w:rPr>
      <w:rFonts w:ascii="Calibri" w:hAnsi="Calibri"/>
    </w:rPr>
  </w:style>
  <w:style w:type="character" w:customStyle="1" w:styleId="aff0">
    <w:name w:val="Без интервала Знак"/>
    <w:link w:val="aff"/>
    <w:rsid w:val="00247564"/>
    <w:rPr>
      <w:rFonts w:ascii="Calibri" w:hAnsi="Calibri"/>
    </w:rPr>
  </w:style>
  <w:style w:type="paragraph" w:customStyle="1" w:styleId="aff1">
    <w:name w:val="Название приложения"/>
    <w:basedOn w:val="ae"/>
    <w:link w:val="aff2"/>
    <w:rsid w:val="00247564"/>
    <w:pPr>
      <w:spacing w:after="160" w:line="264" w:lineRule="auto"/>
      <w:jc w:val="center"/>
    </w:pPr>
    <w:rPr>
      <w:b/>
      <w:sz w:val="24"/>
    </w:rPr>
  </w:style>
  <w:style w:type="character" w:customStyle="1" w:styleId="aff2">
    <w:name w:val="Название приложения"/>
    <w:basedOn w:val="15"/>
    <w:link w:val="aff1"/>
    <w:rsid w:val="00247564"/>
    <w:rPr>
      <w:rFonts w:ascii="Times New Roman" w:hAnsi="Times New Roman"/>
      <w:b/>
      <w:sz w:val="24"/>
    </w:rPr>
  </w:style>
  <w:style w:type="paragraph" w:customStyle="1" w:styleId="39">
    <w:name w:val="Основной текст3"/>
    <w:link w:val="3a"/>
    <w:rsid w:val="00247564"/>
    <w:rPr>
      <w:rFonts w:ascii="Times New Roman" w:hAnsi="Times New Roman"/>
      <w:sz w:val="23"/>
      <w:u w:val="single"/>
    </w:rPr>
  </w:style>
  <w:style w:type="character" w:customStyle="1" w:styleId="3a">
    <w:name w:val="Основной текст3"/>
    <w:link w:val="39"/>
    <w:rsid w:val="00247564"/>
    <w:rPr>
      <w:rFonts w:ascii="Times New Roman" w:hAnsi="Times New Roman"/>
      <w:sz w:val="23"/>
      <w:u w:val="single"/>
    </w:rPr>
  </w:style>
  <w:style w:type="paragraph" w:customStyle="1" w:styleId="DefinitionsL7">
    <w:name w:val="Definitions L7"/>
    <w:basedOn w:val="ae"/>
    <w:link w:val="DefinitionsL70"/>
    <w:rsid w:val="00247564"/>
    <w:pPr>
      <w:numPr>
        <w:ilvl w:val="6"/>
        <w:numId w:val="64"/>
      </w:numPr>
      <w:spacing w:after="240"/>
      <w:outlineLvl w:val="6"/>
    </w:pPr>
    <w:rPr>
      <w:sz w:val="24"/>
    </w:rPr>
  </w:style>
  <w:style w:type="character" w:customStyle="1" w:styleId="DefinitionsL70">
    <w:name w:val="Definitions L7"/>
    <w:basedOn w:val="15"/>
    <w:link w:val="DefinitionsL7"/>
    <w:rsid w:val="00247564"/>
    <w:rPr>
      <w:rFonts w:ascii="Times New Roman" w:hAnsi="Times New Roman"/>
      <w:sz w:val="24"/>
    </w:rPr>
  </w:style>
  <w:style w:type="paragraph" w:customStyle="1" w:styleId="aff3">
    <w:name w:val="Табл_текст_отступ"/>
    <w:basedOn w:val="ae"/>
    <w:link w:val="aff4"/>
    <w:rsid w:val="00247564"/>
    <w:pPr>
      <w:widowControl w:val="0"/>
      <w:ind w:left="170"/>
      <w:jc w:val="left"/>
    </w:pPr>
    <w:rPr>
      <w:sz w:val="18"/>
    </w:rPr>
  </w:style>
  <w:style w:type="character" w:customStyle="1" w:styleId="aff4">
    <w:name w:val="Табл_текст_отступ"/>
    <w:basedOn w:val="15"/>
    <w:link w:val="aff3"/>
    <w:rsid w:val="00247564"/>
    <w:rPr>
      <w:rFonts w:ascii="Times New Roman" w:hAnsi="Times New Roman"/>
      <w:sz w:val="18"/>
    </w:rPr>
  </w:style>
  <w:style w:type="paragraph" w:customStyle="1" w:styleId="AOGenNum2Para">
    <w:name w:val="AOGenNum2Para"/>
    <w:basedOn w:val="AOGenNum2"/>
    <w:next w:val="AOGenNum2List"/>
    <w:link w:val="AOGenNum2Para0"/>
    <w:rsid w:val="00247564"/>
    <w:pPr>
      <w:keepNext w:val="0"/>
      <w:numPr>
        <w:ilvl w:val="1"/>
      </w:numPr>
    </w:pPr>
    <w:rPr>
      <w:b w:val="0"/>
    </w:rPr>
  </w:style>
  <w:style w:type="character" w:customStyle="1" w:styleId="AOGenNum2Para0">
    <w:name w:val="AOGenNum2Para"/>
    <w:basedOn w:val="AOGenNum20"/>
    <w:link w:val="AOGenNum2Para"/>
    <w:rsid w:val="00247564"/>
    <w:rPr>
      <w:rFonts w:ascii="Times New Roman" w:hAnsi="Times New Roman"/>
      <w:b w:val="0"/>
    </w:rPr>
  </w:style>
  <w:style w:type="paragraph" w:styleId="63">
    <w:name w:val="index 6"/>
    <w:basedOn w:val="ae"/>
    <w:next w:val="ae"/>
    <w:link w:val="64"/>
    <w:rsid w:val="00247564"/>
    <w:pPr>
      <w:widowControl w:val="0"/>
      <w:tabs>
        <w:tab w:val="left" w:pos="1570"/>
      </w:tabs>
      <w:ind w:left="1440" w:hanging="240"/>
      <w:jc w:val="left"/>
    </w:pPr>
    <w:rPr>
      <w:sz w:val="24"/>
    </w:rPr>
  </w:style>
  <w:style w:type="character" w:customStyle="1" w:styleId="64">
    <w:name w:val="Указатель 6 Знак"/>
    <w:basedOn w:val="15"/>
    <w:link w:val="63"/>
    <w:rsid w:val="00247564"/>
    <w:rPr>
      <w:rFonts w:ascii="Times New Roman" w:hAnsi="Times New Roman"/>
      <w:sz w:val="24"/>
    </w:rPr>
  </w:style>
  <w:style w:type="paragraph" w:customStyle="1" w:styleId="a1">
    <w:name w:val="Требования"/>
    <w:basedOn w:val="2f1"/>
    <w:link w:val="aff5"/>
    <w:rsid w:val="00247564"/>
    <w:pPr>
      <w:numPr>
        <w:ilvl w:val="0"/>
        <w:numId w:val="78"/>
      </w:numPr>
      <w:tabs>
        <w:tab w:val="clear" w:pos="1134"/>
      </w:tabs>
      <w:ind w:left="0" w:firstLine="567"/>
    </w:pPr>
    <w:rPr>
      <w:i/>
    </w:rPr>
  </w:style>
  <w:style w:type="character" w:customStyle="1" w:styleId="aff5">
    <w:name w:val="Требования"/>
    <w:basedOn w:val="2f2"/>
    <w:link w:val="a1"/>
    <w:rsid w:val="00247564"/>
    <w:rPr>
      <w:rFonts w:ascii="Times New Roman" w:hAnsi="Times New Roman"/>
      <w:i/>
      <w:color w:val="000000"/>
      <w:sz w:val="24"/>
    </w:rPr>
  </w:style>
  <w:style w:type="paragraph" w:customStyle="1" w:styleId="aff6">
    <w:name w:val="Табличный_центр"/>
    <w:basedOn w:val="ae"/>
    <w:link w:val="aff7"/>
    <w:rsid w:val="00247564"/>
    <w:pPr>
      <w:spacing w:after="160" w:line="264" w:lineRule="auto"/>
      <w:jc w:val="center"/>
    </w:pPr>
  </w:style>
  <w:style w:type="character" w:customStyle="1" w:styleId="aff7">
    <w:name w:val="Табличный_центр"/>
    <w:basedOn w:val="15"/>
    <w:link w:val="aff6"/>
    <w:rsid w:val="00247564"/>
    <w:rPr>
      <w:rFonts w:ascii="Times New Roman" w:hAnsi="Times New Roman"/>
    </w:rPr>
  </w:style>
  <w:style w:type="paragraph" w:customStyle="1" w:styleId="2f3">
    <w:name w:val="Основной текст + Полужирный2"/>
    <w:link w:val="2f4"/>
    <w:rsid w:val="00247564"/>
    <w:rPr>
      <w:rFonts w:ascii="Times New Roman" w:hAnsi="Times New Roman"/>
      <w:b/>
      <w:sz w:val="23"/>
      <w:u w:val="single"/>
    </w:rPr>
  </w:style>
  <w:style w:type="character" w:customStyle="1" w:styleId="2f4">
    <w:name w:val="Основной текст + Полужирный2"/>
    <w:link w:val="2f3"/>
    <w:rsid w:val="00247564"/>
    <w:rPr>
      <w:rFonts w:ascii="Times New Roman" w:hAnsi="Times New Roman"/>
      <w:b/>
      <w:sz w:val="23"/>
      <w:u w:val="single"/>
    </w:rPr>
  </w:style>
  <w:style w:type="paragraph" w:customStyle="1" w:styleId="HeaderFPCSLogo">
    <w:name w:val="HeaderFPCSLogo"/>
    <w:link w:val="HeaderFPCSLogo0"/>
    <w:rsid w:val="00247564"/>
    <w:pPr>
      <w:widowControl w:val="0"/>
      <w:spacing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HeaderFPCSLogo0">
    <w:name w:val="HeaderFPCSLogo"/>
    <w:link w:val="HeaderFPCSLogo"/>
    <w:rsid w:val="00247564"/>
    <w:rPr>
      <w:rFonts w:ascii="Times New Roman" w:hAnsi="Times New Roman"/>
      <w:sz w:val="24"/>
    </w:rPr>
  </w:style>
  <w:style w:type="paragraph" w:customStyle="1" w:styleId="1e">
    <w:name w:val="Текст сноски Знак1"/>
    <w:basedOn w:val="18"/>
    <w:link w:val="1f"/>
    <w:rsid w:val="00247564"/>
    <w:rPr>
      <w:sz w:val="20"/>
    </w:rPr>
  </w:style>
  <w:style w:type="character" w:customStyle="1" w:styleId="1f">
    <w:name w:val="Текст сноски Знак1"/>
    <w:basedOn w:val="19"/>
    <w:link w:val="1e"/>
    <w:rsid w:val="00247564"/>
    <w:rPr>
      <w:sz w:val="20"/>
    </w:rPr>
  </w:style>
  <w:style w:type="paragraph" w:customStyle="1" w:styleId="Body4">
    <w:name w:val="Body 4"/>
    <w:basedOn w:val="ae"/>
    <w:link w:val="Body40"/>
    <w:rsid w:val="00247564"/>
    <w:pPr>
      <w:spacing w:after="140" w:line="288" w:lineRule="auto"/>
      <w:ind w:left="2041"/>
    </w:pPr>
    <w:rPr>
      <w:rFonts w:ascii="Arial" w:hAnsi="Arial"/>
      <w:sz w:val="20"/>
    </w:rPr>
  </w:style>
  <w:style w:type="character" w:customStyle="1" w:styleId="Body40">
    <w:name w:val="Body 4"/>
    <w:basedOn w:val="15"/>
    <w:link w:val="Body4"/>
    <w:rsid w:val="00247564"/>
    <w:rPr>
      <w:rFonts w:ascii="Arial" w:hAnsi="Arial"/>
      <w:sz w:val="20"/>
    </w:rPr>
  </w:style>
  <w:style w:type="paragraph" w:customStyle="1" w:styleId="FWScheduleCont3">
    <w:name w:val="FWSchedule Cont 3"/>
    <w:link w:val="FWScheduleCont30"/>
    <w:rsid w:val="00247564"/>
    <w:pPr>
      <w:widowControl w:val="0"/>
      <w:tabs>
        <w:tab w:val="left" w:pos="1440"/>
        <w:tab w:val="left" w:pos="5399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Cont30">
    <w:name w:val="FWSchedule Cont 3"/>
    <w:link w:val="FWScheduleCont3"/>
    <w:rsid w:val="00247564"/>
    <w:rPr>
      <w:rFonts w:ascii="Times New Roman" w:hAnsi="Times New Roman"/>
      <w:sz w:val="24"/>
    </w:rPr>
  </w:style>
  <w:style w:type="paragraph" w:customStyle="1" w:styleId="Standard4">
    <w:name w:val="Standard_4"/>
    <w:basedOn w:val="ae"/>
    <w:next w:val="3b"/>
    <w:link w:val="Standard40"/>
    <w:rsid w:val="00247564"/>
    <w:pPr>
      <w:numPr>
        <w:ilvl w:val="3"/>
        <w:numId w:val="79"/>
      </w:numPr>
      <w:spacing w:after="240"/>
      <w:outlineLvl w:val="3"/>
    </w:pPr>
    <w:rPr>
      <w:sz w:val="24"/>
    </w:rPr>
  </w:style>
  <w:style w:type="character" w:customStyle="1" w:styleId="Standard40">
    <w:name w:val="Standard_4"/>
    <w:basedOn w:val="15"/>
    <w:link w:val="Standard4"/>
    <w:rsid w:val="00247564"/>
    <w:rPr>
      <w:rFonts w:ascii="Times New Roman" w:hAnsi="Times New Roman"/>
      <w:sz w:val="24"/>
    </w:rPr>
  </w:style>
  <w:style w:type="paragraph" w:customStyle="1" w:styleId="Schedule1">
    <w:name w:val="Schedule 1"/>
    <w:basedOn w:val="ae"/>
    <w:link w:val="Schedule10"/>
    <w:rsid w:val="00247564"/>
    <w:pPr>
      <w:numPr>
        <w:numId w:val="80"/>
      </w:numPr>
      <w:spacing w:after="140" w:line="288" w:lineRule="auto"/>
    </w:pPr>
    <w:rPr>
      <w:rFonts w:ascii="Arial" w:hAnsi="Arial"/>
      <w:sz w:val="20"/>
    </w:rPr>
  </w:style>
  <w:style w:type="character" w:customStyle="1" w:styleId="Schedule10">
    <w:name w:val="Schedule 1"/>
    <w:basedOn w:val="15"/>
    <w:link w:val="Schedule1"/>
    <w:rsid w:val="00247564"/>
    <w:rPr>
      <w:rFonts w:ascii="Arial" w:hAnsi="Arial"/>
      <w:sz w:val="20"/>
    </w:rPr>
  </w:style>
  <w:style w:type="paragraph" w:customStyle="1" w:styleId="PrivateMABL6">
    <w:name w:val="PrivateMAB_L6"/>
    <w:basedOn w:val="PrivateMABL5"/>
    <w:link w:val="PrivateMABL60"/>
    <w:rsid w:val="00247564"/>
    <w:pPr>
      <w:numPr>
        <w:ilvl w:val="5"/>
      </w:numPr>
    </w:pPr>
  </w:style>
  <w:style w:type="character" w:customStyle="1" w:styleId="PrivateMABL60">
    <w:name w:val="PrivateMAB_L6"/>
    <w:basedOn w:val="PrivateMABL50"/>
    <w:link w:val="PrivateMABL6"/>
    <w:rsid w:val="00247564"/>
    <w:rPr>
      <w:rFonts w:ascii="Times New Roman" w:hAnsi="Times New Roman"/>
      <w:b w:val="0"/>
      <w:smallCaps w:val="0"/>
      <w:sz w:val="24"/>
    </w:rPr>
  </w:style>
  <w:style w:type="paragraph" w:customStyle="1" w:styleId="ListNumbers">
    <w:name w:val="List Numbers"/>
    <w:basedOn w:val="ae"/>
    <w:link w:val="ListNumbers0"/>
    <w:rsid w:val="00247564"/>
    <w:pPr>
      <w:numPr>
        <w:numId w:val="81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ListNumbers0">
    <w:name w:val="List Numbers"/>
    <w:basedOn w:val="15"/>
    <w:link w:val="ListNumbers"/>
    <w:rsid w:val="00247564"/>
    <w:rPr>
      <w:rFonts w:ascii="Arial" w:hAnsi="Arial"/>
      <w:sz w:val="20"/>
    </w:rPr>
  </w:style>
  <w:style w:type="paragraph" w:customStyle="1" w:styleId="Style17">
    <w:name w:val="Style17"/>
    <w:basedOn w:val="ae"/>
    <w:link w:val="Style170"/>
    <w:rsid w:val="00247564"/>
    <w:pPr>
      <w:widowControl w:val="0"/>
      <w:spacing w:line="276" w:lineRule="exact"/>
      <w:ind w:left="350" w:hanging="350"/>
    </w:pPr>
    <w:rPr>
      <w:sz w:val="24"/>
    </w:rPr>
  </w:style>
  <w:style w:type="character" w:customStyle="1" w:styleId="Style170">
    <w:name w:val="Style17"/>
    <w:basedOn w:val="15"/>
    <w:link w:val="Style17"/>
    <w:rsid w:val="00247564"/>
    <w:rPr>
      <w:rFonts w:ascii="Times New Roman" w:hAnsi="Times New Roman"/>
      <w:sz w:val="24"/>
    </w:rPr>
  </w:style>
  <w:style w:type="paragraph" w:styleId="aff8">
    <w:name w:val="Body Text Indent"/>
    <w:basedOn w:val="ae"/>
    <w:link w:val="aff9"/>
    <w:rsid w:val="00247564"/>
    <w:pPr>
      <w:widowControl w:val="0"/>
      <w:spacing w:after="120"/>
      <w:ind w:left="283"/>
      <w:jc w:val="left"/>
    </w:pPr>
    <w:rPr>
      <w:sz w:val="24"/>
    </w:rPr>
  </w:style>
  <w:style w:type="character" w:customStyle="1" w:styleId="aff9">
    <w:name w:val="Основной текст с отступом Знак"/>
    <w:basedOn w:val="15"/>
    <w:link w:val="aff8"/>
    <w:rsid w:val="00247564"/>
    <w:rPr>
      <w:rFonts w:ascii="Times New Roman" w:hAnsi="Times New Roman"/>
      <w:sz w:val="24"/>
    </w:rPr>
  </w:style>
  <w:style w:type="paragraph" w:customStyle="1" w:styleId="Tableroman">
    <w:name w:val="Table roman"/>
    <w:basedOn w:val="CellBody"/>
    <w:link w:val="Tableroman0"/>
    <w:rsid w:val="00247564"/>
    <w:pPr>
      <w:numPr>
        <w:numId w:val="82"/>
      </w:numPr>
    </w:pPr>
  </w:style>
  <w:style w:type="character" w:customStyle="1" w:styleId="Tableroman0">
    <w:name w:val="Table roman"/>
    <w:basedOn w:val="CellBody0"/>
    <w:link w:val="Tableroman"/>
    <w:rsid w:val="00247564"/>
    <w:rPr>
      <w:rFonts w:ascii="Arial" w:hAnsi="Arial"/>
      <w:sz w:val="20"/>
    </w:rPr>
  </w:style>
  <w:style w:type="paragraph" w:customStyle="1" w:styleId="Endnote">
    <w:name w:val="Endnote"/>
    <w:basedOn w:val="ae"/>
    <w:link w:val="Endnote0"/>
    <w:rsid w:val="00247564"/>
    <w:pPr>
      <w:jc w:val="left"/>
    </w:pPr>
    <w:rPr>
      <w:rFonts w:ascii="Calibri" w:hAnsi="Calibri"/>
      <w:sz w:val="20"/>
    </w:rPr>
  </w:style>
  <w:style w:type="character" w:customStyle="1" w:styleId="Endnote0">
    <w:name w:val="Endnote"/>
    <w:basedOn w:val="15"/>
    <w:link w:val="Endnote"/>
    <w:rsid w:val="00247564"/>
    <w:rPr>
      <w:rFonts w:ascii="Calibri" w:hAnsi="Calibri"/>
      <w:sz w:val="20"/>
    </w:rPr>
  </w:style>
  <w:style w:type="character" w:customStyle="1" w:styleId="36">
    <w:name w:val="Заголовок 3 Знак"/>
    <w:basedOn w:val="affa"/>
    <w:link w:val="35"/>
    <w:rsid w:val="00247564"/>
    <w:rPr>
      <w:rFonts w:ascii="Times New Roman" w:hAnsi="Times New Roman"/>
      <w:color w:val="000000"/>
      <w:sz w:val="24"/>
    </w:rPr>
  </w:style>
  <w:style w:type="paragraph" w:customStyle="1" w:styleId="Style34">
    <w:name w:val="Style34"/>
    <w:basedOn w:val="ae"/>
    <w:link w:val="Style340"/>
    <w:rsid w:val="00247564"/>
    <w:pPr>
      <w:widowControl w:val="0"/>
      <w:jc w:val="left"/>
    </w:pPr>
    <w:rPr>
      <w:sz w:val="24"/>
    </w:rPr>
  </w:style>
  <w:style w:type="character" w:customStyle="1" w:styleId="Style340">
    <w:name w:val="Style34"/>
    <w:basedOn w:val="15"/>
    <w:link w:val="Style34"/>
    <w:rsid w:val="00247564"/>
    <w:rPr>
      <w:rFonts w:ascii="Times New Roman" w:hAnsi="Times New Roman"/>
      <w:sz w:val="24"/>
    </w:rPr>
  </w:style>
  <w:style w:type="paragraph" w:customStyle="1" w:styleId="Style62">
    <w:name w:val="Style62"/>
    <w:basedOn w:val="ae"/>
    <w:link w:val="Style620"/>
    <w:rsid w:val="00247564"/>
    <w:pPr>
      <w:widowControl w:val="0"/>
      <w:jc w:val="right"/>
    </w:pPr>
    <w:rPr>
      <w:sz w:val="24"/>
    </w:rPr>
  </w:style>
  <w:style w:type="character" w:customStyle="1" w:styleId="Style620">
    <w:name w:val="Style62"/>
    <w:basedOn w:val="15"/>
    <w:link w:val="Style62"/>
    <w:rsid w:val="00247564"/>
    <w:rPr>
      <w:rFonts w:ascii="Times New Roman" w:hAnsi="Times New Roman"/>
      <w:sz w:val="24"/>
    </w:rPr>
  </w:style>
  <w:style w:type="paragraph" w:customStyle="1" w:styleId="zFSDate">
    <w:name w:val="zFSDate"/>
    <w:basedOn w:val="ae"/>
    <w:link w:val="zFSDate0"/>
    <w:rsid w:val="00247564"/>
    <w:pPr>
      <w:spacing w:line="288" w:lineRule="auto"/>
      <w:jc w:val="center"/>
    </w:pPr>
    <w:rPr>
      <w:rFonts w:ascii="Arial" w:hAnsi="Arial"/>
      <w:sz w:val="20"/>
    </w:rPr>
  </w:style>
  <w:style w:type="character" w:customStyle="1" w:styleId="zFSDate0">
    <w:name w:val="zFSDate"/>
    <w:basedOn w:val="15"/>
    <w:link w:val="zFSDate"/>
    <w:rsid w:val="00247564"/>
    <w:rPr>
      <w:rFonts w:ascii="Arial" w:hAnsi="Arial"/>
      <w:sz w:val="20"/>
    </w:rPr>
  </w:style>
  <w:style w:type="paragraph" w:customStyle="1" w:styleId="2f5">
    <w:name w:val="Основной текст2"/>
    <w:link w:val="2f6"/>
    <w:rsid w:val="00247564"/>
    <w:rPr>
      <w:rFonts w:ascii="Times New Roman" w:hAnsi="Times New Roman"/>
      <w:sz w:val="23"/>
      <w:highlight w:val="black"/>
    </w:rPr>
  </w:style>
  <w:style w:type="character" w:customStyle="1" w:styleId="2f6">
    <w:name w:val="Основной текст2"/>
    <w:link w:val="2f5"/>
    <w:rsid w:val="00247564"/>
    <w:rPr>
      <w:rFonts w:ascii="Times New Roman" w:hAnsi="Times New Roman"/>
      <w:sz w:val="23"/>
      <w:highlight w:val="black"/>
    </w:rPr>
  </w:style>
  <w:style w:type="paragraph" w:customStyle="1" w:styleId="ListParagraph1">
    <w:name w:val="List Paragraph1"/>
    <w:basedOn w:val="ae"/>
    <w:link w:val="ListParagraph10"/>
    <w:rsid w:val="00247564"/>
    <w:pPr>
      <w:ind w:left="720"/>
    </w:pPr>
  </w:style>
  <w:style w:type="character" w:customStyle="1" w:styleId="ListParagraph10">
    <w:name w:val="List Paragraph1"/>
    <w:basedOn w:val="15"/>
    <w:link w:val="ListParagraph1"/>
    <w:rsid w:val="00247564"/>
    <w:rPr>
      <w:rFonts w:ascii="Times New Roman" w:hAnsi="Times New Roman"/>
    </w:rPr>
  </w:style>
  <w:style w:type="paragraph" w:customStyle="1" w:styleId="CellBody">
    <w:name w:val="CellBody"/>
    <w:basedOn w:val="ae"/>
    <w:link w:val="CellBody0"/>
    <w:rsid w:val="00247564"/>
    <w:pPr>
      <w:spacing w:before="60" w:after="60" w:line="288" w:lineRule="auto"/>
      <w:jc w:val="left"/>
    </w:pPr>
    <w:rPr>
      <w:rFonts w:ascii="Arial" w:hAnsi="Arial"/>
      <w:sz w:val="20"/>
    </w:rPr>
  </w:style>
  <w:style w:type="character" w:customStyle="1" w:styleId="CellBody0">
    <w:name w:val="CellBody"/>
    <w:basedOn w:val="15"/>
    <w:link w:val="CellBody"/>
    <w:rsid w:val="00247564"/>
    <w:rPr>
      <w:rFonts w:ascii="Arial" w:hAnsi="Arial"/>
      <w:sz w:val="20"/>
    </w:rPr>
  </w:style>
  <w:style w:type="paragraph" w:customStyle="1" w:styleId="40">
    <w:name w:val="Заголовок 4 ТТ"/>
    <w:basedOn w:val="44"/>
    <w:next w:val="ae"/>
    <w:link w:val="48"/>
    <w:rsid w:val="00247564"/>
    <w:pPr>
      <w:keepLines w:val="0"/>
      <w:widowControl/>
      <w:numPr>
        <w:ilvl w:val="3"/>
        <w:numId w:val="83"/>
      </w:numPr>
      <w:tabs>
        <w:tab w:val="left" w:pos="3447"/>
      </w:tabs>
      <w:spacing w:before="120" w:after="60" w:line="276" w:lineRule="auto"/>
      <w:ind w:left="3447" w:hanging="360"/>
    </w:pPr>
    <w:rPr>
      <w:rFonts w:ascii="Times New Roman" w:hAnsi="Times New Roman"/>
    </w:rPr>
  </w:style>
  <w:style w:type="character" w:customStyle="1" w:styleId="48">
    <w:name w:val="Заголовок 4 ТТ"/>
    <w:basedOn w:val="45"/>
    <w:link w:val="40"/>
    <w:rsid w:val="00247564"/>
    <w:rPr>
      <w:rFonts w:ascii="Times New Roman" w:hAnsi="Times New Roman"/>
      <w:b/>
      <w:sz w:val="28"/>
    </w:rPr>
  </w:style>
  <w:style w:type="paragraph" w:customStyle="1" w:styleId="Level7">
    <w:name w:val="Level 7"/>
    <w:basedOn w:val="ae"/>
    <w:link w:val="Level70"/>
    <w:rsid w:val="00247564"/>
    <w:pPr>
      <w:tabs>
        <w:tab w:val="left" w:pos="3969"/>
      </w:tabs>
      <w:spacing w:after="140" w:line="288" w:lineRule="auto"/>
      <w:ind w:left="3969" w:hanging="681"/>
    </w:pPr>
    <w:rPr>
      <w:rFonts w:ascii="Arial" w:hAnsi="Arial"/>
      <w:sz w:val="20"/>
    </w:rPr>
  </w:style>
  <w:style w:type="character" w:customStyle="1" w:styleId="Level70">
    <w:name w:val="Level 7"/>
    <w:basedOn w:val="15"/>
    <w:link w:val="Level7"/>
    <w:rsid w:val="00247564"/>
    <w:rPr>
      <w:rFonts w:ascii="Arial" w:hAnsi="Arial"/>
      <w:sz w:val="20"/>
    </w:rPr>
  </w:style>
  <w:style w:type="paragraph" w:customStyle="1" w:styleId="PFBullet1">
    <w:name w:val="PF Bullet 1"/>
    <w:basedOn w:val="ae"/>
    <w:link w:val="PFBullet10"/>
    <w:rsid w:val="00247564"/>
    <w:pPr>
      <w:numPr>
        <w:numId w:val="84"/>
      </w:numPr>
      <w:spacing w:line="360" w:lineRule="auto"/>
      <w:ind w:right="170"/>
      <w:contextualSpacing/>
    </w:pPr>
    <w:rPr>
      <w:sz w:val="24"/>
    </w:rPr>
  </w:style>
  <w:style w:type="character" w:customStyle="1" w:styleId="PFBullet10">
    <w:name w:val="PF Bullet 1"/>
    <w:basedOn w:val="15"/>
    <w:link w:val="PFBullet1"/>
    <w:rsid w:val="00247564"/>
    <w:rPr>
      <w:rFonts w:ascii="Times New Roman" w:hAnsi="Times New Roman"/>
      <w:sz w:val="24"/>
    </w:rPr>
  </w:style>
  <w:style w:type="paragraph" w:customStyle="1" w:styleId="affb">
    <w:name w:val="Знак подстрочный"/>
    <w:basedOn w:val="18"/>
    <w:link w:val="affc"/>
    <w:rsid w:val="00247564"/>
    <w:rPr>
      <w:vertAlign w:val="subscript"/>
    </w:rPr>
  </w:style>
  <w:style w:type="character" w:customStyle="1" w:styleId="affc">
    <w:name w:val="Знак подстрочный"/>
    <w:basedOn w:val="19"/>
    <w:link w:val="affb"/>
    <w:rsid w:val="00247564"/>
    <w:rPr>
      <w:vertAlign w:val="subscript"/>
    </w:rPr>
  </w:style>
  <w:style w:type="paragraph" w:customStyle="1" w:styleId="RUSL7">
    <w:name w:val="RUS_L7"/>
    <w:basedOn w:val="RUSL6"/>
    <w:link w:val="RUSL70"/>
    <w:rsid w:val="00247564"/>
    <w:pPr>
      <w:numPr>
        <w:ilvl w:val="6"/>
      </w:numPr>
    </w:pPr>
  </w:style>
  <w:style w:type="character" w:customStyle="1" w:styleId="RUSL70">
    <w:name w:val="RUS_L7"/>
    <w:basedOn w:val="RUSL60"/>
    <w:link w:val="RUSL7"/>
    <w:rsid w:val="00247564"/>
    <w:rPr>
      <w:rFonts w:ascii="Times New Roman" w:hAnsi="Times New Roman"/>
      <w:sz w:val="24"/>
    </w:rPr>
  </w:style>
  <w:style w:type="paragraph" w:customStyle="1" w:styleId="FWRecital">
    <w:name w:val="FWRecital"/>
    <w:link w:val="FWRecital0"/>
    <w:rsid w:val="00247564"/>
    <w:pPr>
      <w:widowControl w:val="0"/>
      <w:numPr>
        <w:numId w:val="85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Recital0">
    <w:name w:val="FWRecital"/>
    <w:link w:val="FWRecital"/>
    <w:rsid w:val="00247564"/>
    <w:rPr>
      <w:rFonts w:ascii="Times New Roman" w:hAnsi="Times New Roman"/>
      <w:sz w:val="24"/>
    </w:rPr>
  </w:style>
  <w:style w:type="paragraph" w:customStyle="1" w:styleId="a9">
    <w:name w:val="(a)"/>
    <w:link w:val="affd"/>
    <w:rsid w:val="00247564"/>
    <w:pPr>
      <w:widowControl w:val="0"/>
      <w:numPr>
        <w:numId w:val="86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affd">
    <w:name w:val="(a)"/>
    <w:link w:val="a9"/>
    <w:rsid w:val="00247564"/>
    <w:rPr>
      <w:rFonts w:ascii="Times New Roman" w:hAnsi="Times New Roman"/>
      <w:sz w:val="24"/>
    </w:rPr>
  </w:style>
  <w:style w:type="paragraph" w:customStyle="1" w:styleId="affe">
    <w:name w:val="Знак надстрочный"/>
    <w:basedOn w:val="18"/>
    <w:link w:val="afff"/>
    <w:rsid w:val="00247564"/>
    <w:rPr>
      <w:vertAlign w:val="superscript"/>
    </w:rPr>
  </w:style>
  <w:style w:type="character" w:customStyle="1" w:styleId="afff">
    <w:name w:val="Знак надстрочный"/>
    <w:basedOn w:val="19"/>
    <w:link w:val="affe"/>
    <w:rsid w:val="00247564"/>
    <w:rPr>
      <w:vertAlign w:val="superscript"/>
    </w:rPr>
  </w:style>
  <w:style w:type="paragraph" w:customStyle="1" w:styleId="alpha4">
    <w:name w:val="alpha 4"/>
    <w:basedOn w:val="ae"/>
    <w:link w:val="alpha40"/>
    <w:rsid w:val="00247564"/>
    <w:pPr>
      <w:numPr>
        <w:numId w:val="87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alpha40">
    <w:name w:val="alpha 4"/>
    <w:basedOn w:val="15"/>
    <w:link w:val="alpha4"/>
    <w:rsid w:val="00247564"/>
    <w:rPr>
      <w:rFonts w:ascii="Arial" w:hAnsi="Arial"/>
      <w:sz w:val="20"/>
    </w:rPr>
  </w:style>
  <w:style w:type="paragraph" w:customStyle="1" w:styleId="ConsPlusNormal">
    <w:name w:val="ConsPlusNormal"/>
    <w:link w:val="ConsPlusNormal0"/>
    <w:rsid w:val="00247564"/>
    <w:pPr>
      <w:spacing w:after="0" w:line="240" w:lineRule="auto"/>
      <w:ind w:firstLine="720"/>
    </w:pPr>
    <w:rPr>
      <w:rFonts w:ascii="Arial" w:hAnsi="Arial"/>
      <w:sz w:val="20"/>
    </w:rPr>
  </w:style>
  <w:style w:type="character" w:customStyle="1" w:styleId="ConsPlusNormal0">
    <w:name w:val="ConsPlusNormal"/>
    <w:link w:val="ConsPlusNormal"/>
    <w:rsid w:val="00247564"/>
    <w:rPr>
      <w:rFonts w:ascii="Arial" w:hAnsi="Arial"/>
      <w:sz w:val="20"/>
    </w:rPr>
  </w:style>
  <w:style w:type="paragraph" w:customStyle="1" w:styleId="Table5">
    <w:name w:val="Table 5"/>
    <w:basedOn w:val="ae"/>
    <w:link w:val="Table50"/>
    <w:rsid w:val="00247564"/>
    <w:pPr>
      <w:numPr>
        <w:ilvl w:val="4"/>
        <w:numId w:val="70"/>
      </w:numPr>
      <w:spacing w:before="60" w:after="60" w:line="288" w:lineRule="auto"/>
      <w:jc w:val="left"/>
      <w:outlineLvl w:val="0"/>
    </w:pPr>
    <w:rPr>
      <w:rFonts w:ascii="Arial" w:hAnsi="Arial"/>
      <w:sz w:val="20"/>
    </w:rPr>
  </w:style>
  <w:style w:type="character" w:customStyle="1" w:styleId="Table50">
    <w:name w:val="Table 5"/>
    <w:basedOn w:val="15"/>
    <w:link w:val="Table5"/>
    <w:rsid w:val="00247564"/>
    <w:rPr>
      <w:rFonts w:ascii="Arial" w:hAnsi="Arial"/>
      <w:sz w:val="20"/>
    </w:rPr>
  </w:style>
  <w:style w:type="paragraph" w:customStyle="1" w:styleId="Head2">
    <w:name w:val="Head 2"/>
    <w:basedOn w:val="ae"/>
    <w:next w:val="Body3"/>
    <w:link w:val="Head20"/>
    <w:rsid w:val="00247564"/>
    <w:pPr>
      <w:keepNext/>
      <w:spacing w:before="280" w:after="60" w:line="288" w:lineRule="auto"/>
      <w:ind w:left="1361"/>
      <w:outlineLvl w:val="1"/>
    </w:pPr>
    <w:rPr>
      <w:rFonts w:ascii="Arial" w:hAnsi="Arial"/>
      <w:b/>
      <w:sz w:val="21"/>
    </w:rPr>
  </w:style>
  <w:style w:type="character" w:customStyle="1" w:styleId="Head20">
    <w:name w:val="Head 2"/>
    <w:basedOn w:val="15"/>
    <w:link w:val="Head2"/>
    <w:rsid w:val="00247564"/>
    <w:rPr>
      <w:rFonts w:ascii="Arial" w:hAnsi="Arial"/>
      <w:b/>
      <w:sz w:val="21"/>
    </w:rPr>
  </w:style>
  <w:style w:type="paragraph" w:customStyle="1" w:styleId="Tablebullet">
    <w:name w:val="Table bullet"/>
    <w:basedOn w:val="ae"/>
    <w:link w:val="Tablebullet0"/>
    <w:rsid w:val="00247564"/>
    <w:pPr>
      <w:numPr>
        <w:numId w:val="88"/>
      </w:numPr>
      <w:spacing w:before="60" w:after="60" w:line="288" w:lineRule="auto"/>
      <w:jc w:val="left"/>
    </w:pPr>
    <w:rPr>
      <w:rFonts w:ascii="Arial" w:hAnsi="Arial"/>
      <w:sz w:val="20"/>
    </w:rPr>
  </w:style>
  <w:style w:type="character" w:customStyle="1" w:styleId="Tablebullet0">
    <w:name w:val="Table bullet"/>
    <w:basedOn w:val="15"/>
    <w:link w:val="Tablebullet"/>
    <w:rsid w:val="00247564"/>
    <w:rPr>
      <w:rFonts w:ascii="Arial" w:hAnsi="Arial"/>
      <w:sz w:val="20"/>
    </w:rPr>
  </w:style>
  <w:style w:type="paragraph" w:customStyle="1" w:styleId="Body3">
    <w:name w:val="Body 3"/>
    <w:basedOn w:val="ae"/>
    <w:link w:val="Body30"/>
    <w:rsid w:val="00247564"/>
    <w:pPr>
      <w:spacing w:after="140" w:line="288" w:lineRule="auto"/>
      <w:ind w:left="1361"/>
    </w:pPr>
    <w:rPr>
      <w:rFonts w:ascii="Arial" w:hAnsi="Arial"/>
      <w:sz w:val="20"/>
    </w:rPr>
  </w:style>
  <w:style w:type="character" w:customStyle="1" w:styleId="Body30">
    <w:name w:val="Body 3"/>
    <w:basedOn w:val="15"/>
    <w:link w:val="Body3"/>
    <w:rsid w:val="00247564"/>
    <w:rPr>
      <w:rFonts w:ascii="Arial" w:hAnsi="Arial"/>
      <w:sz w:val="20"/>
    </w:rPr>
  </w:style>
  <w:style w:type="paragraph" w:customStyle="1" w:styleId="10pt">
    <w:name w:val="Основной текст + 10 pt;Полужирный"/>
    <w:link w:val="10pt0"/>
    <w:rsid w:val="00247564"/>
    <w:rPr>
      <w:rFonts w:ascii="Times New Roman" w:hAnsi="Times New Roman"/>
      <w:b/>
      <w:sz w:val="20"/>
    </w:rPr>
  </w:style>
  <w:style w:type="character" w:customStyle="1" w:styleId="10pt0">
    <w:name w:val="Основной текст + 10 pt;Полужирный"/>
    <w:link w:val="10pt"/>
    <w:rsid w:val="00247564"/>
    <w:rPr>
      <w:rFonts w:ascii="Times New Roman" w:hAnsi="Times New Roman"/>
      <w:b/>
      <w:sz w:val="20"/>
    </w:rPr>
  </w:style>
  <w:style w:type="paragraph" w:customStyle="1" w:styleId="ITBodyTextL8">
    <w:name w:val="ITBodyText_L8"/>
    <w:link w:val="ITBodyTextL8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80">
    <w:name w:val="ITBodyText_L8"/>
    <w:link w:val="ITBodyTextL8"/>
    <w:rsid w:val="00247564"/>
    <w:rPr>
      <w:rFonts w:ascii="Times New Roman" w:hAnsi="Times New Roman"/>
      <w:sz w:val="24"/>
    </w:rPr>
  </w:style>
  <w:style w:type="paragraph" w:customStyle="1" w:styleId="Style3">
    <w:name w:val="Style3"/>
    <w:basedOn w:val="ae"/>
    <w:link w:val="Style30"/>
    <w:rsid w:val="00247564"/>
    <w:pPr>
      <w:widowControl w:val="0"/>
      <w:jc w:val="left"/>
    </w:pPr>
    <w:rPr>
      <w:sz w:val="24"/>
    </w:rPr>
  </w:style>
  <w:style w:type="character" w:customStyle="1" w:styleId="Style30">
    <w:name w:val="Style3"/>
    <w:basedOn w:val="15"/>
    <w:link w:val="Style3"/>
    <w:rsid w:val="00247564"/>
    <w:rPr>
      <w:rFonts w:ascii="Times New Roman" w:hAnsi="Times New Roman"/>
      <w:sz w:val="24"/>
    </w:rPr>
  </w:style>
  <w:style w:type="paragraph" w:customStyle="1" w:styleId="Address">
    <w:name w:val="Address"/>
    <w:link w:val="Address0"/>
    <w:rsid w:val="00247564"/>
    <w:pPr>
      <w:widowControl w:val="0"/>
      <w:spacing w:after="720" w:line="280" w:lineRule="exact"/>
      <w:jc w:val="both"/>
    </w:pPr>
    <w:rPr>
      <w:rFonts w:ascii="Times New Roman" w:hAnsi="Times New Roman"/>
      <w:sz w:val="24"/>
    </w:rPr>
  </w:style>
  <w:style w:type="character" w:customStyle="1" w:styleId="Address0">
    <w:name w:val="Address"/>
    <w:link w:val="Address"/>
    <w:rsid w:val="00247564"/>
    <w:rPr>
      <w:rFonts w:ascii="Times New Roman" w:hAnsi="Times New Roman"/>
      <w:sz w:val="24"/>
    </w:rPr>
  </w:style>
  <w:style w:type="paragraph" w:styleId="afff0">
    <w:name w:val="index heading"/>
    <w:basedOn w:val="ae"/>
    <w:next w:val="1a"/>
    <w:link w:val="afff1"/>
    <w:rsid w:val="00247564"/>
    <w:pPr>
      <w:widowControl w:val="0"/>
      <w:spacing w:after="480"/>
      <w:jc w:val="center"/>
    </w:pPr>
    <w:rPr>
      <w:b/>
      <w:caps/>
      <w:sz w:val="24"/>
    </w:rPr>
  </w:style>
  <w:style w:type="character" w:customStyle="1" w:styleId="afff1">
    <w:name w:val="Указатель Знак"/>
    <w:basedOn w:val="15"/>
    <w:link w:val="afff0"/>
    <w:rsid w:val="00247564"/>
    <w:rPr>
      <w:rFonts w:ascii="Times New Roman" w:hAnsi="Times New Roman"/>
      <w:b/>
      <w:caps/>
      <w:sz w:val="24"/>
    </w:rPr>
  </w:style>
  <w:style w:type="paragraph" w:customStyle="1" w:styleId="Table1">
    <w:name w:val="Table 1"/>
    <w:basedOn w:val="ae"/>
    <w:link w:val="Table10"/>
    <w:rsid w:val="00247564"/>
    <w:pPr>
      <w:numPr>
        <w:numId w:val="70"/>
      </w:numPr>
      <w:spacing w:before="60" w:after="60" w:line="288" w:lineRule="auto"/>
      <w:jc w:val="left"/>
      <w:outlineLvl w:val="0"/>
    </w:pPr>
    <w:rPr>
      <w:rFonts w:ascii="Arial" w:hAnsi="Arial"/>
      <w:sz w:val="20"/>
    </w:rPr>
  </w:style>
  <w:style w:type="character" w:customStyle="1" w:styleId="Table10">
    <w:name w:val="Table 1"/>
    <w:basedOn w:val="15"/>
    <w:link w:val="Table1"/>
    <w:rsid w:val="00247564"/>
    <w:rPr>
      <w:rFonts w:ascii="Arial" w:hAnsi="Arial"/>
      <w:sz w:val="20"/>
    </w:rPr>
  </w:style>
  <w:style w:type="paragraph" w:customStyle="1" w:styleId="RUAppendicCont1">
    <w:name w:val="RUAppendic Cont 1"/>
    <w:basedOn w:val="ae"/>
    <w:link w:val="RUAppendicCont10"/>
    <w:rsid w:val="00247564"/>
    <w:pPr>
      <w:spacing w:after="240"/>
      <w:jc w:val="left"/>
    </w:pPr>
    <w:rPr>
      <w:sz w:val="24"/>
    </w:rPr>
  </w:style>
  <w:style w:type="character" w:customStyle="1" w:styleId="RUAppendicCont10">
    <w:name w:val="RUAppendic Cont 1"/>
    <w:basedOn w:val="15"/>
    <w:link w:val="RUAppendicCont1"/>
    <w:rsid w:val="00247564"/>
    <w:rPr>
      <w:rFonts w:ascii="Times New Roman" w:hAnsi="Times New Roman"/>
      <w:sz w:val="24"/>
    </w:rPr>
  </w:style>
  <w:style w:type="paragraph" w:customStyle="1" w:styleId="Schedule3">
    <w:name w:val="Schedule 3"/>
    <w:basedOn w:val="ae"/>
    <w:link w:val="Schedule30"/>
    <w:rsid w:val="00247564"/>
    <w:pPr>
      <w:numPr>
        <w:ilvl w:val="2"/>
        <w:numId w:val="80"/>
      </w:numPr>
      <w:spacing w:after="140" w:line="288" w:lineRule="auto"/>
    </w:pPr>
    <w:rPr>
      <w:rFonts w:ascii="Arial" w:hAnsi="Arial"/>
      <w:sz w:val="20"/>
    </w:rPr>
  </w:style>
  <w:style w:type="character" w:customStyle="1" w:styleId="Schedule30">
    <w:name w:val="Schedule 3"/>
    <w:basedOn w:val="15"/>
    <w:link w:val="Schedule3"/>
    <w:rsid w:val="00247564"/>
    <w:rPr>
      <w:rFonts w:ascii="Arial" w:hAnsi="Arial"/>
      <w:sz w:val="20"/>
    </w:rPr>
  </w:style>
  <w:style w:type="paragraph" w:customStyle="1" w:styleId="afff2">
    <w:name w:val="Формула"/>
    <w:basedOn w:val="ae"/>
    <w:next w:val="ae"/>
    <w:link w:val="afff3"/>
    <w:rsid w:val="00247564"/>
    <w:pPr>
      <w:widowControl w:val="0"/>
      <w:jc w:val="center"/>
    </w:pPr>
    <w:rPr>
      <w:b/>
      <w:sz w:val="24"/>
    </w:rPr>
  </w:style>
  <w:style w:type="character" w:customStyle="1" w:styleId="afff3">
    <w:name w:val="Формула"/>
    <w:basedOn w:val="15"/>
    <w:link w:val="afff2"/>
    <w:rsid w:val="00247564"/>
    <w:rPr>
      <w:rFonts w:ascii="Times New Roman" w:hAnsi="Times New Roman"/>
      <w:b/>
      <w:sz w:val="24"/>
    </w:rPr>
  </w:style>
  <w:style w:type="paragraph" w:customStyle="1" w:styleId="Style40">
    <w:name w:val="Style40"/>
    <w:basedOn w:val="ae"/>
    <w:link w:val="Style400"/>
    <w:rsid w:val="00247564"/>
    <w:pPr>
      <w:widowControl w:val="0"/>
      <w:spacing w:line="278" w:lineRule="exact"/>
    </w:pPr>
    <w:rPr>
      <w:sz w:val="24"/>
    </w:rPr>
  </w:style>
  <w:style w:type="character" w:customStyle="1" w:styleId="Style400">
    <w:name w:val="Style40"/>
    <w:basedOn w:val="15"/>
    <w:link w:val="Style40"/>
    <w:rsid w:val="00247564"/>
    <w:rPr>
      <w:rFonts w:ascii="Times New Roman" w:hAnsi="Times New Roman"/>
      <w:sz w:val="24"/>
    </w:rPr>
  </w:style>
  <w:style w:type="paragraph" w:customStyle="1" w:styleId="10">
    <w:name w:val="ПС уровень 1"/>
    <w:basedOn w:val="af9"/>
    <w:link w:val="1f0"/>
    <w:rsid w:val="00247564"/>
    <w:pPr>
      <w:keepNext/>
      <w:numPr>
        <w:numId w:val="89"/>
      </w:numPr>
      <w:spacing w:after="200"/>
      <w:ind w:left="709" w:hanging="709"/>
      <w:contextualSpacing w:val="0"/>
      <w:jc w:val="left"/>
    </w:pPr>
    <w:rPr>
      <w:b/>
      <w:sz w:val="24"/>
    </w:rPr>
  </w:style>
  <w:style w:type="character" w:customStyle="1" w:styleId="1f0">
    <w:name w:val="ПС уровень 1"/>
    <w:basedOn w:val="afb"/>
    <w:link w:val="10"/>
    <w:rsid w:val="00247564"/>
    <w:rPr>
      <w:rFonts w:ascii="Times New Roman" w:hAnsi="Times New Roman"/>
      <w:b/>
      <w:sz w:val="24"/>
    </w:rPr>
  </w:style>
  <w:style w:type="paragraph" w:customStyle="1" w:styleId="Table2">
    <w:name w:val="Table 2"/>
    <w:basedOn w:val="ae"/>
    <w:link w:val="Table20"/>
    <w:rsid w:val="00247564"/>
    <w:pPr>
      <w:numPr>
        <w:ilvl w:val="1"/>
        <w:numId w:val="70"/>
      </w:numPr>
      <w:spacing w:before="60" w:after="60" w:line="288" w:lineRule="auto"/>
      <w:jc w:val="left"/>
      <w:outlineLvl w:val="0"/>
    </w:pPr>
    <w:rPr>
      <w:rFonts w:ascii="Arial" w:hAnsi="Arial"/>
      <w:sz w:val="20"/>
    </w:rPr>
  </w:style>
  <w:style w:type="character" w:customStyle="1" w:styleId="Table20">
    <w:name w:val="Table 2"/>
    <w:basedOn w:val="15"/>
    <w:link w:val="Table2"/>
    <w:rsid w:val="00247564"/>
    <w:rPr>
      <w:rFonts w:ascii="Arial" w:hAnsi="Arial"/>
      <w:sz w:val="20"/>
    </w:rPr>
  </w:style>
  <w:style w:type="paragraph" w:customStyle="1" w:styleId="afff4">
    <w:name w:val="Заказчик_Исполнитель_Имя"/>
    <w:basedOn w:val="ae"/>
    <w:next w:val="afff5"/>
    <w:link w:val="afff6"/>
    <w:rsid w:val="00247564"/>
    <w:pPr>
      <w:widowControl w:val="0"/>
      <w:spacing w:before="140"/>
      <w:jc w:val="left"/>
    </w:pPr>
    <w:rPr>
      <w:color w:val="44546A" w:themeColor="text2"/>
      <w:sz w:val="18"/>
    </w:rPr>
  </w:style>
  <w:style w:type="character" w:customStyle="1" w:styleId="afff6">
    <w:name w:val="Заказчик_Исполнитель_Имя"/>
    <w:basedOn w:val="15"/>
    <w:link w:val="afff4"/>
    <w:rsid w:val="00247564"/>
    <w:rPr>
      <w:rFonts w:ascii="Times New Roman" w:hAnsi="Times New Roman"/>
      <w:color w:val="44546A" w:themeColor="text2"/>
      <w:sz w:val="18"/>
    </w:rPr>
  </w:style>
  <w:style w:type="paragraph" w:customStyle="1" w:styleId="2f7">
    <w:name w:val="Сноска (2)"/>
    <w:basedOn w:val="ae"/>
    <w:link w:val="2f8"/>
    <w:rsid w:val="00247564"/>
    <w:pPr>
      <w:spacing w:after="120" w:line="240" w:lineRule="atLeast"/>
      <w:jc w:val="left"/>
    </w:pPr>
    <w:rPr>
      <w:sz w:val="12"/>
    </w:rPr>
  </w:style>
  <w:style w:type="character" w:customStyle="1" w:styleId="2f8">
    <w:name w:val="Сноска (2)"/>
    <w:basedOn w:val="15"/>
    <w:link w:val="2f7"/>
    <w:rsid w:val="00247564"/>
    <w:rPr>
      <w:rFonts w:ascii="Times New Roman" w:hAnsi="Times New Roman"/>
      <w:sz w:val="12"/>
    </w:rPr>
  </w:style>
  <w:style w:type="paragraph" w:customStyle="1" w:styleId="UCAlpha3">
    <w:name w:val="UCAlpha 3"/>
    <w:basedOn w:val="ae"/>
    <w:link w:val="UCAlpha30"/>
    <w:rsid w:val="00247564"/>
    <w:pPr>
      <w:numPr>
        <w:numId w:val="90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UCAlpha30">
    <w:name w:val="UCAlpha 3"/>
    <w:basedOn w:val="15"/>
    <w:link w:val="UCAlpha3"/>
    <w:rsid w:val="00247564"/>
    <w:rPr>
      <w:rFonts w:ascii="Arial" w:hAnsi="Arial"/>
      <w:sz w:val="20"/>
    </w:rPr>
  </w:style>
  <w:style w:type="paragraph" w:customStyle="1" w:styleId="11111">
    <w:name w:val="1.1.1.1 Стиль1"/>
    <w:basedOn w:val="35"/>
    <w:link w:val="111110"/>
    <w:rsid w:val="00247564"/>
    <w:pPr>
      <w:widowControl w:val="0"/>
      <w:numPr>
        <w:ilvl w:val="3"/>
        <w:numId w:val="91"/>
      </w:numPr>
      <w:spacing w:before="240" w:after="0" w:line="360" w:lineRule="auto"/>
      <w:jc w:val="left"/>
    </w:pPr>
    <w:rPr>
      <w:b/>
      <w:i/>
      <w:sz w:val="28"/>
    </w:rPr>
  </w:style>
  <w:style w:type="character" w:customStyle="1" w:styleId="111110">
    <w:name w:val="1.1.1.1 Стиль1"/>
    <w:basedOn w:val="36"/>
    <w:link w:val="11111"/>
    <w:rsid w:val="00247564"/>
    <w:rPr>
      <w:rFonts w:ascii="Times New Roman" w:hAnsi="Times New Roman"/>
      <w:b/>
      <w:i/>
      <w:color w:val="000000"/>
      <w:sz w:val="28"/>
    </w:rPr>
  </w:style>
  <w:style w:type="paragraph" w:customStyle="1" w:styleId="ITBodyTextL7">
    <w:name w:val="ITBodyText_L7"/>
    <w:link w:val="ITBodyTextL7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70">
    <w:name w:val="ITBodyText_L7"/>
    <w:link w:val="ITBodyTextL7"/>
    <w:rsid w:val="00247564"/>
    <w:rPr>
      <w:rFonts w:ascii="Times New Roman" w:hAnsi="Times New Roman"/>
      <w:sz w:val="24"/>
    </w:rPr>
  </w:style>
  <w:style w:type="paragraph" w:customStyle="1" w:styleId="zFSAmount">
    <w:name w:val="zFSAmount"/>
    <w:basedOn w:val="ae"/>
    <w:link w:val="zFSAmount0"/>
    <w:rsid w:val="00247564"/>
    <w:pPr>
      <w:spacing w:before="800" w:line="288" w:lineRule="auto"/>
      <w:jc w:val="center"/>
    </w:pPr>
    <w:rPr>
      <w:rFonts w:ascii="Arial" w:hAnsi="Arial"/>
      <w:i/>
      <w:sz w:val="20"/>
    </w:rPr>
  </w:style>
  <w:style w:type="character" w:customStyle="1" w:styleId="zFSAmount0">
    <w:name w:val="zFSAmount"/>
    <w:basedOn w:val="15"/>
    <w:link w:val="zFSAmount"/>
    <w:rsid w:val="00247564"/>
    <w:rPr>
      <w:rFonts w:ascii="Arial" w:hAnsi="Arial"/>
      <w:i/>
      <w:sz w:val="20"/>
    </w:rPr>
  </w:style>
  <w:style w:type="paragraph" w:styleId="2f9">
    <w:name w:val="index 2"/>
    <w:basedOn w:val="ae"/>
    <w:next w:val="ae"/>
    <w:link w:val="2fa"/>
    <w:rsid w:val="00247564"/>
    <w:pPr>
      <w:widowControl w:val="0"/>
      <w:ind w:left="480" w:hanging="240"/>
      <w:jc w:val="left"/>
    </w:pPr>
    <w:rPr>
      <w:sz w:val="24"/>
    </w:rPr>
  </w:style>
  <w:style w:type="character" w:customStyle="1" w:styleId="2fa">
    <w:name w:val="Указатель 2 Знак"/>
    <w:basedOn w:val="15"/>
    <w:link w:val="2f9"/>
    <w:rsid w:val="00247564"/>
    <w:rPr>
      <w:rFonts w:ascii="Times New Roman" w:hAnsi="Times New Roman"/>
      <w:sz w:val="24"/>
    </w:rPr>
  </w:style>
  <w:style w:type="paragraph" w:styleId="3b">
    <w:name w:val="Body Text 3"/>
    <w:basedOn w:val="ae"/>
    <w:link w:val="3c"/>
    <w:rsid w:val="00247564"/>
    <w:pPr>
      <w:spacing w:after="120"/>
      <w:jc w:val="left"/>
    </w:pPr>
    <w:rPr>
      <w:sz w:val="16"/>
    </w:rPr>
  </w:style>
  <w:style w:type="character" w:customStyle="1" w:styleId="3c">
    <w:name w:val="Основной текст 3 Знак"/>
    <w:basedOn w:val="15"/>
    <w:link w:val="3b"/>
    <w:rsid w:val="00247564"/>
    <w:rPr>
      <w:rFonts w:ascii="Times New Roman" w:hAnsi="Times New Roman"/>
      <w:sz w:val="16"/>
    </w:rPr>
  </w:style>
  <w:style w:type="paragraph" w:customStyle="1" w:styleId="1f1">
    <w:name w:val="Заголовок №1"/>
    <w:basedOn w:val="ae"/>
    <w:link w:val="1f2"/>
    <w:rsid w:val="00247564"/>
    <w:pPr>
      <w:widowControl w:val="0"/>
      <w:spacing w:after="360" w:line="0" w:lineRule="atLeast"/>
      <w:outlineLvl w:val="0"/>
    </w:pPr>
    <w:rPr>
      <w:b/>
      <w:sz w:val="27"/>
    </w:rPr>
  </w:style>
  <w:style w:type="character" w:customStyle="1" w:styleId="1f2">
    <w:name w:val="Заголовок №1"/>
    <w:basedOn w:val="15"/>
    <w:link w:val="1f1"/>
    <w:rsid w:val="00247564"/>
    <w:rPr>
      <w:rFonts w:ascii="Times New Roman" w:hAnsi="Times New Roman"/>
      <w:b/>
      <w:sz w:val="27"/>
    </w:rPr>
  </w:style>
  <w:style w:type="paragraph" w:customStyle="1" w:styleId="Body2">
    <w:name w:val="Body 2"/>
    <w:basedOn w:val="ae"/>
    <w:link w:val="Body20"/>
    <w:rsid w:val="00247564"/>
    <w:pPr>
      <w:spacing w:after="140" w:line="288" w:lineRule="auto"/>
      <w:ind w:left="680"/>
    </w:pPr>
    <w:rPr>
      <w:rFonts w:ascii="Arial" w:hAnsi="Arial"/>
      <w:sz w:val="20"/>
    </w:rPr>
  </w:style>
  <w:style w:type="character" w:customStyle="1" w:styleId="Body20">
    <w:name w:val="Body 2"/>
    <w:basedOn w:val="15"/>
    <w:link w:val="Body2"/>
    <w:rsid w:val="00247564"/>
    <w:rPr>
      <w:rFonts w:ascii="Arial" w:hAnsi="Arial"/>
      <w:sz w:val="20"/>
    </w:rPr>
  </w:style>
  <w:style w:type="paragraph" w:customStyle="1" w:styleId="SubHead">
    <w:name w:val="SubHead"/>
    <w:basedOn w:val="ae"/>
    <w:next w:val="Body"/>
    <w:link w:val="SubHead0"/>
    <w:rsid w:val="00247564"/>
    <w:pPr>
      <w:keepNext/>
      <w:spacing w:before="200" w:after="120"/>
      <w:outlineLvl w:val="0"/>
    </w:pPr>
    <w:rPr>
      <w:b/>
      <w:sz w:val="24"/>
    </w:rPr>
  </w:style>
  <w:style w:type="character" w:customStyle="1" w:styleId="SubHead0">
    <w:name w:val="SubHead"/>
    <w:basedOn w:val="15"/>
    <w:link w:val="SubHead"/>
    <w:rsid w:val="00247564"/>
    <w:rPr>
      <w:rFonts w:ascii="Times New Roman" w:hAnsi="Times New Roman"/>
      <w:b/>
      <w:sz w:val="24"/>
    </w:rPr>
  </w:style>
  <w:style w:type="paragraph" w:customStyle="1" w:styleId="23">
    <w:name w:val="Заголовок 2_Приложения"/>
    <w:basedOn w:val="ae"/>
    <w:next w:val="afff7"/>
    <w:link w:val="2fb"/>
    <w:rsid w:val="00247564"/>
    <w:pPr>
      <w:numPr>
        <w:ilvl w:val="1"/>
        <w:numId w:val="92"/>
      </w:numPr>
      <w:spacing w:before="180" w:after="60" w:line="264" w:lineRule="auto"/>
    </w:pPr>
    <w:rPr>
      <w:b/>
      <w:sz w:val="28"/>
    </w:rPr>
  </w:style>
  <w:style w:type="character" w:customStyle="1" w:styleId="2fb">
    <w:name w:val="Заголовок 2_Приложения"/>
    <w:basedOn w:val="15"/>
    <w:link w:val="23"/>
    <w:rsid w:val="00247564"/>
    <w:rPr>
      <w:rFonts w:ascii="Times New Roman" w:hAnsi="Times New Roman"/>
      <w:b/>
      <w:sz w:val="28"/>
    </w:rPr>
  </w:style>
  <w:style w:type="paragraph" w:customStyle="1" w:styleId="FWSL51">
    <w:name w:val="FWS_L5 Знак"/>
    <w:basedOn w:val="18"/>
    <w:link w:val="FWSL52"/>
    <w:rsid w:val="00247564"/>
    <w:rPr>
      <w:rFonts w:ascii="Times New Roman" w:hAnsi="Times New Roman"/>
      <w:sz w:val="24"/>
    </w:rPr>
  </w:style>
  <w:style w:type="character" w:customStyle="1" w:styleId="FWSL52">
    <w:name w:val="FWS_L5 Знак"/>
    <w:basedOn w:val="19"/>
    <w:link w:val="FWSL51"/>
    <w:rsid w:val="00247564"/>
    <w:rPr>
      <w:rFonts w:ascii="Times New Roman" w:hAnsi="Times New Roman"/>
      <w:sz w:val="24"/>
    </w:rPr>
  </w:style>
  <w:style w:type="character" w:customStyle="1" w:styleId="90">
    <w:name w:val="Заголовок 9 Знак"/>
    <w:basedOn w:val="15"/>
    <w:link w:val="9"/>
    <w:rsid w:val="00247564"/>
    <w:rPr>
      <w:rFonts w:ascii="Cambria" w:hAnsi="Cambria"/>
      <w:sz w:val="20"/>
    </w:rPr>
  </w:style>
  <w:style w:type="paragraph" w:customStyle="1" w:styleId="ITBodyTextL6">
    <w:name w:val="ITBodyText_L6"/>
    <w:link w:val="ITBodyTextL60"/>
    <w:rsid w:val="00247564"/>
    <w:pPr>
      <w:widowControl w:val="0"/>
      <w:numPr>
        <w:ilvl w:val="7"/>
        <w:numId w:val="93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60">
    <w:name w:val="ITBodyText_L6"/>
    <w:link w:val="ITBodyTextL6"/>
    <w:rsid w:val="00247564"/>
    <w:rPr>
      <w:rFonts w:ascii="Times New Roman" w:hAnsi="Times New Roman"/>
      <w:sz w:val="24"/>
    </w:rPr>
  </w:style>
  <w:style w:type="paragraph" w:customStyle="1" w:styleId="ConsTitle">
    <w:name w:val="ConsTitle"/>
    <w:link w:val="ConsTitle0"/>
    <w:rsid w:val="00247564"/>
    <w:pPr>
      <w:widowControl w:val="0"/>
      <w:spacing w:after="0" w:line="240" w:lineRule="auto"/>
      <w:ind w:right="19772"/>
    </w:pPr>
    <w:rPr>
      <w:rFonts w:ascii="Arial" w:hAnsi="Arial"/>
      <w:b/>
      <w:sz w:val="20"/>
    </w:rPr>
  </w:style>
  <w:style w:type="character" w:customStyle="1" w:styleId="ConsTitle0">
    <w:name w:val="ConsTitle"/>
    <w:link w:val="ConsTitle"/>
    <w:rsid w:val="00247564"/>
    <w:rPr>
      <w:rFonts w:ascii="Arial" w:hAnsi="Arial"/>
      <w:b/>
      <w:sz w:val="20"/>
    </w:rPr>
  </w:style>
  <w:style w:type="paragraph" w:customStyle="1" w:styleId="25">
    <w:name w:val="Стиль2"/>
    <w:basedOn w:val="26"/>
    <w:link w:val="2fc"/>
    <w:rsid w:val="00247564"/>
    <w:pPr>
      <w:widowControl/>
      <w:numPr>
        <w:numId w:val="94"/>
      </w:numPr>
      <w:spacing w:before="0" w:after="240" w:line="276" w:lineRule="auto"/>
    </w:pPr>
    <w:rPr>
      <w:rFonts w:ascii="Times New Roman" w:hAnsi="Times New Roman"/>
      <w:b/>
      <w:color w:val="000000" w:themeColor="text1"/>
      <w:sz w:val="24"/>
    </w:rPr>
  </w:style>
  <w:style w:type="character" w:customStyle="1" w:styleId="2fc">
    <w:name w:val="Стиль2"/>
    <w:basedOn w:val="27"/>
    <w:link w:val="25"/>
    <w:rsid w:val="00247564"/>
    <w:rPr>
      <w:rFonts w:ascii="Times New Roman" w:hAnsi="Times New Roman"/>
      <w:b/>
      <w:color w:val="000000" w:themeColor="text1"/>
      <w:sz w:val="24"/>
    </w:rPr>
  </w:style>
  <w:style w:type="paragraph" w:customStyle="1" w:styleId="DocumentMap">
    <w:name w:val="DocumentMap"/>
    <w:basedOn w:val="ae"/>
    <w:link w:val="DocumentMap0"/>
    <w:rsid w:val="00247564"/>
    <w:pPr>
      <w:jc w:val="left"/>
    </w:pPr>
    <w:rPr>
      <w:rFonts w:ascii="Arial" w:hAnsi="Arial"/>
      <w:sz w:val="20"/>
    </w:rPr>
  </w:style>
  <w:style w:type="character" w:customStyle="1" w:styleId="DocumentMap0">
    <w:name w:val="DocumentMap"/>
    <w:basedOn w:val="15"/>
    <w:link w:val="DocumentMap"/>
    <w:rsid w:val="00247564"/>
    <w:rPr>
      <w:rFonts w:ascii="Arial" w:hAnsi="Arial"/>
      <w:sz w:val="20"/>
    </w:rPr>
  </w:style>
  <w:style w:type="paragraph" w:customStyle="1" w:styleId="6pt7">
    <w:name w:val="Основной текст + 6 pt7"/>
    <w:link w:val="6pt70"/>
    <w:rsid w:val="00247564"/>
    <w:rPr>
      <w:rFonts w:ascii="Times New Roman" w:hAnsi="Times New Roman"/>
      <w:sz w:val="12"/>
    </w:rPr>
  </w:style>
  <w:style w:type="character" w:customStyle="1" w:styleId="6pt70">
    <w:name w:val="Основной текст + 6 pt7"/>
    <w:link w:val="6pt7"/>
    <w:rsid w:val="00247564"/>
    <w:rPr>
      <w:rFonts w:ascii="Times New Roman" w:hAnsi="Times New Roman"/>
      <w:sz w:val="12"/>
    </w:rPr>
  </w:style>
  <w:style w:type="paragraph" w:customStyle="1" w:styleId="3135pt">
    <w:name w:val="Заголовок №3 + 13;5 pt"/>
    <w:link w:val="3135pt0"/>
    <w:rsid w:val="00247564"/>
    <w:rPr>
      <w:rFonts w:ascii="Times New Roman" w:hAnsi="Times New Roman"/>
      <w:b/>
      <w:sz w:val="27"/>
    </w:rPr>
  </w:style>
  <w:style w:type="character" w:customStyle="1" w:styleId="3135pt0">
    <w:name w:val="Заголовок №3 + 13;5 pt"/>
    <w:link w:val="3135pt"/>
    <w:rsid w:val="00247564"/>
    <w:rPr>
      <w:rFonts w:ascii="Times New Roman" w:hAnsi="Times New Roman"/>
      <w:b/>
      <w:sz w:val="27"/>
    </w:rPr>
  </w:style>
  <w:style w:type="paragraph" w:customStyle="1" w:styleId="Style5">
    <w:name w:val="Style5"/>
    <w:basedOn w:val="ae"/>
    <w:link w:val="Style50"/>
    <w:rsid w:val="00247564"/>
    <w:pPr>
      <w:widowControl w:val="0"/>
      <w:jc w:val="left"/>
    </w:pPr>
    <w:rPr>
      <w:sz w:val="24"/>
    </w:rPr>
  </w:style>
  <w:style w:type="character" w:customStyle="1" w:styleId="Style50">
    <w:name w:val="Style5"/>
    <w:basedOn w:val="15"/>
    <w:link w:val="Style5"/>
    <w:rsid w:val="00247564"/>
    <w:rPr>
      <w:rFonts w:ascii="Times New Roman" w:hAnsi="Times New Roman"/>
      <w:sz w:val="24"/>
    </w:rPr>
  </w:style>
  <w:style w:type="paragraph" w:customStyle="1" w:styleId="FWAnnexL7">
    <w:name w:val="FWAnnex_L7"/>
    <w:link w:val="FWAnnexL7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AnnexL70">
    <w:name w:val="FWAnnex_L7"/>
    <w:link w:val="FWAnnexL7"/>
    <w:rsid w:val="00247564"/>
    <w:rPr>
      <w:rFonts w:ascii="Times New Roman" w:hAnsi="Times New Roman"/>
      <w:sz w:val="24"/>
    </w:rPr>
  </w:style>
  <w:style w:type="paragraph" w:customStyle="1" w:styleId="PFHeading1">
    <w:name w:val="PF Heading 1"/>
    <w:basedOn w:val="ae"/>
    <w:next w:val="PFBodyText"/>
    <w:link w:val="PFHeading10"/>
    <w:rsid w:val="00247564"/>
    <w:pPr>
      <w:keepNext/>
      <w:pageBreakBefore/>
      <w:numPr>
        <w:numId w:val="69"/>
      </w:numPr>
      <w:spacing w:before="360" w:after="360"/>
      <w:ind w:left="0" w:firstLine="0"/>
      <w:outlineLvl w:val="0"/>
    </w:pPr>
    <w:rPr>
      <w:b/>
      <w:caps/>
      <w:sz w:val="36"/>
    </w:rPr>
  </w:style>
  <w:style w:type="character" w:customStyle="1" w:styleId="PFHeading10">
    <w:name w:val="PF Heading 1"/>
    <w:basedOn w:val="15"/>
    <w:link w:val="PFHeading1"/>
    <w:rsid w:val="00247564"/>
    <w:rPr>
      <w:rFonts w:ascii="Times New Roman" w:hAnsi="Times New Roman"/>
      <w:b/>
      <w:caps/>
      <w:sz w:val="36"/>
    </w:rPr>
  </w:style>
  <w:style w:type="paragraph" w:customStyle="1" w:styleId="ItemizedList3">
    <w:name w:val="ItemizedList3"/>
    <w:link w:val="ItemizedList30"/>
    <w:rsid w:val="00247564"/>
    <w:pPr>
      <w:numPr>
        <w:ilvl w:val="2"/>
        <w:numId w:val="63"/>
      </w:numPr>
      <w:spacing w:before="120" w:after="0" w:line="360" w:lineRule="auto"/>
      <w:jc w:val="both"/>
    </w:pPr>
    <w:rPr>
      <w:rFonts w:ascii="Times New Roman" w:hAnsi="Times New Roman"/>
      <w:sz w:val="28"/>
    </w:rPr>
  </w:style>
  <w:style w:type="character" w:customStyle="1" w:styleId="ItemizedList30">
    <w:name w:val="ItemizedList3"/>
    <w:link w:val="ItemizedList3"/>
    <w:rsid w:val="00247564"/>
    <w:rPr>
      <w:rFonts w:ascii="Times New Roman" w:hAnsi="Times New Roman"/>
      <w:sz w:val="28"/>
    </w:rPr>
  </w:style>
  <w:style w:type="paragraph" w:customStyle="1" w:styleId="Standard8">
    <w:name w:val="Standard_8"/>
    <w:basedOn w:val="ae"/>
    <w:next w:val="2f"/>
    <w:link w:val="Standard80"/>
    <w:rsid w:val="00247564"/>
    <w:pPr>
      <w:numPr>
        <w:ilvl w:val="7"/>
        <w:numId w:val="79"/>
      </w:numPr>
      <w:spacing w:after="240"/>
      <w:outlineLvl w:val="7"/>
    </w:pPr>
    <w:rPr>
      <w:sz w:val="24"/>
    </w:rPr>
  </w:style>
  <w:style w:type="character" w:customStyle="1" w:styleId="Standard80">
    <w:name w:val="Standard_8"/>
    <w:basedOn w:val="15"/>
    <w:link w:val="Standard8"/>
    <w:rsid w:val="00247564"/>
    <w:rPr>
      <w:rFonts w:ascii="Times New Roman" w:hAnsi="Times New Roman"/>
      <w:sz w:val="24"/>
    </w:rPr>
  </w:style>
  <w:style w:type="paragraph" w:customStyle="1" w:styleId="Standard5">
    <w:name w:val="Standard_5"/>
    <w:basedOn w:val="ae"/>
    <w:next w:val="ae"/>
    <w:link w:val="Standard50"/>
    <w:rsid w:val="00247564"/>
    <w:pPr>
      <w:numPr>
        <w:ilvl w:val="4"/>
        <w:numId w:val="79"/>
      </w:numPr>
      <w:spacing w:after="240"/>
      <w:outlineLvl w:val="4"/>
    </w:pPr>
    <w:rPr>
      <w:sz w:val="24"/>
    </w:rPr>
  </w:style>
  <w:style w:type="character" w:customStyle="1" w:styleId="Standard50">
    <w:name w:val="Standard_5"/>
    <w:basedOn w:val="15"/>
    <w:link w:val="Standard5"/>
    <w:rsid w:val="00247564"/>
    <w:rPr>
      <w:rFonts w:ascii="Times New Roman" w:hAnsi="Times New Roman"/>
      <w:sz w:val="24"/>
    </w:rPr>
  </w:style>
  <w:style w:type="paragraph" w:customStyle="1" w:styleId="DefinitionsL3">
    <w:name w:val="Definitions L3"/>
    <w:basedOn w:val="ae"/>
    <w:next w:val="3b"/>
    <w:link w:val="DefinitionsL30"/>
    <w:rsid w:val="00247564"/>
    <w:pPr>
      <w:numPr>
        <w:ilvl w:val="2"/>
        <w:numId w:val="64"/>
      </w:numPr>
      <w:spacing w:after="240"/>
      <w:outlineLvl w:val="2"/>
    </w:pPr>
    <w:rPr>
      <w:sz w:val="24"/>
    </w:rPr>
  </w:style>
  <w:style w:type="character" w:customStyle="1" w:styleId="DefinitionsL30">
    <w:name w:val="Definitions L3"/>
    <w:basedOn w:val="15"/>
    <w:link w:val="DefinitionsL3"/>
    <w:rsid w:val="00247564"/>
    <w:rPr>
      <w:rFonts w:ascii="Times New Roman" w:hAnsi="Times New Roman"/>
      <w:sz w:val="24"/>
    </w:rPr>
  </w:style>
  <w:style w:type="paragraph" w:customStyle="1" w:styleId="ITBodyTextL4">
    <w:name w:val="ITBodyText_L4"/>
    <w:link w:val="ITBodyTextL40"/>
    <w:rsid w:val="00247564"/>
    <w:pPr>
      <w:widowControl w:val="0"/>
      <w:numPr>
        <w:ilvl w:val="5"/>
        <w:numId w:val="93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40">
    <w:name w:val="ITBodyText_L4"/>
    <w:link w:val="ITBodyTextL4"/>
    <w:rsid w:val="00247564"/>
    <w:rPr>
      <w:rFonts w:ascii="Times New Roman" w:hAnsi="Times New Roman"/>
      <w:sz w:val="24"/>
    </w:rPr>
  </w:style>
  <w:style w:type="paragraph" w:customStyle="1" w:styleId="i">
    <w:name w:val="Четвертый уровень (i)"/>
    <w:basedOn w:val="35"/>
    <w:link w:val="i0"/>
    <w:rsid w:val="00247564"/>
    <w:pPr>
      <w:numPr>
        <w:ilvl w:val="3"/>
        <w:numId w:val="95"/>
      </w:numPr>
    </w:pPr>
  </w:style>
  <w:style w:type="character" w:customStyle="1" w:styleId="i0">
    <w:name w:val="Четвертый уровень (i)"/>
    <w:basedOn w:val="36"/>
    <w:link w:val="i"/>
    <w:rsid w:val="00247564"/>
    <w:rPr>
      <w:rFonts w:ascii="Times New Roman" w:hAnsi="Times New Roman"/>
      <w:color w:val="000000"/>
      <w:sz w:val="24"/>
    </w:rPr>
  </w:style>
  <w:style w:type="paragraph" w:customStyle="1" w:styleId="Head3">
    <w:name w:val="Head 3"/>
    <w:basedOn w:val="ae"/>
    <w:next w:val="Body4"/>
    <w:link w:val="Head30"/>
    <w:rsid w:val="00247564"/>
    <w:pPr>
      <w:keepNext/>
      <w:spacing w:before="280" w:after="40" w:line="288" w:lineRule="auto"/>
      <w:ind w:left="2041"/>
      <w:outlineLvl w:val="2"/>
    </w:pPr>
    <w:rPr>
      <w:rFonts w:ascii="Arial" w:hAnsi="Arial"/>
      <w:b/>
      <w:sz w:val="20"/>
    </w:rPr>
  </w:style>
  <w:style w:type="character" w:customStyle="1" w:styleId="Head30">
    <w:name w:val="Head 3"/>
    <w:basedOn w:val="15"/>
    <w:link w:val="Head3"/>
    <w:rsid w:val="00247564"/>
    <w:rPr>
      <w:rFonts w:ascii="Arial" w:hAnsi="Arial"/>
      <w:b/>
      <w:sz w:val="20"/>
    </w:rPr>
  </w:style>
  <w:style w:type="paragraph" w:customStyle="1" w:styleId="DocExCode-NoLine">
    <w:name w:val="DocExCode - No Line"/>
    <w:basedOn w:val="DocExCode"/>
    <w:link w:val="DocExCode-NoLine0"/>
    <w:rsid w:val="00247564"/>
  </w:style>
  <w:style w:type="character" w:customStyle="1" w:styleId="DocExCode-NoLine0">
    <w:name w:val="DocExCode - No Line"/>
    <w:basedOn w:val="DocExCode0"/>
    <w:link w:val="DocExCode-NoLine"/>
    <w:rsid w:val="00247564"/>
    <w:rPr>
      <w:rFonts w:ascii="Arial" w:hAnsi="Arial"/>
      <w:sz w:val="16"/>
    </w:rPr>
  </w:style>
  <w:style w:type="paragraph" w:customStyle="1" w:styleId="2fd">
    <w:name w:val="Обычный2"/>
    <w:link w:val="2fe"/>
    <w:rsid w:val="00247564"/>
    <w:pPr>
      <w:widowControl w:val="0"/>
      <w:spacing w:after="0" w:line="240" w:lineRule="auto"/>
    </w:pPr>
    <w:rPr>
      <w:rFonts w:ascii="Times New Roman" w:hAnsi="Times New Roman"/>
      <w:sz w:val="20"/>
    </w:rPr>
  </w:style>
  <w:style w:type="character" w:customStyle="1" w:styleId="2fe">
    <w:name w:val="Обычный2"/>
    <w:link w:val="2fd"/>
    <w:rsid w:val="00247564"/>
    <w:rPr>
      <w:rFonts w:ascii="Times New Roman" w:hAnsi="Times New Roman"/>
      <w:sz w:val="20"/>
    </w:rPr>
  </w:style>
  <w:style w:type="paragraph" w:customStyle="1" w:styleId="FWScheduleL6">
    <w:name w:val="FWSchedule_L6"/>
    <w:link w:val="FWScheduleL60"/>
    <w:rsid w:val="00247564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60">
    <w:name w:val="FWSchedule_L6"/>
    <w:link w:val="FWScheduleL6"/>
    <w:rsid w:val="00247564"/>
    <w:rPr>
      <w:rFonts w:ascii="Times New Roman" w:hAnsi="Times New Roman"/>
      <w:sz w:val="24"/>
    </w:rPr>
  </w:style>
  <w:style w:type="paragraph" w:styleId="afff8">
    <w:name w:val="Body Text"/>
    <w:basedOn w:val="ae"/>
    <w:link w:val="afff9"/>
    <w:rsid w:val="00247564"/>
    <w:pPr>
      <w:spacing w:after="240"/>
      <w:ind w:left="851"/>
    </w:pPr>
  </w:style>
  <w:style w:type="character" w:customStyle="1" w:styleId="afff9">
    <w:name w:val="Основной текст Знак"/>
    <w:basedOn w:val="15"/>
    <w:link w:val="afff8"/>
    <w:rsid w:val="00247564"/>
    <w:rPr>
      <w:rFonts w:ascii="Times New Roman" w:hAnsi="Times New Roman"/>
    </w:rPr>
  </w:style>
  <w:style w:type="paragraph" w:customStyle="1" w:styleId="510">
    <w:name w:val="Основной текст (5)1"/>
    <w:basedOn w:val="ae"/>
    <w:link w:val="511"/>
    <w:rsid w:val="00247564"/>
    <w:pPr>
      <w:widowControl w:val="0"/>
      <w:spacing w:before="360" w:after="160" w:line="283" w:lineRule="exact"/>
      <w:jc w:val="left"/>
    </w:pPr>
    <w:rPr>
      <w:i/>
      <w:sz w:val="13"/>
    </w:rPr>
  </w:style>
  <w:style w:type="character" w:customStyle="1" w:styleId="511">
    <w:name w:val="Основной текст (5)1"/>
    <w:basedOn w:val="15"/>
    <w:link w:val="510"/>
    <w:rsid w:val="00247564"/>
    <w:rPr>
      <w:rFonts w:ascii="Times New Roman" w:hAnsi="Times New Roman"/>
      <w:i/>
      <w:sz w:val="13"/>
    </w:rPr>
  </w:style>
  <w:style w:type="paragraph" w:customStyle="1" w:styleId="FsHidden">
    <w:name w:val="FsHidden"/>
    <w:link w:val="FsHidden0"/>
    <w:rsid w:val="00247564"/>
    <w:rPr>
      <w:color w:val="FFFF00"/>
    </w:rPr>
  </w:style>
  <w:style w:type="character" w:customStyle="1" w:styleId="FsHidden0">
    <w:name w:val="FsHidden"/>
    <w:link w:val="FsHidden"/>
    <w:rsid w:val="00247564"/>
    <w:rPr>
      <w:color w:val="FFFF00"/>
    </w:rPr>
  </w:style>
  <w:style w:type="paragraph" w:customStyle="1" w:styleId="12pt">
    <w:name w:val="Основной текст + 12 pt;Курсив"/>
    <w:link w:val="12pt0"/>
    <w:rsid w:val="00247564"/>
    <w:rPr>
      <w:rFonts w:ascii="Times New Roman" w:hAnsi="Times New Roman"/>
      <w:i/>
      <w:sz w:val="24"/>
    </w:rPr>
  </w:style>
  <w:style w:type="character" w:customStyle="1" w:styleId="12pt0">
    <w:name w:val="Основной текст + 12 pt;Курсив"/>
    <w:link w:val="12pt"/>
    <w:rsid w:val="00247564"/>
    <w:rPr>
      <w:rFonts w:ascii="Times New Roman" w:hAnsi="Times New Roman"/>
      <w:i/>
      <w:sz w:val="24"/>
    </w:rPr>
  </w:style>
  <w:style w:type="paragraph" w:customStyle="1" w:styleId="zFSAddress">
    <w:name w:val="zFSAddress"/>
    <w:basedOn w:val="ae"/>
    <w:link w:val="zFSAddress0"/>
    <w:rsid w:val="00247564"/>
    <w:pPr>
      <w:spacing w:line="288" w:lineRule="auto"/>
      <w:jc w:val="left"/>
    </w:pPr>
    <w:rPr>
      <w:rFonts w:ascii="Arial" w:hAnsi="Arial"/>
      <w:sz w:val="16"/>
    </w:rPr>
  </w:style>
  <w:style w:type="character" w:customStyle="1" w:styleId="zFSAddress0">
    <w:name w:val="zFSAddress"/>
    <w:basedOn w:val="15"/>
    <w:link w:val="zFSAddress"/>
    <w:rsid w:val="00247564"/>
    <w:rPr>
      <w:rFonts w:ascii="Arial" w:hAnsi="Arial"/>
      <w:sz w:val="16"/>
    </w:rPr>
  </w:style>
  <w:style w:type="paragraph" w:customStyle="1" w:styleId="Default">
    <w:name w:val="Default"/>
    <w:link w:val="Default0"/>
    <w:rsid w:val="00247564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Default0">
    <w:name w:val="Default"/>
    <w:link w:val="Default"/>
    <w:rsid w:val="00247564"/>
    <w:rPr>
      <w:rFonts w:ascii="Times New Roman" w:hAnsi="Times New Roman"/>
      <w:sz w:val="24"/>
    </w:rPr>
  </w:style>
  <w:style w:type="paragraph" w:customStyle="1" w:styleId="PrivateMABL7">
    <w:name w:val="PrivateMAB_L7"/>
    <w:basedOn w:val="PrivateMABL6"/>
    <w:link w:val="PrivateMABL70"/>
    <w:rsid w:val="00247564"/>
    <w:pPr>
      <w:numPr>
        <w:ilvl w:val="6"/>
      </w:numPr>
    </w:pPr>
  </w:style>
  <w:style w:type="character" w:customStyle="1" w:styleId="PrivateMABL70">
    <w:name w:val="PrivateMAB_L7"/>
    <w:basedOn w:val="PrivateMABL60"/>
    <w:link w:val="PrivateMABL7"/>
    <w:rsid w:val="00247564"/>
    <w:rPr>
      <w:rFonts w:ascii="Times New Roman" w:hAnsi="Times New Roman"/>
      <w:b w:val="0"/>
      <w:smallCaps w:val="0"/>
      <w:sz w:val="24"/>
    </w:rPr>
  </w:style>
  <w:style w:type="paragraph" w:customStyle="1" w:styleId="Style11">
    <w:name w:val="Style11"/>
    <w:basedOn w:val="ae"/>
    <w:link w:val="Style110"/>
    <w:rsid w:val="00247564"/>
    <w:pPr>
      <w:widowControl w:val="0"/>
    </w:pPr>
    <w:rPr>
      <w:sz w:val="24"/>
    </w:rPr>
  </w:style>
  <w:style w:type="character" w:customStyle="1" w:styleId="Style110">
    <w:name w:val="Style11"/>
    <w:basedOn w:val="15"/>
    <w:link w:val="Style11"/>
    <w:rsid w:val="00247564"/>
    <w:rPr>
      <w:rFonts w:ascii="Times New Roman" w:hAnsi="Times New Roman"/>
      <w:sz w:val="24"/>
    </w:rPr>
  </w:style>
  <w:style w:type="paragraph" w:customStyle="1" w:styleId="RUAppendicL7">
    <w:name w:val="RUAppendic_L7"/>
    <w:basedOn w:val="RUAppendicL6"/>
    <w:link w:val="RUAppendicL70"/>
    <w:rsid w:val="00247564"/>
    <w:pPr>
      <w:numPr>
        <w:ilvl w:val="6"/>
      </w:numPr>
      <w:tabs>
        <w:tab w:val="clear" w:pos="2160"/>
        <w:tab w:val="left" w:pos="1440"/>
      </w:tabs>
      <w:ind w:left="3240" w:hanging="1080"/>
    </w:pPr>
  </w:style>
  <w:style w:type="character" w:customStyle="1" w:styleId="RUAppendicL70">
    <w:name w:val="RUAppendic_L7"/>
    <w:basedOn w:val="RUAppendicL60"/>
    <w:link w:val="RUAppendicL7"/>
    <w:rsid w:val="00247564"/>
    <w:rPr>
      <w:rFonts w:ascii="Times New Roman" w:hAnsi="Times New Roman"/>
      <w:b w:val="0"/>
      <w:caps w:val="0"/>
      <w:smallCaps w:val="0"/>
      <w:sz w:val="24"/>
    </w:rPr>
  </w:style>
  <w:style w:type="paragraph" w:customStyle="1" w:styleId="6pt">
    <w:name w:val="Основной текст + 6 pt;Курсив"/>
    <w:link w:val="6pt0"/>
    <w:rsid w:val="00247564"/>
    <w:rPr>
      <w:rFonts w:ascii="Times New Roman" w:hAnsi="Times New Roman"/>
      <w:i/>
      <w:sz w:val="12"/>
    </w:rPr>
  </w:style>
  <w:style w:type="character" w:customStyle="1" w:styleId="6pt0">
    <w:name w:val="Основной текст + 6 pt;Курсив"/>
    <w:link w:val="6pt"/>
    <w:rsid w:val="00247564"/>
    <w:rPr>
      <w:rFonts w:ascii="Times New Roman" w:hAnsi="Times New Roman"/>
      <w:i/>
      <w:sz w:val="12"/>
    </w:rPr>
  </w:style>
  <w:style w:type="paragraph" w:customStyle="1" w:styleId="Style54">
    <w:name w:val="Style54"/>
    <w:basedOn w:val="ae"/>
    <w:link w:val="Style540"/>
    <w:rsid w:val="00247564"/>
    <w:pPr>
      <w:widowControl w:val="0"/>
      <w:jc w:val="center"/>
    </w:pPr>
    <w:rPr>
      <w:sz w:val="24"/>
    </w:rPr>
  </w:style>
  <w:style w:type="character" w:customStyle="1" w:styleId="Style540">
    <w:name w:val="Style54"/>
    <w:basedOn w:val="15"/>
    <w:link w:val="Style54"/>
    <w:rsid w:val="00247564"/>
    <w:rPr>
      <w:rFonts w:ascii="Times New Roman" w:hAnsi="Times New Roman"/>
      <w:sz w:val="24"/>
    </w:rPr>
  </w:style>
  <w:style w:type="paragraph" w:customStyle="1" w:styleId="afffa">
    <w:name w:val="Табл_Заголовок_шапка"/>
    <w:basedOn w:val="18"/>
    <w:link w:val="afffb"/>
    <w:rsid w:val="00247564"/>
    <w:rPr>
      <w:b/>
      <w:color w:val="E7E6E6" w:themeColor="background2"/>
      <w:sz w:val="18"/>
    </w:rPr>
  </w:style>
  <w:style w:type="character" w:customStyle="1" w:styleId="afffb">
    <w:name w:val="Табл_Заголовок_шапка"/>
    <w:basedOn w:val="19"/>
    <w:link w:val="afffa"/>
    <w:rsid w:val="00247564"/>
    <w:rPr>
      <w:b/>
      <w:color w:val="E7E6E6" w:themeColor="background2"/>
      <w:sz w:val="18"/>
    </w:rPr>
  </w:style>
  <w:style w:type="paragraph" w:customStyle="1" w:styleId="af">
    <w:name w:val="Третий уровень (a)"/>
    <w:basedOn w:val="112"/>
    <w:link w:val="affa"/>
    <w:rsid w:val="00247564"/>
    <w:pPr>
      <w:ind w:left="1497" w:hanging="504"/>
    </w:pPr>
  </w:style>
  <w:style w:type="character" w:customStyle="1" w:styleId="affa">
    <w:name w:val="Третий уровень (a)"/>
    <w:basedOn w:val="113"/>
    <w:link w:val="af"/>
    <w:rsid w:val="00247564"/>
    <w:rPr>
      <w:rFonts w:ascii="Times New Roman" w:hAnsi="Times New Roman"/>
      <w:color w:val="000000"/>
      <w:sz w:val="24"/>
    </w:rPr>
  </w:style>
  <w:style w:type="paragraph" w:customStyle="1" w:styleId="afffc">
    <w:name w:val="Сноска"/>
    <w:basedOn w:val="ae"/>
    <w:link w:val="afffd"/>
    <w:rsid w:val="00247564"/>
    <w:pPr>
      <w:widowControl w:val="0"/>
      <w:spacing w:after="160" w:line="0" w:lineRule="atLeast"/>
      <w:jc w:val="left"/>
    </w:pPr>
    <w:rPr>
      <w:sz w:val="21"/>
    </w:rPr>
  </w:style>
  <w:style w:type="character" w:customStyle="1" w:styleId="afffd">
    <w:name w:val="Сноска"/>
    <w:basedOn w:val="15"/>
    <w:link w:val="afffc"/>
    <w:rsid w:val="00247564"/>
    <w:rPr>
      <w:rFonts w:ascii="Times New Roman" w:hAnsi="Times New Roman"/>
      <w:sz w:val="21"/>
    </w:rPr>
  </w:style>
  <w:style w:type="paragraph" w:customStyle="1" w:styleId="Style31">
    <w:name w:val="Style31"/>
    <w:basedOn w:val="ae"/>
    <w:link w:val="Style310"/>
    <w:rsid w:val="00247564"/>
    <w:pPr>
      <w:widowControl w:val="0"/>
      <w:spacing w:line="276" w:lineRule="exact"/>
      <w:ind w:left="605" w:hanging="605"/>
    </w:pPr>
    <w:rPr>
      <w:sz w:val="24"/>
    </w:rPr>
  </w:style>
  <w:style w:type="character" w:customStyle="1" w:styleId="Style310">
    <w:name w:val="Style31"/>
    <w:basedOn w:val="15"/>
    <w:link w:val="Style31"/>
    <w:rsid w:val="00247564"/>
    <w:rPr>
      <w:rFonts w:ascii="Times New Roman" w:hAnsi="Times New Roman"/>
      <w:sz w:val="24"/>
    </w:rPr>
  </w:style>
  <w:style w:type="paragraph" w:customStyle="1" w:styleId="afffe">
    <w:name w:val="Источник"/>
    <w:basedOn w:val="ae"/>
    <w:next w:val="afff8"/>
    <w:link w:val="affff"/>
    <w:rsid w:val="00247564"/>
    <w:pPr>
      <w:widowControl w:val="0"/>
      <w:spacing w:before="120" w:after="120"/>
      <w:jc w:val="left"/>
    </w:pPr>
    <w:rPr>
      <w:i/>
      <w:color w:val="44546A" w:themeColor="text2"/>
      <w:sz w:val="18"/>
    </w:rPr>
  </w:style>
  <w:style w:type="character" w:customStyle="1" w:styleId="affff">
    <w:name w:val="Источник"/>
    <w:basedOn w:val="15"/>
    <w:link w:val="afffe"/>
    <w:rsid w:val="00247564"/>
    <w:rPr>
      <w:rFonts w:ascii="Times New Roman" w:hAnsi="Times New Roman"/>
      <w:i/>
      <w:color w:val="44546A" w:themeColor="text2"/>
      <w:sz w:val="18"/>
    </w:rPr>
  </w:style>
  <w:style w:type="paragraph" w:customStyle="1" w:styleId="affff0">
    <w:name w:val="текст таблицы"/>
    <w:basedOn w:val="ae"/>
    <w:link w:val="affff1"/>
    <w:rsid w:val="00247564"/>
    <w:pPr>
      <w:spacing w:before="120" w:after="160" w:line="264" w:lineRule="auto"/>
      <w:ind w:right="-102"/>
      <w:jc w:val="left"/>
    </w:pPr>
    <w:rPr>
      <w:sz w:val="24"/>
    </w:rPr>
  </w:style>
  <w:style w:type="character" w:customStyle="1" w:styleId="affff1">
    <w:name w:val="текст таблицы"/>
    <w:basedOn w:val="15"/>
    <w:link w:val="affff0"/>
    <w:rsid w:val="00247564"/>
    <w:rPr>
      <w:rFonts w:ascii="Times New Roman" w:hAnsi="Times New Roman"/>
      <w:sz w:val="24"/>
    </w:rPr>
  </w:style>
  <w:style w:type="paragraph" w:customStyle="1" w:styleId="zFSDescription">
    <w:name w:val="zFSDescription"/>
    <w:basedOn w:val="zFSDate"/>
    <w:link w:val="zFSDescription0"/>
    <w:rsid w:val="00247564"/>
    <w:rPr>
      <w:i/>
      <w:caps/>
    </w:rPr>
  </w:style>
  <w:style w:type="character" w:customStyle="1" w:styleId="zFSDescription0">
    <w:name w:val="zFSDescription"/>
    <w:basedOn w:val="zFSDate0"/>
    <w:link w:val="zFSDescription"/>
    <w:rsid w:val="00247564"/>
    <w:rPr>
      <w:rFonts w:ascii="Arial" w:hAnsi="Arial"/>
      <w:i/>
      <w:caps/>
      <w:sz w:val="20"/>
    </w:rPr>
  </w:style>
  <w:style w:type="paragraph" w:styleId="affff2">
    <w:name w:val="footer"/>
    <w:basedOn w:val="ae"/>
    <w:link w:val="affff3"/>
    <w:rsid w:val="00247564"/>
    <w:pPr>
      <w:tabs>
        <w:tab w:val="center" w:pos="4677"/>
        <w:tab w:val="right" w:pos="9355"/>
      </w:tabs>
    </w:pPr>
  </w:style>
  <w:style w:type="character" w:customStyle="1" w:styleId="affff3">
    <w:name w:val="Нижний колонтитул Знак"/>
    <w:basedOn w:val="15"/>
    <w:link w:val="affff2"/>
    <w:rsid w:val="00247564"/>
    <w:rPr>
      <w:rFonts w:ascii="Times New Roman" w:hAnsi="Times New Roman"/>
    </w:rPr>
  </w:style>
  <w:style w:type="paragraph" w:customStyle="1" w:styleId="210">
    <w:name w:val="Основной текст (2)1"/>
    <w:basedOn w:val="ae"/>
    <w:link w:val="211"/>
    <w:rsid w:val="00247564"/>
    <w:pPr>
      <w:widowControl w:val="0"/>
      <w:spacing w:line="274" w:lineRule="exact"/>
      <w:jc w:val="right"/>
    </w:pPr>
    <w:rPr>
      <w:b/>
      <w:sz w:val="23"/>
    </w:rPr>
  </w:style>
  <w:style w:type="character" w:customStyle="1" w:styleId="211">
    <w:name w:val="Основной текст (2)1"/>
    <w:basedOn w:val="15"/>
    <w:link w:val="210"/>
    <w:rsid w:val="00247564"/>
    <w:rPr>
      <w:rFonts w:ascii="Times New Roman" w:hAnsi="Times New Roman"/>
      <w:b/>
      <w:sz w:val="23"/>
    </w:rPr>
  </w:style>
  <w:style w:type="paragraph" w:customStyle="1" w:styleId="PrivateMABL4">
    <w:name w:val="PrivateMAB_L4"/>
    <w:basedOn w:val="PrivateMABL3"/>
    <w:link w:val="PrivateMABL40"/>
    <w:rsid w:val="00247564"/>
    <w:pPr>
      <w:numPr>
        <w:ilvl w:val="3"/>
      </w:numPr>
    </w:pPr>
  </w:style>
  <w:style w:type="character" w:customStyle="1" w:styleId="PrivateMABL40">
    <w:name w:val="PrivateMAB_L4"/>
    <w:basedOn w:val="PrivateMABL30"/>
    <w:link w:val="PrivateMABL4"/>
    <w:rsid w:val="00247564"/>
    <w:rPr>
      <w:rFonts w:ascii="Times New Roman" w:hAnsi="Times New Roman"/>
      <w:b w:val="0"/>
      <w:smallCaps w:val="0"/>
      <w:sz w:val="24"/>
    </w:rPr>
  </w:style>
  <w:style w:type="paragraph" w:styleId="73">
    <w:name w:val="index 7"/>
    <w:basedOn w:val="ae"/>
    <w:next w:val="ae"/>
    <w:link w:val="74"/>
    <w:rsid w:val="00247564"/>
    <w:pPr>
      <w:widowControl w:val="0"/>
      <w:tabs>
        <w:tab w:val="left" w:pos="2307"/>
        <w:tab w:val="left" w:pos="5399"/>
      </w:tabs>
      <w:jc w:val="left"/>
    </w:pPr>
    <w:rPr>
      <w:sz w:val="24"/>
    </w:rPr>
  </w:style>
  <w:style w:type="character" w:customStyle="1" w:styleId="74">
    <w:name w:val="Указатель 7 Знак"/>
    <w:basedOn w:val="15"/>
    <w:link w:val="73"/>
    <w:rsid w:val="00247564"/>
    <w:rPr>
      <w:rFonts w:ascii="Times New Roman" w:hAnsi="Times New Roman"/>
      <w:sz w:val="24"/>
    </w:rPr>
  </w:style>
  <w:style w:type="paragraph" w:customStyle="1" w:styleId="Firm3Cont2">
    <w:name w:val="Firm3 Cont 2"/>
    <w:basedOn w:val="ae"/>
    <w:link w:val="Firm3Cont20"/>
    <w:rsid w:val="00247564"/>
    <w:pPr>
      <w:spacing w:after="180" w:line="280" w:lineRule="atLeast"/>
      <w:ind w:left="720"/>
    </w:pPr>
    <w:rPr>
      <w:sz w:val="24"/>
    </w:rPr>
  </w:style>
  <w:style w:type="character" w:customStyle="1" w:styleId="Firm3Cont20">
    <w:name w:val="Firm3 Cont 2"/>
    <w:basedOn w:val="15"/>
    <w:link w:val="Firm3Cont2"/>
    <w:rsid w:val="00247564"/>
    <w:rPr>
      <w:rFonts w:ascii="Times New Roman" w:hAnsi="Times New Roman"/>
      <w:sz w:val="24"/>
    </w:rPr>
  </w:style>
  <w:style w:type="paragraph" w:customStyle="1" w:styleId="affff4">
    <w:name w:val="Табличный_по ширине"/>
    <w:basedOn w:val="affff5"/>
    <w:link w:val="affff6"/>
    <w:rsid w:val="00247564"/>
    <w:pPr>
      <w:jc w:val="both"/>
    </w:pPr>
  </w:style>
  <w:style w:type="character" w:customStyle="1" w:styleId="affff6">
    <w:name w:val="Табличный_по ширине"/>
    <w:basedOn w:val="affff7"/>
    <w:link w:val="affff4"/>
    <w:rsid w:val="00247564"/>
    <w:rPr>
      <w:rFonts w:ascii="Times New Roman" w:hAnsi="Times New Roman"/>
    </w:rPr>
  </w:style>
  <w:style w:type="paragraph" w:customStyle="1" w:styleId="Firm3L5">
    <w:name w:val="Firm3_L5"/>
    <w:basedOn w:val="Firm3L4"/>
    <w:link w:val="Firm3L50"/>
    <w:rsid w:val="00247564"/>
    <w:pPr>
      <w:numPr>
        <w:ilvl w:val="4"/>
      </w:numPr>
      <w:tabs>
        <w:tab w:val="clear" w:pos="2160"/>
        <w:tab w:val="left" w:pos="0"/>
        <w:tab w:val="left" w:pos="360"/>
      </w:tabs>
      <w:ind w:left="3600" w:hanging="360"/>
      <w:outlineLvl w:val="4"/>
    </w:pPr>
  </w:style>
  <w:style w:type="character" w:customStyle="1" w:styleId="Firm3L50">
    <w:name w:val="Firm3_L5"/>
    <w:basedOn w:val="Firm3L40"/>
    <w:link w:val="Firm3L5"/>
    <w:rsid w:val="00247564"/>
    <w:rPr>
      <w:rFonts w:ascii="Times New Roman" w:hAnsi="Times New Roman"/>
      <w:b w:val="0"/>
      <w:caps w:val="0"/>
      <w:sz w:val="24"/>
    </w:rPr>
  </w:style>
  <w:style w:type="paragraph" w:styleId="affff8">
    <w:name w:val="Body Text First Indent"/>
    <w:basedOn w:val="afff8"/>
    <w:link w:val="affff9"/>
    <w:rsid w:val="00247564"/>
    <w:pPr>
      <w:spacing w:after="0" w:line="264" w:lineRule="auto"/>
      <w:ind w:left="0" w:firstLine="360"/>
      <w:jc w:val="left"/>
    </w:pPr>
    <w:rPr>
      <w:sz w:val="24"/>
    </w:rPr>
  </w:style>
  <w:style w:type="character" w:customStyle="1" w:styleId="affff9">
    <w:name w:val="Красная строка Знак"/>
    <w:basedOn w:val="afff9"/>
    <w:link w:val="affff8"/>
    <w:rsid w:val="00247564"/>
    <w:rPr>
      <w:rFonts w:ascii="Times New Roman" w:hAnsi="Times New Roman"/>
      <w:sz w:val="24"/>
    </w:rPr>
  </w:style>
  <w:style w:type="paragraph" w:customStyle="1" w:styleId="UCAlpha1">
    <w:name w:val="UCAlpha 1"/>
    <w:basedOn w:val="ae"/>
    <w:link w:val="UCAlpha10"/>
    <w:rsid w:val="00247564"/>
    <w:pPr>
      <w:numPr>
        <w:numId w:val="96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UCAlpha10">
    <w:name w:val="UCAlpha 1"/>
    <w:basedOn w:val="15"/>
    <w:link w:val="UCAlpha1"/>
    <w:rsid w:val="00247564"/>
    <w:rPr>
      <w:rFonts w:ascii="Arial" w:hAnsi="Arial"/>
      <w:sz w:val="20"/>
    </w:rPr>
  </w:style>
  <w:style w:type="paragraph" w:customStyle="1" w:styleId="FWBL4">
    <w:name w:val="FWB_L4"/>
    <w:basedOn w:val="FWBL3"/>
    <w:link w:val="FWBL40"/>
    <w:rsid w:val="00247564"/>
    <w:pPr>
      <w:numPr>
        <w:ilvl w:val="3"/>
      </w:numPr>
      <w:tabs>
        <w:tab w:val="clear" w:pos="720"/>
      </w:tabs>
    </w:pPr>
  </w:style>
  <w:style w:type="character" w:customStyle="1" w:styleId="FWBL40">
    <w:name w:val="FWB_L4"/>
    <w:basedOn w:val="FWBL30"/>
    <w:link w:val="FWBL4"/>
    <w:rsid w:val="00247564"/>
    <w:rPr>
      <w:rFonts w:ascii="Times New Roman" w:hAnsi="Times New Roman"/>
      <w:b w:val="0"/>
      <w:smallCaps w:val="0"/>
      <w:sz w:val="20"/>
    </w:rPr>
  </w:style>
  <w:style w:type="paragraph" w:customStyle="1" w:styleId="affffa">
    <w:name w:val="Табличный"/>
    <w:basedOn w:val="ae"/>
    <w:link w:val="affffb"/>
    <w:rsid w:val="00247564"/>
    <w:pPr>
      <w:keepNext/>
      <w:widowControl w:val="0"/>
      <w:spacing w:before="60" w:after="60" w:line="264" w:lineRule="auto"/>
      <w:jc w:val="center"/>
    </w:pPr>
    <w:rPr>
      <w:b/>
    </w:rPr>
  </w:style>
  <w:style w:type="character" w:customStyle="1" w:styleId="affffb">
    <w:name w:val="Табличный"/>
    <w:basedOn w:val="15"/>
    <w:link w:val="affffa"/>
    <w:rsid w:val="00247564"/>
    <w:rPr>
      <w:rFonts w:ascii="Times New Roman" w:hAnsi="Times New Roman"/>
      <w:b/>
    </w:rPr>
  </w:style>
  <w:style w:type="paragraph" w:customStyle="1" w:styleId="1f3">
    <w:name w:val="Знак примечания1"/>
    <w:basedOn w:val="18"/>
    <w:link w:val="1f4"/>
    <w:rsid w:val="00247564"/>
    <w:rPr>
      <w:sz w:val="16"/>
    </w:rPr>
  </w:style>
  <w:style w:type="character" w:customStyle="1" w:styleId="1f4">
    <w:name w:val="Знак примечания1"/>
    <w:basedOn w:val="19"/>
    <w:link w:val="1f3"/>
    <w:rsid w:val="00247564"/>
    <w:rPr>
      <w:sz w:val="16"/>
    </w:rPr>
  </w:style>
  <w:style w:type="paragraph" w:customStyle="1" w:styleId="FootNoteSeparator">
    <w:name w:val="FootNote Separator"/>
    <w:link w:val="FootNoteSeparator0"/>
    <w:rsid w:val="00247564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FootNoteSeparator0">
    <w:name w:val="FootNote Separator"/>
    <w:link w:val="FootNoteSeparator"/>
    <w:rsid w:val="00247564"/>
    <w:rPr>
      <w:rFonts w:ascii="Times New Roman" w:hAnsi="Times New Roman"/>
      <w:sz w:val="24"/>
    </w:rPr>
  </w:style>
  <w:style w:type="paragraph" w:customStyle="1" w:styleId="RUAppendicL5">
    <w:name w:val="RUAppendic_L5"/>
    <w:basedOn w:val="RUAppendicL4"/>
    <w:link w:val="RUAppendicL50"/>
    <w:rsid w:val="00247564"/>
    <w:pPr>
      <w:numPr>
        <w:ilvl w:val="4"/>
      </w:numPr>
      <w:tabs>
        <w:tab w:val="clear" w:pos="720"/>
        <w:tab w:val="left" w:pos="2307"/>
      </w:tabs>
      <w:ind w:left="2232" w:hanging="792"/>
    </w:pPr>
  </w:style>
  <w:style w:type="character" w:customStyle="1" w:styleId="RUAppendicL50">
    <w:name w:val="RUAppendic_L5"/>
    <w:basedOn w:val="RUAppendicL40"/>
    <w:link w:val="RUAppendicL5"/>
    <w:rsid w:val="00247564"/>
    <w:rPr>
      <w:rFonts w:ascii="Times New Roman" w:hAnsi="Times New Roman"/>
      <w:b w:val="0"/>
      <w:caps w:val="0"/>
      <w:smallCaps w:val="0"/>
      <w:sz w:val="24"/>
    </w:rPr>
  </w:style>
  <w:style w:type="paragraph" w:customStyle="1" w:styleId="bullet4">
    <w:name w:val="bullet 4"/>
    <w:basedOn w:val="ae"/>
    <w:link w:val="bullet40"/>
    <w:rsid w:val="00247564"/>
    <w:pPr>
      <w:numPr>
        <w:numId w:val="97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bullet40">
    <w:name w:val="bullet 4"/>
    <w:basedOn w:val="15"/>
    <w:link w:val="bullet4"/>
    <w:rsid w:val="00247564"/>
    <w:rPr>
      <w:rFonts w:ascii="Arial" w:hAnsi="Arial"/>
      <w:sz w:val="20"/>
    </w:rPr>
  </w:style>
  <w:style w:type="paragraph" w:customStyle="1" w:styleId="western">
    <w:name w:val="western"/>
    <w:basedOn w:val="ae"/>
    <w:link w:val="western0"/>
    <w:rsid w:val="00247564"/>
    <w:pPr>
      <w:spacing w:beforeAutospacing="1" w:afterAutospacing="1" w:line="264" w:lineRule="auto"/>
      <w:jc w:val="left"/>
    </w:pPr>
    <w:rPr>
      <w:sz w:val="24"/>
    </w:rPr>
  </w:style>
  <w:style w:type="character" w:customStyle="1" w:styleId="western0">
    <w:name w:val="western"/>
    <w:basedOn w:val="15"/>
    <w:link w:val="western"/>
    <w:rsid w:val="00247564"/>
    <w:rPr>
      <w:rFonts w:ascii="Times New Roman" w:hAnsi="Times New Roman"/>
      <w:sz w:val="24"/>
    </w:rPr>
  </w:style>
  <w:style w:type="paragraph" w:customStyle="1" w:styleId="RUAppendicCont8">
    <w:name w:val="RUAppendic Cont 8"/>
    <w:basedOn w:val="RUAppendicCont7"/>
    <w:link w:val="RUAppendicCont80"/>
    <w:rsid w:val="00247564"/>
    <w:pPr>
      <w:ind w:left="2880"/>
    </w:pPr>
  </w:style>
  <w:style w:type="character" w:customStyle="1" w:styleId="RUAppendicCont80">
    <w:name w:val="RUAppendic Cont 8"/>
    <w:basedOn w:val="RUAppendicCont70"/>
    <w:link w:val="RUAppendicCont8"/>
    <w:rsid w:val="00247564"/>
    <w:rPr>
      <w:rFonts w:ascii="Times New Roman" w:hAnsi="Times New Roman"/>
      <w:sz w:val="24"/>
    </w:rPr>
  </w:style>
  <w:style w:type="paragraph" w:styleId="3d">
    <w:name w:val="index 3"/>
    <w:basedOn w:val="ae"/>
    <w:next w:val="ae"/>
    <w:link w:val="3e"/>
    <w:rsid w:val="00247564"/>
    <w:pPr>
      <w:widowControl w:val="0"/>
      <w:ind w:left="720" w:hanging="240"/>
      <w:jc w:val="left"/>
    </w:pPr>
    <w:rPr>
      <w:sz w:val="24"/>
    </w:rPr>
  </w:style>
  <w:style w:type="character" w:customStyle="1" w:styleId="3e">
    <w:name w:val="Указатель 3 Знак"/>
    <w:basedOn w:val="15"/>
    <w:link w:val="3d"/>
    <w:rsid w:val="00247564"/>
    <w:rPr>
      <w:rFonts w:ascii="Times New Roman" w:hAnsi="Times New Roman"/>
      <w:sz w:val="24"/>
    </w:rPr>
  </w:style>
  <w:style w:type="paragraph" w:customStyle="1" w:styleId="dashbullet2">
    <w:name w:val="dash bullet 2"/>
    <w:basedOn w:val="ae"/>
    <w:link w:val="dashbullet20"/>
    <w:rsid w:val="00247564"/>
    <w:pPr>
      <w:numPr>
        <w:numId w:val="98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dashbullet20">
    <w:name w:val="dash bullet 2"/>
    <w:basedOn w:val="15"/>
    <w:link w:val="dashbullet2"/>
    <w:rsid w:val="00247564"/>
    <w:rPr>
      <w:rFonts w:ascii="Arial" w:hAnsi="Arial"/>
      <w:sz w:val="20"/>
    </w:rPr>
  </w:style>
  <w:style w:type="paragraph" w:customStyle="1" w:styleId="12">
    <w:name w:val="Заголовок1"/>
    <w:basedOn w:val="ae"/>
    <w:next w:val="ae"/>
    <w:link w:val="1f5"/>
    <w:rsid w:val="00247564"/>
    <w:pPr>
      <w:pageBreakBefore/>
      <w:numPr>
        <w:numId w:val="99"/>
      </w:numPr>
      <w:spacing w:after="480"/>
      <w:jc w:val="center"/>
      <w:outlineLvl w:val="0"/>
    </w:pPr>
    <w:rPr>
      <w:caps/>
      <w:sz w:val="28"/>
    </w:rPr>
  </w:style>
  <w:style w:type="character" w:customStyle="1" w:styleId="1f5">
    <w:name w:val="Заголовок1"/>
    <w:basedOn w:val="15"/>
    <w:link w:val="12"/>
    <w:rsid w:val="00247564"/>
    <w:rPr>
      <w:rFonts w:ascii="Times New Roman" w:hAnsi="Times New Roman"/>
      <w:caps/>
      <w:sz w:val="28"/>
    </w:rPr>
  </w:style>
  <w:style w:type="paragraph" w:customStyle="1" w:styleId="Level4">
    <w:name w:val="Level 4"/>
    <w:basedOn w:val="ae"/>
    <w:link w:val="Level40"/>
    <w:rsid w:val="00247564"/>
    <w:pPr>
      <w:numPr>
        <w:ilvl w:val="3"/>
        <w:numId w:val="100"/>
      </w:numPr>
      <w:spacing w:after="220"/>
      <w:jc w:val="left"/>
      <w:outlineLvl w:val="3"/>
    </w:pPr>
    <w:rPr>
      <w:rFonts w:ascii="Arial" w:hAnsi="Arial"/>
      <w:sz w:val="20"/>
    </w:rPr>
  </w:style>
  <w:style w:type="character" w:customStyle="1" w:styleId="Level40">
    <w:name w:val="Level 4"/>
    <w:basedOn w:val="15"/>
    <w:link w:val="Level4"/>
    <w:rsid w:val="00247564"/>
    <w:rPr>
      <w:rFonts w:ascii="Arial" w:hAnsi="Arial"/>
      <w:sz w:val="20"/>
    </w:rPr>
  </w:style>
  <w:style w:type="paragraph" w:customStyle="1" w:styleId="MarginalNote">
    <w:name w:val="Marginal Note"/>
    <w:basedOn w:val="afff8"/>
    <w:next w:val="afff8"/>
    <w:link w:val="MarginalNote0"/>
    <w:rsid w:val="00247564"/>
    <w:pPr>
      <w:keepNext/>
      <w:keepLines/>
      <w:spacing w:before="40" w:line="180" w:lineRule="exact"/>
      <w:ind w:left="0"/>
    </w:pPr>
    <w:rPr>
      <w:b/>
      <w:sz w:val="16"/>
    </w:rPr>
  </w:style>
  <w:style w:type="character" w:customStyle="1" w:styleId="MarginalNote0">
    <w:name w:val="Marginal Note"/>
    <w:basedOn w:val="afff9"/>
    <w:link w:val="MarginalNote"/>
    <w:rsid w:val="00247564"/>
    <w:rPr>
      <w:rFonts w:ascii="Times New Roman" w:hAnsi="Times New Roman"/>
      <w:b/>
      <w:sz w:val="16"/>
    </w:rPr>
  </w:style>
  <w:style w:type="paragraph" w:styleId="43">
    <w:name w:val="List Bullet 4"/>
    <w:basedOn w:val="ae"/>
    <w:link w:val="49"/>
    <w:rsid w:val="00247564"/>
    <w:pPr>
      <w:numPr>
        <w:ilvl w:val="3"/>
        <w:numId w:val="77"/>
      </w:numPr>
      <w:spacing w:after="120"/>
    </w:pPr>
    <w:rPr>
      <w:rFonts w:ascii="Tahoma" w:hAnsi="Tahoma"/>
      <w:sz w:val="20"/>
    </w:rPr>
  </w:style>
  <w:style w:type="character" w:customStyle="1" w:styleId="49">
    <w:name w:val="Маркированный список 4 Знак"/>
    <w:basedOn w:val="15"/>
    <w:link w:val="43"/>
    <w:rsid w:val="00247564"/>
    <w:rPr>
      <w:rFonts w:ascii="Tahoma" w:hAnsi="Tahoma"/>
      <w:sz w:val="20"/>
    </w:rPr>
  </w:style>
  <w:style w:type="paragraph" w:customStyle="1" w:styleId="affffc">
    <w:name w:val="Табличный_заголовки"/>
    <w:basedOn w:val="ae"/>
    <w:link w:val="affffd"/>
    <w:rsid w:val="00247564"/>
    <w:pPr>
      <w:keepNext/>
      <w:keepLines/>
      <w:spacing w:after="160" w:line="264" w:lineRule="auto"/>
      <w:jc w:val="center"/>
    </w:pPr>
    <w:rPr>
      <w:b/>
    </w:rPr>
  </w:style>
  <w:style w:type="character" w:customStyle="1" w:styleId="affffd">
    <w:name w:val="Табличный_заголовки"/>
    <w:basedOn w:val="15"/>
    <w:link w:val="affffc"/>
    <w:rsid w:val="00247564"/>
    <w:rPr>
      <w:rFonts w:ascii="Times New Roman" w:hAnsi="Times New Roman"/>
      <w:b/>
    </w:rPr>
  </w:style>
  <w:style w:type="paragraph" w:customStyle="1" w:styleId="FWDL5">
    <w:name w:val="FWD_L5"/>
    <w:link w:val="FWDL50"/>
    <w:rsid w:val="00247564"/>
    <w:pPr>
      <w:widowControl w:val="0"/>
      <w:spacing w:after="240" w:line="240" w:lineRule="auto"/>
      <w:ind w:left="3600" w:hanging="360"/>
      <w:jc w:val="both"/>
    </w:pPr>
    <w:rPr>
      <w:rFonts w:ascii="Times New Roman" w:hAnsi="Times New Roman"/>
      <w:sz w:val="24"/>
    </w:rPr>
  </w:style>
  <w:style w:type="character" w:customStyle="1" w:styleId="FWDL50">
    <w:name w:val="FWD_L5"/>
    <w:link w:val="FWDL5"/>
    <w:rsid w:val="00247564"/>
    <w:rPr>
      <w:rFonts w:ascii="Times New Roman" w:hAnsi="Times New Roman"/>
      <w:sz w:val="24"/>
    </w:rPr>
  </w:style>
  <w:style w:type="paragraph" w:customStyle="1" w:styleId="RUAppendicCont5">
    <w:name w:val="RUAppendic Cont 5"/>
    <w:basedOn w:val="RUAppendicCont4"/>
    <w:link w:val="RUAppendicCont50"/>
    <w:rsid w:val="00247564"/>
    <w:pPr>
      <w:ind w:left="720" w:firstLine="0"/>
    </w:pPr>
  </w:style>
  <w:style w:type="character" w:customStyle="1" w:styleId="RUAppendicCont50">
    <w:name w:val="RUAppendic Cont 5"/>
    <w:basedOn w:val="RUAppendicCont40"/>
    <w:link w:val="RUAppendicCont5"/>
    <w:rsid w:val="00247564"/>
    <w:rPr>
      <w:rFonts w:ascii="Times New Roman" w:hAnsi="Times New Roman"/>
      <w:sz w:val="24"/>
    </w:rPr>
  </w:style>
  <w:style w:type="paragraph" w:customStyle="1" w:styleId="FWBCont2">
    <w:name w:val="FWB Cont 2"/>
    <w:link w:val="FWBCont2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Cont20">
    <w:name w:val="FWB Cont 2"/>
    <w:link w:val="FWBCont2"/>
    <w:rsid w:val="00247564"/>
    <w:rPr>
      <w:rFonts w:ascii="Times New Roman" w:hAnsi="Times New Roman"/>
      <w:sz w:val="24"/>
    </w:rPr>
  </w:style>
  <w:style w:type="paragraph" w:customStyle="1" w:styleId="6pt2">
    <w:name w:val="Основной текст + 6 pt2"/>
    <w:link w:val="6pt20"/>
    <w:rsid w:val="00247564"/>
    <w:rPr>
      <w:rFonts w:ascii="Times New Roman" w:hAnsi="Times New Roman"/>
      <w:sz w:val="12"/>
    </w:rPr>
  </w:style>
  <w:style w:type="character" w:customStyle="1" w:styleId="6pt20">
    <w:name w:val="Основной текст + 6 pt2"/>
    <w:link w:val="6pt2"/>
    <w:rsid w:val="00247564"/>
    <w:rPr>
      <w:rFonts w:ascii="Times New Roman" w:hAnsi="Times New Roman"/>
      <w:sz w:val="12"/>
    </w:rPr>
  </w:style>
  <w:style w:type="paragraph" w:customStyle="1" w:styleId="Level1">
    <w:name w:val="Level 1"/>
    <w:basedOn w:val="ae"/>
    <w:link w:val="Level10"/>
    <w:rsid w:val="00247564"/>
    <w:pPr>
      <w:tabs>
        <w:tab w:val="left" w:pos="1700"/>
      </w:tabs>
      <w:spacing w:after="240"/>
      <w:ind w:left="1700" w:hanging="850"/>
      <w:outlineLvl w:val="0"/>
    </w:pPr>
    <w:rPr>
      <w:rFonts w:ascii="Arial" w:hAnsi="Arial"/>
      <w:sz w:val="24"/>
      <w:u w:color="000000"/>
    </w:rPr>
  </w:style>
  <w:style w:type="character" w:customStyle="1" w:styleId="Level10">
    <w:name w:val="Level 1"/>
    <w:basedOn w:val="15"/>
    <w:link w:val="Level1"/>
    <w:rsid w:val="00247564"/>
    <w:rPr>
      <w:rFonts w:ascii="Arial" w:hAnsi="Arial"/>
      <w:sz w:val="24"/>
      <w:u w:color="000000"/>
    </w:rPr>
  </w:style>
  <w:style w:type="paragraph" w:customStyle="1" w:styleId="PrivateMABL9">
    <w:name w:val="PrivateMAB_L9"/>
    <w:basedOn w:val="PrivateMABL8"/>
    <w:link w:val="PrivateMABL90"/>
    <w:rsid w:val="00247564"/>
    <w:pPr>
      <w:numPr>
        <w:ilvl w:val="8"/>
      </w:numPr>
    </w:pPr>
  </w:style>
  <w:style w:type="character" w:customStyle="1" w:styleId="PrivateMABL90">
    <w:name w:val="PrivateMAB_L9"/>
    <w:basedOn w:val="PrivateMABL80"/>
    <w:link w:val="PrivateMABL9"/>
    <w:rsid w:val="00247564"/>
    <w:rPr>
      <w:rFonts w:ascii="Times New Roman" w:hAnsi="Times New Roman"/>
      <w:b w:val="0"/>
      <w:smallCaps w:val="0"/>
      <w:sz w:val="24"/>
    </w:rPr>
  </w:style>
  <w:style w:type="paragraph" w:customStyle="1" w:styleId="1f6">
    <w:name w:val="Выделение1"/>
    <w:basedOn w:val="18"/>
    <w:link w:val="1f7"/>
    <w:rsid w:val="00247564"/>
    <w:rPr>
      <w:rFonts w:ascii="Tahoma" w:hAnsi="Tahoma"/>
      <w:i/>
      <w:sz w:val="20"/>
    </w:rPr>
  </w:style>
  <w:style w:type="character" w:customStyle="1" w:styleId="1f7">
    <w:name w:val="Выделение1"/>
    <w:basedOn w:val="19"/>
    <w:link w:val="1f6"/>
    <w:rsid w:val="00247564"/>
    <w:rPr>
      <w:rFonts w:ascii="Tahoma" w:hAnsi="Tahoma"/>
      <w:i/>
      <w:sz w:val="20"/>
    </w:rPr>
  </w:style>
  <w:style w:type="paragraph" w:customStyle="1" w:styleId="BodyTextChar">
    <w:name w:val="Body Text Char"/>
    <w:link w:val="BodyTextChar0"/>
    <w:rsid w:val="00247564"/>
    <w:rPr>
      <w:rFonts w:ascii="Times New Roman" w:hAnsi="Times New Roman"/>
      <w:sz w:val="28"/>
      <w:highlight w:val="white"/>
    </w:rPr>
  </w:style>
  <w:style w:type="character" w:customStyle="1" w:styleId="BodyTextChar0">
    <w:name w:val="Body Text Char"/>
    <w:link w:val="BodyTextChar"/>
    <w:rsid w:val="00247564"/>
    <w:rPr>
      <w:rFonts w:ascii="Times New Roman" w:hAnsi="Times New Roman"/>
      <w:sz w:val="28"/>
      <w:highlight w:val="white"/>
    </w:rPr>
  </w:style>
  <w:style w:type="paragraph" w:customStyle="1" w:styleId="Head1">
    <w:name w:val="Head 1"/>
    <w:basedOn w:val="ae"/>
    <w:next w:val="Body1"/>
    <w:link w:val="Head10"/>
    <w:rsid w:val="00247564"/>
    <w:pPr>
      <w:keepNext/>
      <w:spacing w:before="280" w:after="140" w:line="288" w:lineRule="auto"/>
      <w:ind w:left="680"/>
      <w:outlineLvl w:val="0"/>
    </w:pPr>
    <w:rPr>
      <w:rFonts w:ascii="Arial" w:hAnsi="Arial"/>
      <w:b/>
    </w:rPr>
  </w:style>
  <w:style w:type="character" w:customStyle="1" w:styleId="Head10">
    <w:name w:val="Head 1"/>
    <w:basedOn w:val="15"/>
    <w:link w:val="Head1"/>
    <w:rsid w:val="00247564"/>
    <w:rPr>
      <w:rFonts w:ascii="Arial" w:hAnsi="Arial"/>
      <w:b/>
    </w:rPr>
  </w:style>
  <w:style w:type="paragraph" w:customStyle="1" w:styleId="1f8">
    <w:name w:val="Номер строки1"/>
    <w:link w:val="1f9"/>
    <w:rsid w:val="00247564"/>
  </w:style>
  <w:style w:type="character" w:customStyle="1" w:styleId="1f9">
    <w:name w:val="Номер строки1"/>
    <w:link w:val="1f8"/>
    <w:rsid w:val="00247564"/>
  </w:style>
  <w:style w:type="paragraph" w:customStyle="1" w:styleId="1fa">
    <w:name w:val="Обычный1"/>
    <w:link w:val="1fb"/>
    <w:rsid w:val="00247564"/>
    <w:rPr>
      <w:rFonts w:ascii="Times New Roman" w:hAnsi="Times New Roman"/>
    </w:rPr>
  </w:style>
  <w:style w:type="character" w:customStyle="1" w:styleId="1fb">
    <w:name w:val="Обычный1"/>
    <w:link w:val="1fa"/>
    <w:rsid w:val="00247564"/>
    <w:rPr>
      <w:rFonts w:ascii="Times New Roman" w:hAnsi="Times New Roman"/>
    </w:rPr>
  </w:style>
  <w:style w:type="paragraph" w:customStyle="1" w:styleId="FontStyle102">
    <w:name w:val="Font Style102"/>
    <w:link w:val="FontStyle1020"/>
    <w:rsid w:val="00247564"/>
    <w:rPr>
      <w:rFonts w:ascii="Garamond" w:hAnsi="Garamond"/>
      <w:sz w:val="20"/>
    </w:rPr>
  </w:style>
  <w:style w:type="character" w:customStyle="1" w:styleId="FontStyle1020">
    <w:name w:val="Font Style102"/>
    <w:link w:val="FontStyle102"/>
    <w:rsid w:val="00247564"/>
    <w:rPr>
      <w:rFonts w:ascii="Garamond" w:hAnsi="Garamond"/>
      <w:sz w:val="20"/>
    </w:rPr>
  </w:style>
  <w:style w:type="paragraph" w:customStyle="1" w:styleId="FWDL3">
    <w:name w:val="FWD_L3"/>
    <w:link w:val="FWDL3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30">
    <w:name w:val="FWD_L3"/>
    <w:link w:val="FWDL3"/>
    <w:rsid w:val="00247564"/>
    <w:rPr>
      <w:rFonts w:ascii="Times New Roman" w:hAnsi="Times New Roman"/>
      <w:sz w:val="24"/>
    </w:rPr>
  </w:style>
  <w:style w:type="paragraph" w:customStyle="1" w:styleId="affff5">
    <w:name w:val="Табличный_слева"/>
    <w:basedOn w:val="ae"/>
    <w:link w:val="affff7"/>
    <w:rsid w:val="00247564"/>
    <w:pPr>
      <w:spacing w:after="160" w:line="264" w:lineRule="auto"/>
      <w:jc w:val="left"/>
    </w:pPr>
  </w:style>
  <w:style w:type="character" w:customStyle="1" w:styleId="affff7">
    <w:name w:val="Табличный_слева"/>
    <w:basedOn w:val="15"/>
    <w:link w:val="affff5"/>
    <w:rsid w:val="00247564"/>
    <w:rPr>
      <w:rFonts w:ascii="Times New Roman" w:hAnsi="Times New Roman"/>
    </w:rPr>
  </w:style>
  <w:style w:type="paragraph" w:customStyle="1" w:styleId="31">
    <w:name w:val="Заголовок 31"/>
    <w:basedOn w:val="21"/>
    <w:next w:val="ae"/>
    <w:link w:val="310"/>
    <w:rsid w:val="00247564"/>
    <w:pPr>
      <w:numPr>
        <w:ilvl w:val="2"/>
      </w:numPr>
      <w:tabs>
        <w:tab w:val="clear" w:pos="1134"/>
        <w:tab w:val="left" w:pos="1503"/>
      </w:tabs>
      <w:outlineLvl w:val="2"/>
    </w:pPr>
  </w:style>
  <w:style w:type="character" w:customStyle="1" w:styleId="310">
    <w:name w:val="Заголовок 31"/>
    <w:basedOn w:val="212"/>
    <w:link w:val="31"/>
    <w:rsid w:val="00247564"/>
    <w:rPr>
      <w:rFonts w:ascii="Times New Roman" w:hAnsi="Times New Roman"/>
      <w:caps w:val="0"/>
      <w:sz w:val="28"/>
    </w:rPr>
  </w:style>
  <w:style w:type="paragraph" w:customStyle="1" w:styleId="aa">
    <w:name w:val="Пункт ДС"/>
    <w:basedOn w:val="af9"/>
    <w:link w:val="affffe"/>
    <w:rsid w:val="00247564"/>
    <w:pPr>
      <w:numPr>
        <w:numId w:val="101"/>
      </w:numPr>
      <w:spacing w:after="200"/>
      <w:contextualSpacing w:val="0"/>
    </w:pPr>
    <w:rPr>
      <w:sz w:val="24"/>
    </w:rPr>
  </w:style>
  <w:style w:type="character" w:customStyle="1" w:styleId="affffe">
    <w:name w:val="Пункт ДС"/>
    <w:basedOn w:val="afb"/>
    <w:link w:val="aa"/>
    <w:rsid w:val="00247564"/>
    <w:rPr>
      <w:rFonts w:ascii="Times New Roman" w:hAnsi="Times New Roman"/>
      <w:sz w:val="24"/>
    </w:rPr>
  </w:style>
  <w:style w:type="paragraph" w:customStyle="1" w:styleId="dashbullet5">
    <w:name w:val="dash bullet 5"/>
    <w:basedOn w:val="ae"/>
    <w:link w:val="dashbullet50"/>
    <w:rsid w:val="00247564"/>
    <w:pPr>
      <w:numPr>
        <w:numId w:val="102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dashbullet50">
    <w:name w:val="dash bullet 5"/>
    <w:basedOn w:val="15"/>
    <w:link w:val="dashbullet5"/>
    <w:rsid w:val="00247564"/>
    <w:rPr>
      <w:rFonts w:ascii="Arial" w:hAnsi="Arial"/>
      <w:sz w:val="20"/>
    </w:rPr>
  </w:style>
  <w:style w:type="paragraph" w:customStyle="1" w:styleId="1fc">
    <w:name w:val="Без интервала1"/>
    <w:link w:val="1fd"/>
    <w:rsid w:val="00247564"/>
    <w:rPr>
      <w:rFonts w:ascii="Times New Roman" w:hAnsi="Times New Roman"/>
      <w:sz w:val="24"/>
    </w:rPr>
  </w:style>
  <w:style w:type="character" w:customStyle="1" w:styleId="1fd">
    <w:name w:val="Без интервала1"/>
    <w:link w:val="1fc"/>
    <w:rsid w:val="00247564"/>
    <w:rPr>
      <w:rFonts w:ascii="Times New Roman" w:hAnsi="Times New Roman"/>
      <w:sz w:val="24"/>
    </w:rPr>
  </w:style>
  <w:style w:type="paragraph" w:customStyle="1" w:styleId="afffff">
    <w:name w:val="Верх. колонт. нечет."/>
    <w:basedOn w:val="ae"/>
    <w:link w:val="afffff0"/>
    <w:rsid w:val="00247564"/>
    <w:pPr>
      <w:widowControl w:val="0"/>
      <w:spacing w:after="160" w:line="240" w:lineRule="exact"/>
      <w:jc w:val="left"/>
    </w:pPr>
    <w:rPr>
      <w:rFonts w:ascii="Arial" w:hAnsi="Arial"/>
      <w:b/>
      <w:i/>
      <w:sz w:val="24"/>
    </w:rPr>
  </w:style>
  <w:style w:type="character" w:customStyle="1" w:styleId="afffff0">
    <w:name w:val="Верх. колонт. нечет."/>
    <w:basedOn w:val="15"/>
    <w:link w:val="afffff"/>
    <w:rsid w:val="00247564"/>
    <w:rPr>
      <w:rFonts w:ascii="Arial" w:hAnsi="Arial"/>
      <w:b/>
      <w:i/>
      <w:sz w:val="24"/>
    </w:rPr>
  </w:style>
  <w:style w:type="paragraph" w:customStyle="1" w:styleId="Level8">
    <w:name w:val="Level 8"/>
    <w:basedOn w:val="ae"/>
    <w:link w:val="Level80"/>
    <w:rsid w:val="00247564"/>
    <w:pPr>
      <w:tabs>
        <w:tab w:val="left" w:pos="3969"/>
      </w:tabs>
      <w:spacing w:after="140" w:line="288" w:lineRule="auto"/>
      <w:ind w:left="3969" w:hanging="681"/>
    </w:pPr>
    <w:rPr>
      <w:rFonts w:ascii="Arial" w:hAnsi="Arial"/>
      <w:sz w:val="20"/>
    </w:rPr>
  </w:style>
  <w:style w:type="character" w:customStyle="1" w:styleId="Level80">
    <w:name w:val="Level 8"/>
    <w:basedOn w:val="15"/>
    <w:link w:val="Level8"/>
    <w:rsid w:val="00247564"/>
    <w:rPr>
      <w:rFonts w:ascii="Arial" w:hAnsi="Arial"/>
      <w:sz w:val="20"/>
    </w:rPr>
  </w:style>
  <w:style w:type="paragraph" w:customStyle="1" w:styleId="engageL1">
    <w:name w:val="engage_L1"/>
    <w:basedOn w:val="ae"/>
    <w:link w:val="engageL10"/>
    <w:rsid w:val="00247564"/>
    <w:pPr>
      <w:keepNext/>
      <w:numPr>
        <w:numId w:val="103"/>
      </w:numPr>
      <w:spacing w:after="140" w:line="288" w:lineRule="auto"/>
      <w:jc w:val="left"/>
    </w:pPr>
    <w:rPr>
      <w:rFonts w:ascii="Arial" w:hAnsi="Arial"/>
      <w:b/>
      <w:sz w:val="13"/>
    </w:rPr>
  </w:style>
  <w:style w:type="character" w:customStyle="1" w:styleId="engageL10">
    <w:name w:val="engage_L1"/>
    <w:basedOn w:val="15"/>
    <w:link w:val="engageL1"/>
    <w:rsid w:val="00247564"/>
    <w:rPr>
      <w:rFonts w:ascii="Arial" w:hAnsi="Arial"/>
      <w:b/>
      <w:sz w:val="13"/>
    </w:rPr>
  </w:style>
  <w:style w:type="paragraph" w:customStyle="1" w:styleId="65pt1">
    <w:name w:val="Основной текст + 6;5 pt;Полужирный1"/>
    <w:link w:val="65pt10"/>
    <w:rsid w:val="00247564"/>
    <w:rPr>
      <w:rFonts w:ascii="Times New Roman" w:hAnsi="Times New Roman"/>
      <w:b/>
      <w:sz w:val="13"/>
    </w:rPr>
  </w:style>
  <w:style w:type="character" w:customStyle="1" w:styleId="65pt10">
    <w:name w:val="Основной текст + 6;5 pt;Полужирный1"/>
    <w:link w:val="65pt1"/>
    <w:rsid w:val="00247564"/>
    <w:rPr>
      <w:rFonts w:ascii="Times New Roman" w:hAnsi="Times New Roman"/>
      <w:b/>
      <w:sz w:val="13"/>
    </w:rPr>
  </w:style>
  <w:style w:type="paragraph" w:customStyle="1" w:styleId="FontStyle97">
    <w:name w:val="Font Style97"/>
    <w:link w:val="FontStyle970"/>
    <w:rsid w:val="00247564"/>
    <w:rPr>
      <w:rFonts w:ascii="Garamond" w:hAnsi="Garamond"/>
      <w:sz w:val="16"/>
    </w:rPr>
  </w:style>
  <w:style w:type="character" w:customStyle="1" w:styleId="FontStyle970">
    <w:name w:val="Font Style97"/>
    <w:link w:val="FontStyle97"/>
    <w:rsid w:val="00247564"/>
    <w:rPr>
      <w:rFonts w:ascii="Garamond" w:hAnsi="Garamond"/>
      <w:sz w:val="16"/>
    </w:rPr>
  </w:style>
  <w:style w:type="paragraph" w:customStyle="1" w:styleId="ITBodyTextL5">
    <w:name w:val="ITBodyText_L5"/>
    <w:link w:val="ITBodyTextL50"/>
    <w:rsid w:val="00247564"/>
    <w:pPr>
      <w:widowControl w:val="0"/>
      <w:numPr>
        <w:ilvl w:val="6"/>
        <w:numId w:val="93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50">
    <w:name w:val="ITBodyText_L5"/>
    <w:link w:val="ITBodyTextL5"/>
    <w:rsid w:val="00247564"/>
    <w:rPr>
      <w:rFonts w:ascii="Times New Roman" w:hAnsi="Times New Roman"/>
      <w:sz w:val="24"/>
    </w:rPr>
  </w:style>
  <w:style w:type="paragraph" w:customStyle="1" w:styleId="Style7">
    <w:name w:val="Style7"/>
    <w:basedOn w:val="ae"/>
    <w:link w:val="Style70"/>
    <w:rsid w:val="00247564"/>
    <w:pPr>
      <w:widowControl w:val="0"/>
    </w:pPr>
    <w:rPr>
      <w:sz w:val="24"/>
    </w:rPr>
  </w:style>
  <w:style w:type="character" w:customStyle="1" w:styleId="Style70">
    <w:name w:val="Style7"/>
    <w:basedOn w:val="15"/>
    <w:link w:val="Style7"/>
    <w:rsid w:val="00247564"/>
    <w:rPr>
      <w:rFonts w:ascii="Times New Roman" w:hAnsi="Times New Roman"/>
      <w:sz w:val="24"/>
    </w:rPr>
  </w:style>
  <w:style w:type="paragraph" w:customStyle="1" w:styleId="UCAlpha4">
    <w:name w:val="UCAlpha 4"/>
    <w:basedOn w:val="ae"/>
    <w:link w:val="UCAlpha40"/>
    <w:rsid w:val="00247564"/>
    <w:pPr>
      <w:numPr>
        <w:numId w:val="104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UCAlpha40">
    <w:name w:val="UCAlpha 4"/>
    <w:basedOn w:val="15"/>
    <w:link w:val="UCAlpha4"/>
    <w:rsid w:val="00247564"/>
    <w:rPr>
      <w:rFonts w:ascii="Arial" w:hAnsi="Arial"/>
      <w:sz w:val="20"/>
    </w:rPr>
  </w:style>
  <w:style w:type="paragraph" w:customStyle="1" w:styleId="0pt2">
    <w:name w:val="Основной текст + Интервал 0 pt2"/>
    <w:link w:val="0pt20"/>
    <w:rsid w:val="00247564"/>
    <w:rPr>
      <w:rFonts w:ascii="Times New Roman" w:hAnsi="Times New Roman"/>
      <w:spacing w:val="1"/>
      <w:sz w:val="23"/>
      <w:highlight w:val="black"/>
    </w:rPr>
  </w:style>
  <w:style w:type="character" w:customStyle="1" w:styleId="0pt20">
    <w:name w:val="Основной текст + Интервал 0 pt2"/>
    <w:link w:val="0pt2"/>
    <w:rsid w:val="00247564"/>
    <w:rPr>
      <w:rFonts w:ascii="Times New Roman" w:hAnsi="Times New Roman"/>
      <w:spacing w:val="1"/>
      <w:sz w:val="23"/>
      <w:highlight w:val="black"/>
    </w:rPr>
  </w:style>
  <w:style w:type="paragraph" w:customStyle="1" w:styleId="Sealing">
    <w:name w:val="Sealing"/>
    <w:link w:val="Sealing0"/>
    <w:rsid w:val="00247564"/>
    <w:pPr>
      <w:keepLines/>
      <w:widowControl w:val="0"/>
      <w:spacing w:after="480" w:line="240" w:lineRule="auto"/>
      <w:jc w:val="both"/>
    </w:pPr>
    <w:rPr>
      <w:rFonts w:ascii="Times New Roman" w:hAnsi="Times New Roman"/>
      <w:sz w:val="24"/>
    </w:rPr>
  </w:style>
  <w:style w:type="character" w:customStyle="1" w:styleId="Sealing0">
    <w:name w:val="Sealing"/>
    <w:link w:val="Sealing"/>
    <w:rsid w:val="00247564"/>
    <w:rPr>
      <w:rFonts w:ascii="Times New Roman" w:hAnsi="Times New Roman"/>
      <w:sz w:val="24"/>
    </w:rPr>
  </w:style>
  <w:style w:type="paragraph" w:customStyle="1" w:styleId="33">
    <w:name w:val="Заголовок 3_Приложения"/>
    <w:basedOn w:val="ae"/>
    <w:next w:val="afff7"/>
    <w:link w:val="3f"/>
    <w:rsid w:val="00247564"/>
    <w:pPr>
      <w:numPr>
        <w:ilvl w:val="2"/>
        <w:numId w:val="92"/>
      </w:numPr>
      <w:spacing w:before="120" w:after="60" w:line="264" w:lineRule="auto"/>
    </w:pPr>
    <w:rPr>
      <w:b/>
      <w:sz w:val="26"/>
    </w:rPr>
  </w:style>
  <w:style w:type="character" w:customStyle="1" w:styleId="3f">
    <w:name w:val="Заголовок 3_Приложения"/>
    <w:basedOn w:val="15"/>
    <w:link w:val="33"/>
    <w:rsid w:val="00247564"/>
    <w:rPr>
      <w:rFonts w:ascii="Times New Roman" w:hAnsi="Times New Roman"/>
      <w:b/>
      <w:sz w:val="26"/>
    </w:rPr>
  </w:style>
  <w:style w:type="paragraph" w:customStyle="1" w:styleId="RUAppendicCont7">
    <w:name w:val="RUAppendic Cont 7"/>
    <w:basedOn w:val="RUAppendicCont6"/>
    <w:link w:val="RUAppendicCont70"/>
    <w:rsid w:val="00247564"/>
    <w:pPr>
      <w:ind w:left="2160"/>
    </w:pPr>
  </w:style>
  <w:style w:type="character" w:customStyle="1" w:styleId="RUAppendicCont70">
    <w:name w:val="RUAppendic Cont 7"/>
    <w:basedOn w:val="RUAppendicCont60"/>
    <w:link w:val="RUAppendicCont7"/>
    <w:rsid w:val="00247564"/>
    <w:rPr>
      <w:rFonts w:ascii="Times New Roman" w:hAnsi="Times New Roman"/>
      <w:sz w:val="24"/>
    </w:rPr>
  </w:style>
  <w:style w:type="paragraph" w:customStyle="1" w:styleId="Schedule4">
    <w:name w:val="Schedule 4"/>
    <w:basedOn w:val="ae"/>
    <w:link w:val="Schedule40"/>
    <w:rsid w:val="00247564"/>
    <w:pPr>
      <w:numPr>
        <w:ilvl w:val="3"/>
        <w:numId w:val="80"/>
      </w:numPr>
      <w:spacing w:after="140" w:line="288" w:lineRule="auto"/>
    </w:pPr>
    <w:rPr>
      <w:rFonts w:ascii="Arial" w:hAnsi="Arial"/>
      <w:sz w:val="20"/>
    </w:rPr>
  </w:style>
  <w:style w:type="character" w:customStyle="1" w:styleId="Schedule40">
    <w:name w:val="Schedule 4"/>
    <w:basedOn w:val="15"/>
    <w:link w:val="Schedule4"/>
    <w:rsid w:val="00247564"/>
    <w:rPr>
      <w:rFonts w:ascii="Arial" w:hAnsi="Arial"/>
      <w:sz w:val="20"/>
    </w:rPr>
  </w:style>
  <w:style w:type="paragraph" w:customStyle="1" w:styleId="FontStyle75">
    <w:name w:val="Font Style75"/>
    <w:basedOn w:val="18"/>
    <w:link w:val="FontStyle750"/>
    <w:rsid w:val="00247564"/>
    <w:rPr>
      <w:rFonts w:ascii="Times New Roman" w:hAnsi="Times New Roman"/>
      <w:sz w:val="20"/>
    </w:rPr>
  </w:style>
  <w:style w:type="character" w:customStyle="1" w:styleId="FontStyle750">
    <w:name w:val="Font Style75"/>
    <w:basedOn w:val="19"/>
    <w:link w:val="FontStyle75"/>
    <w:rsid w:val="00247564"/>
    <w:rPr>
      <w:rFonts w:ascii="Times New Roman" w:hAnsi="Times New Roman"/>
      <w:sz w:val="20"/>
    </w:rPr>
  </w:style>
  <w:style w:type="paragraph" w:customStyle="1" w:styleId="Schedule5">
    <w:name w:val="Schedule 5"/>
    <w:basedOn w:val="ae"/>
    <w:link w:val="Schedule50"/>
    <w:rsid w:val="00247564"/>
    <w:pPr>
      <w:numPr>
        <w:ilvl w:val="4"/>
        <w:numId w:val="80"/>
      </w:numPr>
      <w:spacing w:after="140" w:line="288" w:lineRule="auto"/>
    </w:pPr>
    <w:rPr>
      <w:rFonts w:ascii="Arial" w:hAnsi="Arial"/>
      <w:sz w:val="20"/>
    </w:rPr>
  </w:style>
  <w:style w:type="character" w:customStyle="1" w:styleId="Schedule50">
    <w:name w:val="Schedule 5"/>
    <w:basedOn w:val="15"/>
    <w:link w:val="Schedule5"/>
    <w:rsid w:val="00247564"/>
    <w:rPr>
      <w:rFonts w:ascii="Arial" w:hAnsi="Arial"/>
      <w:sz w:val="20"/>
    </w:rPr>
  </w:style>
  <w:style w:type="paragraph" w:customStyle="1" w:styleId="afffff1">
    <w:name w:val="Основной"/>
    <w:basedOn w:val="ae"/>
    <w:link w:val="afffff2"/>
    <w:rsid w:val="00247564"/>
    <w:pPr>
      <w:spacing w:line="360" w:lineRule="auto"/>
      <w:ind w:firstLine="851"/>
    </w:pPr>
    <w:rPr>
      <w:sz w:val="24"/>
    </w:rPr>
  </w:style>
  <w:style w:type="character" w:customStyle="1" w:styleId="afffff2">
    <w:name w:val="Основной"/>
    <w:basedOn w:val="15"/>
    <w:link w:val="afffff1"/>
    <w:rsid w:val="00247564"/>
    <w:rPr>
      <w:rFonts w:ascii="Times New Roman" w:hAnsi="Times New Roman"/>
      <w:sz w:val="24"/>
    </w:rPr>
  </w:style>
  <w:style w:type="paragraph" w:customStyle="1" w:styleId="7pt0pt">
    <w:name w:val="Основной текст + 7 pt;Интервал 0 pt"/>
    <w:link w:val="7pt0pt0"/>
    <w:rsid w:val="00247564"/>
    <w:rPr>
      <w:rFonts w:ascii="Times New Roman" w:hAnsi="Times New Roman"/>
      <w:spacing w:val="-10"/>
      <w:sz w:val="14"/>
    </w:rPr>
  </w:style>
  <w:style w:type="character" w:customStyle="1" w:styleId="7pt0pt0">
    <w:name w:val="Основной текст + 7 pt;Интервал 0 pt"/>
    <w:link w:val="7pt0pt"/>
    <w:rsid w:val="00247564"/>
    <w:rPr>
      <w:rFonts w:ascii="Times New Roman" w:hAnsi="Times New Roman"/>
      <w:spacing w:val="-10"/>
      <w:sz w:val="14"/>
    </w:rPr>
  </w:style>
  <w:style w:type="paragraph" w:customStyle="1" w:styleId="zTokyoLogoCaption2">
    <w:name w:val="zTokyoLogoCaption2"/>
    <w:link w:val="zTokyoLogoCaption20"/>
    <w:rsid w:val="00247564"/>
    <w:rPr>
      <w:rFonts w:ascii="MS Mincho" w:hAnsi="MS Mincho"/>
      <w:sz w:val="16"/>
    </w:rPr>
  </w:style>
  <w:style w:type="character" w:customStyle="1" w:styleId="zTokyoLogoCaption20">
    <w:name w:val="zTokyoLogoCaption2"/>
    <w:link w:val="zTokyoLogoCaption2"/>
    <w:rsid w:val="00247564"/>
    <w:rPr>
      <w:rFonts w:ascii="MS Mincho" w:hAnsi="MS Mincho"/>
      <w:sz w:val="16"/>
    </w:rPr>
  </w:style>
  <w:style w:type="paragraph" w:customStyle="1" w:styleId="alpha1">
    <w:name w:val="alpha 1"/>
    <w:basedOn w:val="ae"/>
    <w:link w:val="alpha10"/>
    <w:rsid w:val="00247564"/>
    <w:pPr>
      <w:numPr>
        <w:numId w:val="105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alpha10">
    <w:name w:val="alpha 1"/>
    <w:basedOn w:val="15"/>
    <w:link w:val="alpha1"/>
    <w:rsid w:val="00247564"/>
    <w:rPr>
      <w:rFonts w:ascii="Arial" w:hAnsi="Arial"/>
      <w:sz w:val="20"/>
    </w:rPr>
  </w:style>
  <w:style w:type="paragraph" w:customStyle="1" w:styleId="a">
    <w:name w:val="ненумерованный список"/>
    <w:basedOn w:val="ae"/>
    <w:link w:val="afffff3"/>
    <w:rsid w:val="00247564"/>
    <w:pPr>
      <w:numPr>
        <w:numId w:val="106"/>
      </w:numPr>
    </w:pPr>
    <w:rPr>
      <w:sz w:val="28"/>
    </w:rPr>
  </w:style>
  <w:style w:type="character" w:customStyle="1" w:styleId="afffff3">
    <w:name w:val="ненумерованный список"/>
    <w:basedOn w:val="15"/>
    <w:link w:val="a"/>
    <w:rsid w:val="00247564"/>
    <w:rPr>
      <w:rFonts w:ascii="Times New Roman" w:hAnsi="Times New Roman"/>
      <w:sz w:val="28"/>
    </w:rPr>
  </w:style>
  <w:style w:type="paragraph" w:customStyle="1" w:styleId="afff7">
    <w:name w:val="Абзац"/>
    <w:basedOn w:val="ae"/>
    <w:link w:val="afffff4"/>
    <w:rsid w:val="00247564"/>
    <w:pPr>
      <w:spacing w:before="120" w:after="60" w:line="264" w:lineRule="auto"/>
      <w:ind w:firstLine="567"/>
    </w:pPr>
    <w:rPr>
      <w:sz w:val="24"/>
    </w:rPr>
  </w:style>
  <w:style w:type="character" w:customStyle="1" w:styleId="afffff4">
    <w:name w:val="Абзац"/>
    <w:basedOn w:val="15"/>
    <w:link w:val="afff7"/>
    <w:rsid w:val="00247564"/>
    <w:rPr>
      <w:rFonts w:ascii="Times New Roman" w:hAnsi="Times New Roman"/>
      <w:sz w:val="24"/>
    </w:rPr>
  </w:style>
  <w:style w:type="paragraph" w:customStyle="1" w:styleId="Style10">
    <w:name w:val="Style10"/>
    <w:basedOn w:val="ae"/>
    <w:link w:val="Style100"/>
    <w:rsid w:val="00247564"/>
    <w:pPr>
      <w:widowControl w:val="0"/>
      <w:spacing w:line="274" w:lineRule="exact"/>
      <w:ind w:left="720" w:hanging="720"/>
      <w:jc w:val="left"/>
    </w:pPr>
    <w:rPr>
      <w:sz w:val="24"/>
    </w:rPr>
  </w:style>
  <w:style w:type="character" w:customStyle="1" w:styleId="Style100">
    <w:name w:val="Style10"/>
    <w:basedOn w:val="15"/>
    <w:link w:val="Style10"/>
    <w:rsid w:val="00247564"/>
    <w:rPr>
      <w:rFonts w:ascii="Times New Roman" w:hAnsi="Times New Roman"/>
      <w:sz w:val="24"/>
    </w:rPr>
  </w:style>
  <w:style w:type="paragraph" w:customStyle="1" w:styleId="afffff5">
    <w:name w:val="Содержимое таблицы"/>
    <w:basedOn w:val="ae"/>
    <w:link w:val="afffff6"/>
    <w:rsid w:val="00247564"/>
    <w:pPr>
      <w:widowControl w:val="0"/>
      <w:spacing w:after="160" w:line="264" w:lineRule="auto"/>
      <w:jc w:val="left"/>
    </w:pPr>
    <w:rPr>
      <w:sz w:val="24"/>
    </w:rPr>
  </w:style>
  <w:style w:type="character" w:customStyle="1" w:styleId="afffff6">
    <w:name w:val="Содержимое таблицы"/>
    <w:basedOn w:val="15"/>
    <w:link w:val="afffff5"/>
    <w:rsid w:val="00247564"/>
    <w:rPr>
      <w:rFonts w:ascii="Times New Roman" w:hAnsi="Times New Roman"/>
      <w:sz w:val="24"/>
    </w:rPr>
  </w:style>
  <w:style w:type="paragraph" w:customStyle="1" w:styleId="PrivateMABL5">
    <w:name w:val="PrivateMAB_L5"/>
    <w:basedOn w:val="PrivateMABL4"/>
    <w:link w:val="PrivateMABL50"/>
    <w:rsid w:val="00247564"/>
    <w:pPr>
      <w:numPr>
        <w:ilvl w:val="4"/>
      </w:numPr>
    </w:pPr>
  </w:style>
  <w:style w:type="character" w:customStyle="1" w:styleId="PrivateMABL50">
    <w:name w:val="PrivateMAB_L5"/>
    <w:basedOn w:val="PrivateMABL40"/>
    <w:link w:val="PrivateMABL5"/>
    <w:rsid w:val="00247564"/>
    <w:rPr>
      <w:rFonts w:ascii="Times New Roman" w:hAnsi="Times New Roman"/>
      <w:b w:val="0"/>
      <w:smallCaps w:val="0"/>
      <w:sz w:val="24"/>
    </w:rPr>
  </w:style>
  <w:style w:type="paragraph" w:customStyle="1" w:styleId="dashbullet6">
    <w:name w:val="dash bullet 6"/>
    <w:basedOn w:val="ae"/>
    <w:link w:val="dashbullet60"/>
    <w:rsid w:val="00247564"/>
    <w:pPr>
      <w:numPr>
        <w:numId w:val="107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dashbullet60">
    <w:name w:val="dash bullet 6"/>
    <w:basedOn w:val="15"/>
    <w:link w:val="dashbullet6"/>
    <w:rsid w:val="00247564"/>
    <w:rPr>
      <w:rFonts w:ascii="Arial" w:hAnsi="Arial"/>
      <w:sz w:val="20"/>
    </w:rPr>
  </w:style>
  <w:style w:type="paragraph" w:styleId="3f0">
    <w:name w:val="toc 3"/>
    <w:basedOn w:val="ae"/>
    <w:next w:val="ae"/>
    <w:link w:val="3f1"/>
    <w:uiPriority w:val="39"/>
    <w:rsid w:val="00247564"/>
    <w:pPr>
      <w:widowControl w:val="0"/>
      <w:ind w:left="720" w:right="720"/>
    </w:pPr>
    <w:rPr>
      <w:sz w:val="24"/>
    </w:rPr>
  </w:style>
  <w:style w:type="character" w:customStyle="1" w:styleId="3f1">
    <w:name w:val="Оглавление 3 Знак"/>
    <w:basedOn w:val="15"/>
    <w:link w:val="3f0"/>
    <w:rsid w:val="00247564"/>
    <w:rPr>
      <w:rFonts w:ascii="Times New Roman" w:hAnsi="Times New Roman"/>
      <w:sz w:val="24"/>
    </w:rPr>
  </w:style>
  <w:style w:type="paragraph" w:customStyle="1" w:styleId="1fe">
    <w:name w:val="Просмотренная гиперссылка1"/>
    <w:basedOn w:val="18"/>
    <w:link w:val="1ff"/>
    <w:rsid w:val="00247564"/>
    <w:rPr>
      <w:color w:val="954F72" w:themeColor="followedHyperlink"/>
      <w:u w:val="single"/>
    </w:rPr>
  </w:style>
  <w:style w:type="character" w:customStyle="1" w:styleId="1ff">
    <w:name w:val="Просмотренная гиперссылка1"/>
    <w:basedOn w:val="19"/>
    <w:link w:val="1fe"/>
    <w:rsid w:val="00247564"/>
    <w:rPr>
      <w:color w:val="954F72" w:themeColor="followedHyperlink"/>
      <w:u w:val="single"/>
    </w:rPr>
  </w:style>
  <w:style w:type="paragraph" w:customStyle="1" w:styleId="FWBCont4">
    <w:name w:val="FWB Cont 4"/>
    <w:link w:val="FWBCont40"/>
    <w:rsid w:val="00247564"/>
    <w:pPr>
      <w:widowControl w:val="0"/>
      <w:spacing w:after="240" w:line="240" w:lineRule="auto"/>
      <w:ind w:left="1440"/>
      <w:jc w:val="both"/>
    </w:pPr>
    <w:rPr>
      <w:rFonts w:ascii="Times New Roman" w:hAnsi="Times New Roman"/>
      <w:sz w:val="24"/>
    </w:rPr>
  </w:style>
  <w:style w:type="character" w:customStyle="1" w:styleId="FWBCont40">
    <w:name w:val="FWB Cont 4"/>
    <w:link w:val="FWBCont4"/>
    <w:rsid w:val="00247564"/>
    <w:rPr>
      <w:rFonts w:ascii="Times New Roman" w:hAnsi="Times New Roman"/>
      <w:sz w:val="24"/>
    </w:rPr>
  </w:style>
  <w:style w:type="paragraph" w:customStyle="1" w:styleId="75pt0pt">
    <w:name w:val="Основной текст + 7;5 pt;Интервал 0 pt"/>
    <w:link w:val="75pt0pt0"/>
    <w:rsid w:val="00247564"/>
    <w:rPr>
      <w:rFonts w:ascii="Times New Roman" w:hAnsi="Times New Roman"/>
      <w:spacing w:val="-10"/>
      <w:sz w:val="15"/>
    </w:rPr>
  </w:style>
  <w:style w:type="character" w:customStyle="1" w:styleId="75pt0pt0">
    <w:name w:val="Основной текст + 7;5 pt;Интервал 0 pt"/>
    <w:link w:val="75pt0pt"/>
    <w:rsid w:val="00247564"/>
    <w:rPr>
      <w:rFonts w:ascii="Times New Roman" w:hAnsi="Times New Roman"/>
      <w:spacing w:val="-10"/>
      <w:sz w:val="15"/>
    </w:rPr>
  </w:style>
  <w:style w:type="paragraph" w:customStyle="1" w:styleId="30">
    <w:name w:val="Заголовок 3 ТТ"/>
    <w:basedOn w:val="35"/>
    <w:next w:val="ae"/>
    <w:link w:val="3f2"/>
    <w:rsid w:val="00247564"/>
    <w:pPr>
      <w:keepNext/>
      <w:keepLines/>
      <w:numPr>
        <w:ilvl w:val="2"/>
        <w:numId w:val="83"/>
      </w:numPr>
      <w:spacing w:before="240" w:after="60" w:line="276" w:lineRule="auto"/>
    </w:pPr>
    <w:rPr>
      <w:b/>
      <w:sz w:val="28"/>
    </w:rPr>
  </w:style>
  <w:style w:type="character" w:customStyle="1" w:styleId="3f2">
    <w:name w:val="Заголовок 3 ТТ"/>
    <w:basedOn w:val="36"/>
    <w:link w:val="30"/>
    <w:rsid w:val="00247564"/>
    <w:rPr>
      <w:rFonts w:ascii="Times New Roman" w:hAnsi="Times New Roman"/>
      <w:b/>
      <w:color w:val="000000"/>
      <w:sz w:val="28"/>
    </w:rPr>
  </w:style>
  <w:style w:type="paragraph" w:customStyle="1" w:styleId="RUAppendicCont3">
    <w:name w:val="RUAppendic Cont 3"/>
    <w:basedOn w:val="RUAppendicCont2"/>
    <w:link w:val="RUAppendicCont30"/>
    <w:rsid w:val="00247564"/>
    <w:pPr>
      <w:jc w:val="both"/>
    </w:pPr>
  </w:style>
  <w:style w:type="character" w:customStyle="1" w:styleId="RUAppendicCont30">
    <w:name w:val="RUAppendic Cont 3"/>
    <w:basedOn w:val="RUAppendicCont20"/>
    <w:link w:val="RUAppendicCont3"/>
    <w:rsid w:val="00247564"/>
    <w:rPr>
      <w:rFonts w:ascii="Times New Roman" w:hAnsi="Times New Roman"/>
      <w:sz w:val="24"/>
    </w:rPr>
  </w:style>
  <w:style w:type="paragraph" w:customStyle="1" w:styleId="Style8">
    <w:name w:val="Style8"/>
    <w:basedOn w:val="ae"/>
    <w:link w:val="Style80"/>
    <w:rsid w:val="00247564"/>
    <w:pPr>
      <w:widowControl w:val="0"/>
      <w:jc w:val="left"/>
    </w:pPr>
    <w:rPr>
      <w:sz w:val="24"/>
    </w:rPr>
  </w:style>
  <w:style w:type="character" w:customStyle="1" w:styleId="Style80">
    <w:name w:val="Style8"/>
    <w:basedOn w:val="15"/>
    <w:link w:val="Style8"/>
    <w:rsid w:val="00247564"/>
    <w:rPr>
      <w:rFonts w:ascii="Times New Roman" w:hAnsi="Times New Roman"/>
      <w:sz w:val="24"/>
    </w:rPr>
  </w:style>
  <w:style w:type="paragraph" w:customStyle="1" w:styleId="afffff7">
    <w:name w:val="первый уровень приложения"/>
    <w:basedOn w:val="ae"/>
    <w:link w:val="afffff8"/>
    <w:rsid w:val="00247564"/>
    <w:pPr>
      <w:widowControl w:val="0"/>
      <w:spacing w:after="240"/>
    </w:pPr>
    <w:rPr>
      <w:sz w:val="24"/>
    </w:rPr>
  </w:style>
  <w:style w:type="character" w:customStyle="1" w:styleId="afffff8">
    <w:name w:val="первый уровень приложения"/>
    <w:basedOn w:val="15"/>
    <w:link w:val="afffff7"/>
    <w:rsid w:val="00247564"/>
    <w:rPr>
      <w:rFonts w:ascii="Times New Roman" w:hAnsi="Times New Roman"/>
      <w:sz w:val="24"/>
    </w:rPr>
  </w:style>
  <w:style w:type="paragraph" w:customStyle="1" w:styleId="FWBL6">
    <w:name w:val="FWB_L6"/>
    <w:link w:val="FWBL60"/>
    <w:rsid w:val="00247564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60">
    <w:name w:val="FWB_L6"/>
    <w:link w:val="FWBL6"/>
    <w:rsid w:val="00247564"/>
    <w:rPr>
      <w:rFonts w:ascii="Times New Roman" w:hAnsi="Times New Roman"/>
      <w:sz w:val="24"/>
    </w:rPr>
  </w:style>
  <w:style w:type="paragraph" w:customStyle="1" w:styleId="bullet2">
    <w:name w:val="bullet 2"/>
    <w:basedOn w:val="ae"/>
    <w:link w:val="bullet20"/>
    <w:rsid w:val="00247564"/>
    <w:pPr>
      <w:numPr>
        <w:numId w:val="108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bullet20">
    <w:name w:val="bullet 2"/>
    <w:basedOn w:val="15"/>
    <w:link w:val="bullet2"/>
    <w:rsid w:val="00247564"/>
    <w:rPr>
      <w:rFonts w:ascii="Arial" w:hAnsi="Arial"/>
      <w:sz w:val="20"/>
    </w:rPr>
  </w:style>
  <w:style w:type="paragraph" w:customStyle="1" w:styleId="FWBCont7">
    <w:name w:val="FWB Cont 7"/>
    <w:link w:val="FWBCont70"/>
    <w:rsid w:val="00247564"/>
    <w:pPr>
      <w:widowControl w:val="0"/>
      <w:spacing w:after="240" w:line="240" w:lineRule="auto"/>
      <w:ind w:left="3600"/>
      <w:jc w:val="both"/>
    </w:pPr>
    <w:rPr>
      <w:rFonts w:ascii="Times New Roman" w:hAnsi="Times New Roman"/>
      <w:sz w:val="24"/>
    </w:rPr>
  </w:style>
  <w:style w:type="character" w:customStyle="1" w:styleId="FWBCont70">
    <w:name w:val="FWB Cont 7"/>
    <w:link w:val="FWBCont7"/>
    <w:rsid w:val="00247564"/>
    <w:rPr>
      <w:rFonts w:ascii="Times New Roman" w:hAnsi="Times New Roman"/>
      <w:sz w:val="24"/>
    </w:rPr>
  </w:style>
  <w:style w:type="paragraph" w:customStyle="1" w:styleId="engageL2">
    <w:name w:val="engage_L2"/>
    <w:basedOn w:val="ae"/>
    <w:link w:val="engageL20"/>
    <w:rsid w:val="00247564"/>
    <w:pPr>
      <w:numPr>
        <w:ilvl w:val="1"/>
        <w:numId w:val="103"/>
      </w:numPr>
      <w:spacing w:after="140" w:line="288" w:lineRule="auto"/>
    </w:pPr>
    <w:rPr>
      <w:rFonts w:ascii="Arial" w:hAnsi="Arial"/>
      <w:sz w:val="13"/>
    </w:rPr>
  </w:style>
  <w:style w:type="character" w:customStyle="1" w:styleId="engageL20">
    <w:name w:val="engage_L2"/>
    <w:basedOn w:val="15"/>
    <w:link w:val="engageL2"/>
    <w:rsid w:val="00247564"/>
    <w:rPr>
      <w:rFonts w:ascii="Arial" w:hAnsi="Arial"/>
      <w:sz w:val="13"/>
    </w:rPr>
  </w:style>
  <w:style w:type="paragraph" w:customStyle="1" w:styleId="afffff9">
    <w:name w:val="Шапка таблицы"/>
    <w:basedOn w:val="ae"/>
    <w:link w:val="afffffa"/>
    <w:rsid w:val="00247564"/>
    <w:pPr>
      <w:spacing w:after="160" w:line="264" w:lineRule="auto"/>
      <w:jc w:val="center"/>
    </w:pPr>
    <w:rPr>
      <w:b/>
      <w:sz w:val="24"/>
    </w:rPr>
  </w:style>
  <w:style w:type="character" w:customStyle="1" w:styleId="afffffa">
    <w:name w:val="Шапка таблицы"/>
    <w:basedOn w:val="15"/>
    <w:link w:val="afffff9"/>
    <w:rsid w:val="00247564"/>
    <w:rPr>
      <w:rFonts w:ascii="Times New Roman" w:hAnsi="Times New Roman"/>
      <w:b/>
      <w:sz w:val="24"/>
    </w:rPr>
  </w:style>
  <w:style w:type="paragraph" w:customStyle="1" w:styleId="afffffb">
    <w:name w:val="Номер приложения"/>
    <w:basedOn w:val="ae"/>
    <w:link w:val="afffffc"/>
    <w:rsid w:val="00247564"/>
    <w:pPr>
      <w:spacing w:after="240" w:line="264" w:lineRule="auto"/>
      <w:jc w:val="right"/>
    </w:pPr>
    <w:rPr>
      <w:b/>
      <w:sz w:val="24"/>
    </w:rPr>
  </w:style>
  <w:style w:type="character" w:customStyle="1" w:styleId="afffffc">
    <w:name w:val="Номер приложения"/>
    <w:basedOn w:val="15"/>
    <w:link w:val="afffffb"/>
    <w:rsid w:val="00247564"/>
    <w:rPr>
      <w:rFonts w:ascii="Times New Roman" w:hAnsi="Times New Roman"/>
      <w:b/>
      <w:sz w:val="24"/>
    </w:rPr>
  </w:style>
  <w:style w:type="paragraph" w:customStyle="1" w:styleId="StandardL3">
    <w:name w:val="Standard L3"/>
    <w:basedOn w:val="ae"/>
    <w:next w:val="2f"/>
    <w:link w:val="StandardL30"/>
    <w:rsid w:val="00247564"/>
    <w:pPr>
      <w:numPr>
        <w:ilvl w:val="2"/>
        <w:numId w:val="66"/>
      </w:numPr>
      <w:spacing w:after="200" w:line="288" w:lineRule="auto"/>
      <w:outlineLvl w:val="2"/>
    </w:pPr>
  </w:style>
  <w:style w:type="character" w:customStyle="1" w:styleId="StandardL30">
    <w:name w:val="Standard L3"/>
    <w:basedOn w:val="15"/>
    <w:link w:val="StandardL3"/>
    <w:rsid w:val="00247564"/>
    <w:rPr>
      <w:rFonts w:ascii="Times New Roman" w:hAnsi="Times New Roman"/>
    </w:rPr>
  </w:style>
  <w:style w:type="paragraph" w:customStyle="1" w:styleId="afffffd">
    <w:name w:val="Содержание"/>
    <w:basedOn w:val="ae"/>
    <w:link w:val="afffffe"/>
    <w:rsid w:val="00247564"/>
    <w:pPr>
      <w:widowControl w:val="0"/>
      <w:spacing w:before="240" w:after="240" w:line="264" w:lineRule="auto"/>
      <w:jc w:val="center"/>
    </w:pPr>
    <w:rPr>
      <w:b/>
      <w:caps/>
      <w:sz w:val="24"/>
    </w:rPr>
  </w:style>
  <w:style w:type="character" w:customStyle="1" w:styleId="afffffe">
    <w:name w:val="Содержание"/>
    <w:basedOn w:val="15"/>
    <w:link w:val="afffffd"/>
    <w:rsid w:val="00247564"/>
    <w:rPr>
      <w:rFonts w:ascii="Times New Roman" w:hAnsi="Times New Roman"/>
      <w:b/>
      <w:caps/>
      <w:sz w:val="24"/>
    </w:rPr>
  </w:style>
  <w:style w:type="paragraph" w:customStyle="1" w:styleId="itemtext1">
    <w:name w:val="itemtext1"/>
    <w:basedOn w:val="18"/>
    <w:link w:val="itemtext10"/>
    <w:rsid w:val="00247564"/>
    <w:rPr>
      <w:rFonts w:ascii="Tahoma" w:hAnsi="Tahoma"/>
      <w:sz w:val="20"/>
    </w:rPr>
  </w:style>
  <w:style w:type="character" w:customStyle="1" w:styleId="itemtext10">
    <w:name w:val="itemtext1"/>
    <w:basedOn w:val="19"/>
    <w:link w:val="itemtext1"/>
    <w:rsid w:val="00247564"/>
    <w:rPr>
      <w:rFonts w:ascii="Tahoma" w:hAnsi="Tahoma"/>
      <w:sz w:val="20"/>
    </w:rPr>
  </w:style>
  <w:style w:type="paragraph" w:customStyle="1" w:styleId="53">
    <w:name w:val="Основной текст (5)"/>
    <w:link w:val="54"/>
    <w:rsid w:val="00247564"/>
    <w:rPr>
      <w:rFonts w:ascii="Times New Roman" w:hAnsi="Times New Roman"/>
      <w:i/>
      <w:sz w:val="13"/>
      <w:u w:val="single"/>
    </w:rPr>
  </w:style>
  <w:style w:type="character" w:customStyle="1" w:styleId="54">
    <w:name w:val="Основной текст (5)"/>
    <w:link w:val="53"/>
    <w:rsid w:val="00247564"/>
    <w:rPr>
      <w:rFonts w:ascii="Times New Roman" w:hAnsi="Times New Roman"/>
      <w:i/>
      <w:sz w:val="13"/>
      <w:u w:val="single"/>
    </w:rPr>
  </w:style>
  <w:style w:type="paragraph" w:customStyle="1" w:styleId="zFSNameofDoc">
    <w:name w:val="zFSNameofDoc"/>
    <w:basedOn w:val="ae"/>
    <w:link w:val="zFSNameofDoc0"/>
    <w:rsid w:val="00247564"/>
    <w:pPr>
      <w:spacing w:before="300" w:after="400" w:line="288" w:lineRule="auto"/>
      <w:jc w:val="center"/>
    </w:pPr>
    <w:rPr>
      <w:rFonts w:ascii="Arial" w:hAnsi="Arial"/>
      <w:caps/>
      <w:sz w:val="20"/>
    </w:rPr>
  </w:style>
  <w:style w:type="character" w:customStyle="1" w:styleId="zFSNameofDoc0">
    <w:name w:val="zFSNameofDoc"/>
    <w:basedOn w:val="15"/>
    <w:link w:val="zFSNameofDoc"/>
    <w:rsid w:val="00247564"/>
    <w:rPr>
      <w:rFonts w:ascii="Arial" w:hAnsi="Arial"/>
      <w:caps/>
      <w:sz w:val="20"/>
    </w:rPr>
  </w:style>
  <w:style w:type="paragraph" w:customStyle="1" w:styleId="1110">
    <w:name w:val="1.1.1 Заголовок"/>
    <w:basedOn w:val="111"/>
    <w:next w:val="PlainText"/>
    <w:link w:val="1111"/>
    <w:rsid w:val="00247564"/>
    <w:pPr>
      <w:numPr>
        <w:ilvl w:val="2"/>
      </w:numPr>
    </w:pPr>
  </w:style>
  <w:style w:type="character" w:customStyle="1" w:styleId="1111">
    <w:name w:val="1.1.1 Заголовок"/>
    <w:basedOn w:val="1112"/>
    <w:link w:val="1110"/>
    <w:rsid w:val="00247564"/>
    <w:rPr>
      <w:rFonts w:ascii="Times New Roman" w:hAnsi="Times New Roman"/>
      <w:b/>
      <w:sz w:val="28"/>
    </w:rPr>
  </w:style>
  <w:style w:type="paragraph" w:customStyle="1" w:styleId="bullet3">
    <w:name w:val="bullet 3"/>
    <w:basedOn w:val="ae"/>
    <w:link w:val="bullet30"/>
    <w:rsid w:val="00247564"/>
    <w:pPr>
      <w:numPr>
        <w:numId w:val="109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bullet30">
    <w:name w:val="bullet 3"/>
    <w:basedOn w:val="15"/>
    <w:link w:val="bullet3"/>
    <w:rsid w:val="00247564"/>
    <w:rPr>
      <w:rFonts w:ascii="Arial" w:hAnsi="Arial"/>
      <w:sz w:val="20"/>
    </w:rPr>
  </w:style>
  <w:style w:type="paragraph" w:customStyle="1" w:styleId="DefinitionsL9">
    <w:name w:val="Definitions L9"/>
    <w:basedOn w:val="ae"/>
    <w:link w:val="DefinitionsL90"/>
    <w:rsid w:val="00247564"/>
    <w:pPr>
      <w:numPr>
        <w:ilvl w:val="8"/>
        <w:numId w:val="64"/>
      </w:numPr>
      <w:spacing w:after="240"/>
      <w:outlineLvl w:val="8"/>
    </w:pPr>
    <w:rPr>
      <w:sz w:val="24"/>
    </w:rPr>
  </w:style>
  <w:style w:type="character" w:customStyle="1" w:styleId="DefinitionsL90">
    <w:name w:val="Definitions L9"/>
    <w:basedOn w:val="15"/>
    <w:link w:val="DefinitionsL9"/>
    <w:rsid w:val="00247564"/>
    <w:rPr>
      <w:rFonts w:ascii="Times New Roman" w:hAnsi="Times New Roman"/>
      <w:sz w:val="24"/>
    </w:rPr>
  </w:style>
  <w:style w:type="paragraph" w:customStyle="1" w:styleId="zFSNarrative">
    <w:name w:val="zFSNarrative"/>
    <w:basedOn w:val="ae"/>
    <w:link w:val="zFSNarrative0"/>
    <w:rsid w:val="00247564"/>
    <w:pPr>
      <w:spacing w:before="120" w:after="120" w:line="288" w:lineRule="auto"/>
      <w:jc w:val="center"/>
    </w:pPr>
    <w:rPr>
      <w:rFonts w:ascii="Arial" w:hAnsi="Arial"/>
      <w:sz w:val="20"/>
    </w:rPr>
  </w:style>
  <w:style w:type="character" w:customStyle="1" w:styleId="zFSNarrative0">
    <w:name w:val="zFSNarrative"/>
    <w:basedOn w:val="15"/>
    <w:link w:val="zFSNarrative"/>
    <w:rsid w:val="00247564"/>
    <w:rPr>
      <w:rFonts w:ascii="Arial" w:hAnsi="Arial"/>
      <w:sz w:val="20"/>
    </w:rPr>
  </w:style>
  <w:style w:type="paragraph" w:customStyle="1" w:styleId="PlainText">
    <w:name w:val="PlainText"/>
    <w:basedOn w:val="ae"/>
    <w:link w:val="PlainText0"/>
    <w:rsid w:val="00247564"/>
    <w:pPr>
      <w:spacing w:line="360" w:lineRule="auto"/>
      <w:ind w:firstLine="851"/>
    </w:pPr>
    <w:rPr>
      <w:sz w:val="28"/>
    </w:rPr>
  </w:style>
  <w:style w:type="character" w:customStyle="1" w:styleId="PlainText0">
    <w:name w:val="PlainText"/>
    <w:basedOn w:val="15"/>
    <w:link w:val="PlainText"/>
    <w:rsid w:val="00247564"/>
    <w:rPr>
      <w:rFonts w:ascii="Times New Roman" w:hAnsi="Times New Roman"/>
      <w:sz w:val="28"/>
    </w:rPr>
  </w:style>
  <w:style w:type="paragraph" w:customStyle="1" w:styleId="42">
    <w:name w:val="Заголовок 4_Приложения"/>
    <w:basedOn w:val="ae"/>
    <w:next w:val="afff7"/>
    <w:link w:val="4a"/>
    <w:rsid w:val="00247564"/>
    <w:pPr>
      <w:numPr>
        <w:ilvl w:val="3"/>
        <w:numId w:val="92"/>
      </w:numPr>
      <w:spacing w:before="120" w:after="120" w:line="264" w:lineRule="auto"/>
      <w:jc w:val="left"/>
    </w:pPr>
    <w:rPr>
      <w:b/>
      <w:sz w:val="24"/>
    </w:rPr>
  </w:style>
  <w:style w:type="character" w:customStyle="1" w:styleId="4a">
    <w:name w:val="Заголовок 4_Приложения"/>
    <w:basedOn w:val="15"/>
    <w:link w:val="42"/>
    <w:rsid w:val="00247564"/>
    <w:rPr>
      <w:rFonts w:ascii="Times New Roman" w:hAnsi="Times New Roman"/>
      <w:b/>
      <w:sz w:val="24"/>
    </w:rPr>
  </w:style>
  <w:style w:type="paragraph" w:customStyle="1" w:styleId="11">
    <w:name w:val="Заголовок 1 ТТ"/>
    <w:basedOn w:val="16"/>
    <w:next w:val="ae"/>
    <w:link w:val="1ff0"/>
    <w:rsid w:val="00247564"/>
    <w:pPr>
      <w:keepLines w:val="0"/>
      <w:numPr>
        <w:numId w:val="83"/>
      </w:numPr>
      <w:spacing w:after="60" w:line="276" w:lineRule="auto"/>
    </w:pPr>
    <w:rPr>
      <w:rFonts w:ascii="Times New Roman" w:hAnsi="Times New Roman"/>
      <w:b/>
      <w:color w:val="000000"/>
      <w:sz w:val="28"/>
    </w:rPr>
  </w:style>
  <w:style w:type="character" w:customStyle="1" w:styleId="1ff0">
    <w:name w:val="Заголовок 1 ТТ"/>
    <w:basedOn w:val="17"/>
    <w:link w:val="11"/>
    <w:rsid w:val="00247564"/>
    <w:rPr>
      <w:rFonts w:ascii="Times New Roman" w:hAnsi="Times New Roman"/>
      <w:b/>
      <w:color w:val="000000"/>
      <w:sz w:val="28"/>
    </w:rPr>
  </w:style>
  <w:style w:type="paragraph" w:customStyle="1" w:styleId="6pt6">
    <w:name w:val="Основной текст + 6 pt6"/>
    <w:link w:val="6pt60"/>
    <w:rsid w:val="00247564"/>
    <w:rPr>
      <w:rFonts w:ascii="Times New Roman" w:hAnsi="Times New Roman"/>
      <w:sz w:val="12"/>
    </w:rPr>
  </w:style>
  <w:style w:type="character" w:customStyle="1" w:styleId="6pt60">
    <w:name w:val="Основной текст + 6 pt6"/>
    <w:link w:val="6pt6"/>
    <w:rsid w:val="00247564"/>
    <w:rPr>
      <w:rFonts w:ascii="Times New Roman" w:hAnsi="Times New Roman"/>
      <w:sz w:val="12"/>
    </w:rPr>
  </w:style>
  <w:style w:type="paragraph" w:customStyle="1" w:styleId="affffff">
    <w:name w:val="Комментарии"/>
    <w:basedOn w:val="ae"/>
    <w:link w:val="affffff0"/>
    <w:rsid w:val="00247564"/>
    <w:pPr>
      <w:spacing w:after="160" w:line="360" w:lineRule="auto"/>
      <w:ind w:firstLine="851"/>
    </w:pPr>
    <w:rPr>
      <w:color w:val="FF9900"/>
      <w:sz w:val="24"/>
    </w:rPr>
  </w:style>
  <w:style w:type="character" w:customStyle="1" w:styleId="affffff0">
    <w:name w:val="Комментарии"/>
    <w:basedOn w:val="15"/>
    <w:link w:val="affffff"/>
    <w:rsid w:val="00247564"/>
    <w:rPr>
      <w:rFonts w:ascii="Times New Roman" w:hAnsi="Times New Roman"/>
      <w:color w:val="FF9900"/>
      <w:sz w:val="24"/>
    </w:rPr>
  </w:style>
  <w:style w:type="paragraph" w:customStyle="1" w:styleId="1ff1">
    <w:name w:val="Сильное выделение1"/>
    <w:basedOn w:val="18"/>
    <w:link w:val="1ff2"/>
    <w:rsid w:val="00247564"/>
    <w:rPr>
      <w:rFonts w:ascii="Tahoma" w:hAnsi="Tahoma"/>
      <w:sz w:val="20"/>
      <w:highlight w:val="yellow"/>
    </w:rPr>
  </w:style>
  <w:style w:type="character" w:customStyle="1" w:styleId="1ff2">
    <w:name w:val="Сильное выделение1"/>
    <w:basedOn w:val="19"/>
    <w:link w:val="1ff1"/>
    <w:rsid w:val="00247564"/>
    <w:rPr>
      <w:rFonts w:ascii="Tahoma" w:hAnsi="Tahoma"/>
      <w:sz w:val="20"/>
      <w:highlight w:val="yellow"/>
    </w:rPr>
  </w:style>
  <w:style w:type="paragraph" w:customStyle="1" w:styleId="ConsPlusCell">
    <w:name w:val="ConsPlusCell"/>
    <w:link w:val="ConsPlusCell0"/>
    <w:rsid w:val="00247564"/>
    <w:pPr>
      <w:widowControl w:val="0"/>
      <w:spacing w:after="0" w:line="240" w:lineRule="auto"/>
    </w:pPr>
    <w:rPr>
      <w:rFonts w:ascii="Arial" w:hAnsi="Arial"/>
      <w:sz w:val="20"/>
    </w:rPr>
  </w:style>
  <w:style w:type="character" w:customStyle="1" w:styleId="ConsPlusCell0">
    <w:name w:val="ConsPlusCell"/>
    <w:link w:val="ConsPlusCell"/>
    <w:rsid w:val="00247564"/>
    <w:rPr>
      <w:rFonts w:ascii="Arial" w:hAnsi="Arial"/>
      <w:sz w:val="20"/>
    </w:rPr>
  </w:style>
  <w:style w:type="paragraph" w:customStyle="1" w:styleId="Style49">
    <w:name w:val="Style49"/>
    <w:basedOn w:val="ae"/>
    <w:link w:val="Style490"/>
    <w:rsid w:val="00247564"/>
    <w:pPr>
      <w:widowControl w:val="0"/>
      <w:spacing w:line="276" w:lineRule="exact"/>
      <w:ind w:left="710" w:hanging="710"/>
    </w:pPr>
    <w:rPr>
      <w:sz w:val="24"/>
    </w:rPr>
  </w:style>
  <w:style w:type="character" w:customStyle="1" w:styleId="Style490">
    <w:name w:val="Style49"/>
    <w:basedOn w:val="15"/>
    <w:link w:val="Style49"/>
    <w:rsid w:val="00247564"/>
    <w:rPr>
      <w:rFonts w:ascii="Times New Roman" w:hAnsi="Times New Roman"/>
      <w:sz w:val="24"/>
    </w:rPr>
  </w:style>
  <w:style w:type="paragraph" w:customStyle="1" w:styleId="UCRoman1">
    <w:name w:val="UCRoman 1"/>
    <w:basedOn w:val="ae"/>
    <w:link w:val="UCRoman10"/>
    <w:rsid w:val="00247564"/>
    <w:pPr>
      <w:numPr>
        <w:numId w:val="110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UCRoman10">
    <w:name w:val="UCRoman 1"/>
    <w:basedOn w:val="15"/>
    <w:link w:val="UCRoman1"/>
    <w:rsid w:val="00247564"/>
    <w:rPr>
      <w:rFonts w:ascii="Arial" w:hAnsi="Arial"/>
      <w:sz w:val="20"/>
    </w:rPr>
  </w:style>
  <w:style w:type="paragraph" w:customStyle="1" w:styleId="DefinitionsL5">
    <w:name w:val="Definitions L5"/>
    <w:basedOn w:val="ae"/>
    <w:next w:val="ae"/>
    <w:link w:val="DefinitionsL50"/>
    <w:rsid w:val="00247564"/>
    <w:pPr>
      <w:numPr>
        <w:ilvl w:val="4"/>
        <w:numId w:val="64"/>
      </w:numPr>
      <w:spacing w:after="240"/>
      <w:outlineLvl w:val="4"/>
    </w:pPr>
    <w:rPr>
      <w:sz w:val="24"/>
    </w:rPr>
  </w:style>
  <w:style w:type="character" w:customStyle="1" w:styleId="DefinitionsL50">
    <w:name w:val="Definitions L5"/>
    <w:basedOn w:val="15"/>
    <w:link w:val="DefinitionsL5"/>
    <w:rsid w:val="00247564"/>
    <w:rPr>
      <w:rFonts w:ascii="Times New Roman" w:hAnsi="Times New Roman"/>
      <w:sz w:val="24"/>
    </w:rPr>
  </w:style>
  <w:style w:type="paragraph" w:customStyle="1" w:styleId="3f3">
    <w:name w:val="Заголовок №3"/>
    <w:link w:val="3f4"/>
    <w:rsid w:val="00247564"/>
    <w:rPr>
      <w:rFonts w:ascii="Times New Roman" w:hAnsi="Times New Roman"/>
      <w:b/>
      <w:sz w:val="23"/>
      <w:u w:val="single"/>
    </w:rPr>
  </w:style>
  <w:style w:type="character" w:customStyle="1" w:styleId="3f4">
    <w:name w:val="Заголовок №3"/>
    <w:link w:val="3f3"/>
    <w:rsid w:val="00247564"/>
    <w:rPr>
      <w:rFonts w:ascii="Times New Roman" w:hAnsi="Times New Roman"/>
      <w:b/>
      <w:sz w:val="23"/>
      <w:u w:val="single"/>
    </w:rPr>
  </w:style>
  <w:style w:type="paragraph" w:styleId="34">
    <w:name w:val="List Bullet 3"/>
    <w:basedOn w:val="ae"/>
    <w:link w:val="3f5"/>
    <w:rsid w:val="00247564"/>
    <w:pPr>
      <w:numPr>
        <w:ilvl w:val="2"/>
        <w:numId w:val="77"/>
      </w:numPr>
      <w:spacing w:after="120"/>
    </w:pPr>
    <w:rPr>
      <w:rFonts w:ascii="Tahoma" w:hAnsi="Tahoma"/>
      <w:sz w:val="20"/>
    </w:rPr>
  </w:style>
  <w:style w:type="character" w:customStyle="1" w:styleId="3f5">
    <w:name w:val="Маркированный список 3 Знак"/>
    <w:basedOn w:val="15"/>
    <w:link w:val="34"/>
    <w:rsid w:val="00247564"/>
    <w:rPr>
      <w:rFonts w:ascii="Tahoma" w:hAnsi="Tahoma"/>
      <w:sz w:val="20"/>
    </w:rPr>
  </w:style>
  <w:style w:type="paragraph" w:customStyle="1" w:styleId="i1">
    <w:name w:val="(i)"/>
    <w:link w:val="i2"/>
    <w:rsid w:val="00247564"/>
    <w:pPr>
      <w:widowControl w:val="0"/>
      <w:spacing w:after="240" w:line="240" w:lineRule="auto"/>
      <w:ind w:left="1440" w:hanging="1440"/>
      <w:jc w:val="both"/>
    </w:pPr>
    <w:rPr>
      <w:rFonts w:ascii="Times New Roman" w:hAnsi="Times New Roman"/>
      <w:sz w:val="24"/>
    </w:rPr>
  </w:style>
  <w:style w:type="character" w:customStyle="1" w:styleId="i2">
    <w:name w:val="(i)"/>
    <w:link w:val="i1"/>
    <w:rsid w:val="00247564"/>
    <w:rPr>
      <w:rFonts w:ascii="Times New Roman" w:hAnsi="Times New Roman"/>
      <w:sz w:val="24"/>
    </w:rPr>
  </w:style>
  <w:style w:type="paragraph" w:customStyle="1" w:styleId="DefinitionsL4">
    <w:name w:val="Definitions L4"/>
    <w:basedOn w:val="ae"/>
    <w:next w:val="ae"/>
    <w:link w:val="DefinitionsL40"/>
    <w:rsid w:val="00247564"/>
    <w:pPr>
      <w:numPr>
        <w:ilvl w:val="3"/>
        <w:numId w:val="64"/>
      </w:numPr>
      <w:spacing w:after="240"/>
      <w:outlineLvl w:val="3"/>
    </w:pPr>
    <w:rPr>
      <w:sz w:val="24"/>
    </w:rPr>
  </w:style>
  <w:style w:type="character" w:customStyle="1" w:styleId="DefinitionsL40">
    <w:name w:val="Definitions L4"/>
    <w:basedOn w:val="15"/>
    <w:link w:val="DefinitionsL4"/>
    <w:rsid w:val="00247564"/>
    <w:rPr>
      <w:rFonts w:ascii="Times New Roman" w:hAnsi="Times New Roman"/>
      <w:sz w:val="24"/>
    </w:rPr>
  </w:style>
  <w:style w:type="paragraph" w:customStyle="1" w:styleId="FWScheduleL7">
    <w:name w:val="FWSchedule_L7"/>
    <w:link w:val="FWScheduleL70"/>
    <w:rsid w:val="00247564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70">
    <w:name w:val="FWSchedule_L7"/>
    <w:link w:val="FWScheduleL7"/>
    <w:rsid w:val="00247564"/>
    <w:rPr>
      <w:rFonts w:ascii="Times New Roman" w:hAnsi="Times New Roman"/>
      <w:sz w:val="24"/>
    </w:rPr>
  </w:style>
  <w:style w:type="paragraph" w:customStyle="1" w:styleId="6pt4">
    <w:name w:val="Основной текст + 6 pt4"/>
    <w:link w:val="6pt40"/>
    <w:rsid w:val="00247564"/>
    <w:rPr>
      <w:rFonts w:ascii="Times New Roman" w:hAnsi="Times New Roman"/>
      <w:sz w:val="12"/>
    </w:rPr>
  </w:style>
  <w:style w:type="character" w:customStyle="1" w:styleId="6pt40">
    <w:name w:val="Основной текст + 6 pt4"/>
    <w:link w:val="6pt4"/>
    <w:rsid w:val="00247564"/>
    <w:rPr>
      <w:rFonts w:ascii="Times New Roman" w:hAnsi="Times New Roman"/>
      <w:sz w:val="12"/>
    </w:rPr>
  </w:style>
  <w:style w:type="paragraph" w:customStyle="1" w:styleId="PFHeading5NS">
    <w:name w:val="PF Heading 5 NS"/>
    <w:basedOn w:val="ae"/>
    <w:link w:val="PFHeading5NS0"/>
    <w:rsid w:val="00247564"/>
    <w:pPr>
      <w:numPr>
        <w:ilvl w:val="4"/>
        <w:numId w:val="69"/>
      </w:numPr>
      <w:spacing w:line="360" w:lineRule="auto"/>
      <w:ind w:left="1077" w:hanging="1077"/>
      <w:outlineLvl w:val="4"/>
    </w:pPr>
    <w:rPr>
      <w:b/>
      <w:sz w:val="24"/>
    </w:rPr>
  </w:style>
  <w:style w:type="character" w:customStyle="1" w:styleId="PFHeading5NS0">
    <w:name w:val="PF Heading 5 NS"/>
    <w:basedOn w:val="15"/>
    <w:link w:val="PFHeading5NS"/>
    <w:rsid w:val="00247564"/>
    <w:rPr>
      <w:rFonts w:ascii="Times New Roman" w:hAnsi="Times New Roman"/>
      <w:b/>
      <w:sz w:val="24"/>
    </w:rPr>
  </w:style>
  <w:style w:type="paragraph" w:customStyle="1" w:styleId="StandardL9">
    <w:name w:val="Standard L9"/>
    <w:basedOn w:val="ae"/>
    <w:link w:val="StandardL90"/>
    <w:rsid w:val="00247564"/>
    <w:pPr>
      <w:numPr>
        <w:ilvl w:val="8"/>
        <w:numId w:val="66"/>
      </w:numPr>
      <w:spacing w:after="200" w:line="288" w:lineRule="auto"/>
      <w:outlineLvl w:val="8"/>
    </w:pPr>
  </w:style>
  <w:style w:type="character" w:customStyle="1" w:styleId="StandardL90">
    <w:name w:val="Standard L9"/>
    <w:basedOn w:val="15"/>
    <w:link w:val="StandardL9"/>
    <w:rsid w:val="00247564"/>
    <w:rPr>
      <w:rFonts w:ascii="Times New Roman" w:hAnsi="Times New Roman"/>
    </w:rPr>
  </w:style>
  <w:style w:type="paragraph" w:customStyle="1" w:styleId="affffff1">
    <w:name w:val="Гипертекстовая ссылка"/>
    <w:basedOn w:val="18"/>
    <w:link w:val="affffff2"/>
    <w:rsid w:val="00247564"/>
    <w:rPr>
      <w:color w:val="008000"/>
      <w:u w:val="single"/>
    </w:rPr>
  </w:style>
  <w:style w:type="character" w:customStyle="1" w:styleId="affffff2">
    <w:name w:val="Гипертекстовая ссылка"/>
    <w:basedOn w:val="19"/>
    <w:link w:val="affffff1"/>
    <w:rsid w:val="00247564"/>
    <w:rPr>
      <w:color w:val="008000"/>
      <w:u w:val="single"/>
    </w:rPr>
  </w:style>
  <w:style w:type="paragraph" w:customStyle="1" w:styleId="TCLevel1">
    <w:name w:val="T+C Level 1"/>
    <w:basedOn w:val="ae"/>
    <w:next w:val="TCLevel2"/>
    <w:link w:val="TCLevel10"/>
    <w:rsid w:val="00247564"/>
    <w:pPr>
      <w:keepNext/>
      <w:numPr>
        <w:numId w:val="111"/>
      </w:numPr>
      <w:spacing w:before="140" w:line="288" w:lineRule="auto"/>
      <w:outlineLvl w:val="0"/>
    </w:pPr>
    <w:rPr>
      <w:rFonts w:ascii="Arial" w:hAnsi="Arial"/>
      <w:b/>
      <w:sz w:val="20"/>
    </w:rPr>
  </w:style>
  <w:style w:type="character" w:customStyle="1" w:styleId="TCLevel10">
    <w:name w:val="T+C Level 1"/>
    <w:basedOn w:val="15"/>
    <w:link w:val="TCLevel1"/>
    <w:rsid w:val="00247564"/>
    <w:rPr>
      <w:rFonts w:ascii="Arial" w:hAnsi="Arial"/>
      <w:b/>
      <w:sz w:val="20"/>
    </w:rPr>
  </w:style>
  <w:style w:type="paragraph" w:customStyle="1" w:styleId="a5">
    <w:name w:val="Название раздела"/>
    <w:basedOn w:val="16"/>
    <w:link w:val="affffff3"/>
    <w:rsid w:val="00247564"/>
    <w:pPr>
      <w:widowControl w:val="0"/>
      <w:numPr>
        <w:numId w:val="112"/>
      </w:numPr>
      <w:tabs>
        <w:tab w:val="clear" w:pos="720"/>
      </w:tabs>
      <w:spacing w:before="0" w:after="200"/>
      <w:ind w:left="0" w:firstLine="0"/>
      <w:jc w:val="left"/>
    </w:pPr>
    <w:rPr>
      <w:rFonts w:ascii="Times New Roman" w:hAnsi="Times New Roman"/>
      <w:b/>
      <w:color w:val="000000"/>
      <w:sz w:val="24"/>
    </w:rPr>
  </w:style>
  <w:style w:type="character" w:customStyle="1" w:styleId="affffff3">
    <w:name w:val="Название раздела"/>
    <w:basedOn w:val="17"/>
    <w:link w:val="a5"/>
    <w:rsid w:val="00247564"/>
    <w:rPr>
      <w:rFonts w:ascii="Times New Roman" w:hAnsi="Times New Roman"/>
      <w:b/>
      <w:color w:val="000000"/>
      <w:sz w:val="24"/>
    </w:rPr>
  </w:style>
  <w:style w:type="paragraph" w:customStyle="1" w:styleId="FWScheduleL1">
    <w:name w:val="FWSchedule_L1"/>
    <w:next w:val="FWScheduleL2"/>
    <w:link w:val="FWScheduleL10"/>
    <w:rsid w:val="00247564"/>
    <w:pPr>
      <w:keepNext/>
      <w:keepLines/>
      <w:widowControl w:val="0"/>
      <w:tabs>
        <w:tab w:val="left" w:pos="2160"/>
        <w:tab w:val="left" w:pos="5399"/>
      </w:tabs>
      <w:spacing w:after="240" w:line="240" w:lineRule="auto"/>
      <w:outlineLvl w:val="0"/>
    </w:pPr>
    <w:rPr>
      <w:rFonts w:ascii="Times New Roman" w:hAnsi="Times New Roman"/>
      <w:b/>
      <w:smallCaps/>
      <w:sz w:val="24"/>
    </w:rPr>
  </w:style>
  <w:style w:type="character" w:customStyle="1" w:styleId="FWScheduleL10">
    <w:name w:val="FWSchedule_L1"/>
    <w:link w:val="FWScheduleL1"/>
    <w:rsid w:val="00247564"/>
    <w:rPr>
      <w:rFonts w:ascii="Times New Roman" w:hAnsi="Times New Roman"/>
      <w:b/>
      <w:smallCaps/>
      <w:sz w:val="24"/>
    </w:rPr>
  </w:style>
  <w:style w:type="paragraph" w:customStyle="1" w:styleId="ITBodyTextL1">
    <w:name w:val="ITBodyText_L1"/>
    <w:next w:val="ae"/>
    <w:link w:val="ITBodyTextL10"/>
    <w:rsid w:val="00247564"/>
    <w:pPr>
      <w:widowControl w:val="0"/>
      <w:numPr>
        <w:ilvl w:val="2"/>
        <w:numId w:val="93"/>
      </w:numPr>
      <w:spacing w:after="240" w:line="240" w:lineRule="auto"/>
      <w:outlineLvl w:val="0"/>
    </w:pPr>
    <w:rPr>
      <w:rFonts w:ascii="Times New Roman" w:hAnsi="Times New Roman"/>
      <w:b/>
      <w:smallCaps/>
      <w:sz w:val="24"/>
    </w:rPr>
  </w:style>
  <w:style w:type="character" w:customStyle="1" w:styleId="ITBodyTextL10">
    <w:name w:val="ITBodyText_L1"/>
    <w:link w:val="ITBodyTextL1"/>
    <w:rsid w:val="00247564"/>
    <w:rPr>
      <w:rFonts w:ascii="Times New Roman" w:hAnsi="Times New Roman"/>
      <w:b/>
      <w:smallCaps/>
      <w:sz w:val="24"/>
    </w:rPr>
  </w:style>
  <w:style w:type="paragraph" w:customStyle="1" w:styleId="112">
    <w:name w:val="Второй уровень (1.1.)"/>
    <w:basedOn w:val="16"/>
    <w:link w:val="113"/>
    <w:rsid w:val="00247564"/>
    <w:pPr>
      <w:keepNext w:val="0"/>
      <w:keepLines w:val="0"/>
      <w:spacing w:before="0" w:after="200"/>
      <w:ind w:left="709" w:hanging="709"/>
    </w:pPr>
    <w:rPr>
      <w:rFonts w:ascii="Times New Roman" w:hAnsi="Times New Roman"/>
      <w:color w:val="000000"/>
      <w:sz w:val="24"/>
    </w:rPr>
  </w:style>
  <w:style w:type="character" w:customStyle="1" w:styleId="113">
    <w:name w:val="Второй уровень (1.1.)"/>
    <w:basedOn w:val="17"/>
    <w:link w:val="112"/>
    <w:rsid w:val="00247564"/>
    <w:rPr>
      <w:rFonts w:ascii="Times New Roman" w:hAnsi="Times New Roman"/>
      <w:color w:val="000000"/>
      <w:sz w:val="24"/>
    </w:rPr>
  </w:style>
  <w:style w:type="paragraph" w:customStyle="1" w:styleId="affffff4">
    <w:link w:val="affffff5"/>
    <w:semiHidden/>
    <w:unhideWhenUsed/>
    <w:rsid w:val="00247564"/>
    <w:rPr>
      <w:rFonts w:ascii="Times New Roman" w:hAnsi="Times New Roman"/>
      <w:sz w:val="24"/>
    </w:rPr>
  </w:style>
  <w:style w:type="character" w:customStyle="1" w:styleId="affffff5">
    <w:link w:val="affffff4"/>
    <w:semiHidden/>
    <w:unhideWhenUsed/>
    <w:rsid w:val="00247564"/>
    <w:rPr>
      <w:rFonts w:ascii="Times New Roman" w:hAnsi="Times New Roman"/>
      <w:sz w:val="24"/>
    </w:rPr>
  </w:style>
  <w:style w:type="paragraph" w:customStyle="1" w:styleId="FWDL1">
    <w:name w:val="FWD_L1"/>
    <w:link w:val="FWDL1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10">
    <w:name w:val="FWD_L1"/>
    <w:link w:val="FWDL1"/>
    <w:rsid w:val="00247564"/>
    <w:rPr>
      <w:rFonts w:ascii="Times New Roman" w:hAnsi="Times New Roman"/>
      <w:sz w:val="24"/>
    </w:rPr>
  </w:style>
  <w:style w:type="paragraph" w:customStyle="1" w:styleId="UCAlpha5">
    <w:name w:val="UCAlpha 5"/>
    <w:basedOn w:val="ae"/>
    <w:link w:val="UCAlpha50"/>
    <w:rsid w:val="00247564"/>
    <w:pPr>
      <w:numPr>
        <w:numId w:val="113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UCAlpha50">
    <w:name w:val="UCAlpha 5"/>
    <w:basedOn w:val="15"/>
    <w:link w:val="UCAlpha5"/>
    <w:rsid w:val="00247564"/>
    <w:rPr>
      <w:rFonts w:ascii="Arial" w:hAnsi="Arial"/>
      <w:sz w:val="20"/>
    </w:rPr>
  </w:style>
  <w:style w:type="paragraph" w:customStyle="1" w:styleId="StandardL6">
    <w:name w:val="Standard L6"/>
    <w:basedOn w:val="ae"/>
    <w:next w:val="ae"/>
    <w:link w:val="StandardL60"/>
    <w:rsid w:val="00247564"/>
    <w:pPr>
      <w:numPr>
        <w:ilvl w:val="5"/>
        <w:numId w:val="66"/>
      </w:numPr>
      <w:spacing w:after="200" w:line="288" w:lineRule="auto"/>
      <w:outlineLvl w:val="5"/>
    </w:pPr>
  </w:style>
  <w:style w:type="character" w:customStyle="1" w:styleId="StandardL60">
    <w:name w:val="Standard L6"/>
    <w:basedOn w:val="15"/>
    <w:link w:val="StandardL6"/>
    <w:rsid w:val="00247564"/>
    <w:rPr>
      <w:rFonts w:ascii="Times New Roman" w:hAnsi="Times New Roman"/>
    </w:rPr>
  </w:style>
  <w:style w:type="paragraph" w:customStyle="1" w:styleId="2ff">
    <w:name w:val="Основной текст (2)"/>
    <w:link w:val="2ff0"/>
    <w:rsid w:val="00247564"/>
    <w:rPr>
      <w:rFonts w:ascii="Times New Roman" w:hAnsi="Times New Roman"/>
      <w:b/>
      <w:sz w:val="23"/>
      <w:u w:val="single"/>
    </w:rPr>
  </w:style>
  <w:style w:type="character" w:customStyle="1" w:styleId="2ff0">
    <w:name w:val="Основной текст (2)"/>
    <w:link w:val="2ff"/>
    <w:rsid w:val="00247564"/>
    <w:rPr>
      <w:rFonts w:ascii="Times New Roman" w:hAnsi="Times New Roman"/>
      <w:b/>
      <w:sz w:val="23"/>
      <w:u w:val="single"/>
    </w:rPr>
  </w:style>
  <w:style w:type="paragraph" w:customStyle="1" w:styleId="apple-converted-space">
    <w:name w:val="apple-converted-space"/>
    <w:link w:val="apple-converted-space0"/>
    <w:rsid w:val="00247564"/>
  </w:style>
  <w:style w:type="character" w:customStyle="1" w:styleId="apple-converted-space0">
    <w:name w:val="apple-converted-space"/>
    <w:link w:val="apple-converted-space"/>
    <w:rsid w:val="00247564"/>
  </w:style>
  <w:style w:type="paragraph" w:customStyle="1" w:styleId="alpha5">
    <w:name w:val="alpha 5"/>
    <w:basedOn w:val="ae"/>
    <w:link w:val="alpha50"/>
    <w:rsid w:val="00247564"/>
    <w:pPr>
      <w:numPr>
        <w:numId w:val="114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alpha50">
    <w:name w:val="alpha 5"/>
    <w:basedOn w:val="15"/>
    <w:link w:val="alpha5"/>
    <w:rsid w:val="00247564"/>
    <w:rPr>
      <w:rFonts w:ascii="Arial" w:hAnsi="Arial"/>
      <w:sz w:val="20"/>
    </w:rPr>
  </w:style>
  <w:style w:type="paragraph" w:customStyle="1" w:styleId="Level6">
    <w:name w:val="Level 6"/>
    <w:basedOn w:val="ae"/>
    <w:link w:val="Level60"/>
    <w:rsid w:val="00247564"/>
    <w:pPr>
      <w:tabs>
        <w:tab w:val="left" w:pos="3969"/>
      </w:tabs>
      <w:spacing w:after="140" w:line="288" w:lineRule="auto"/>
      <w:ind w:left="3969" w:hanging="681"/>
    </w:pPr>
    <w:rPr>
      <w:rFonts w:ascii="Arial" w:hAnsi="Arial"/>
      <w:sz w:val="20"/>
    </w:rPr>
  </w:style>
  <w:style w:type="character" w:customStyle="1" w:styleId="Level60">
    <w:name w:val="Level 6"/>
    <w:basedOn w:val="15"/>
    <w:link w:val="Level6"/>
    <w:rsid w:val="00247564"/>
    <w:rPr>
      <w:rFonts w:ascii="Arial" w:hAnsi="Arial"/>
      <w:sz w:val="20"/>
    </w:rPr>
  </w:style>
  <w:style w:type="paragraph" w:customStyle="1" w:styleId="DeltaViewInsertion">
    <w:name w:val="DeltaView Insertion"/>
    <w:link w:val="DeltaViewInsertion0"/>
    <w:rsid w:val="00247564"/>
    <w:rPr>
      <w:b/>
      <w:color w:val="0000FF"/>
      <w:u w:val="single"/>
    </w:rPr>
  </w:style>
  <w:style w:type="character" w:customStyle="1" w:styleId="DeltaViewInsertion0">
    <w:name w:val="DeltaView Insertion"/>
    <w:link w:val="DeltaViewInsertion"/>
    <w:rsid w:val="00247564"/>
    <w:rPr>
      <w:b/>
      <w:color w:val="0000FF"/>
      <w:u w:val="single"/>
    </w:rPr>
  </w:style>
  <w:style w:type="paragraph" w:customStyle="1" w:styleId="Schedule6">
    <w:name w:val="Schedule 6"/>
    <w:basedOn w:val="ae"/>
    <w:link w:val="Schedule60"/>
    <w:rsid w:val="00247564"/>
    <w:pPr>
      <w:numPr>
        <w:ilvl w:val="5"/>
        <w:numId w:val="80"/>
      </w:numPr>
      <w:spacing w:after="140" w:line="288" w:lineRule="auto"/>
    </w:pPr>
    <w:rPr>
      <w:rFonts w:ascii="Arial" w:hAnsi="Arial"/>
      <w:sz w:val="20"/>
    </w:rPr>
  </w:style>
  <w:style w:type="character" w:customStyle="1" w:styleId="Schedule60">
    <w:name w:val="Schedule 6"/>
    <w:basedOn w:val="15"/>
    <w:link w:val="Schedule6"/>
    <w:rsid w:val="00247564"/>
    <w:rPr>
      <w:rFonts w:ascii="Arial" w:hAnsi="Arial"/>
      <w:sz w:val="20"/>
    </w:rPr>
  </w:style>
  <w:style w:type="paragraph" w:customStyle="1" w:styleId="roman6">
    <w:name w:val="roman 6"/>
    <w:basedOn w:val="ae"/>
    <w:link w:val="roman60"/>
    <w:rsid w:val="00247564"/>
    <w:pPr>
      <w:numPr>
        <w:numId w:val="115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roman60">
    <w:name w:val="roman 6"/>
    <w:basedOn w:val="15"/>
    <w:link w:val="roman6"/>
    <w:rsid w:val="00247564"/>
    <w:rPr>
      <w:rFonts w:ascii="Arial" w:hAnsi="Arial"/>
      <w:sz w:val="20"/>
    </w:rPr>
  </w:style>
  <w:style w:type="paragraph" w:styleId="affffff6">
    <w:name w:val="caption"/>
    <w:basedOn w:val="ae"/>
    <w:next w:val="ae"/>
    <w:link w:val="affffff7"/>
    <w:rsid w:val="00247564"/>
    <w:pPr>
      <w:spacing w:after="200"/>
      <w:jc w:val="left"/>
    </w:pPr>
    <w:rPr>
      <w:rFonts w:ascii="Calibri" w:hAnsi="Calibri"/>
      <w:b/>
      <w:color w:val="4F81BD"/>
      <w:sz w:val="18"/>
    </w:rPr>
  </w:style>
  <w:style w:type="character" w:customStyle="1" w:styleId="affffff7">
    <w:name w:val="Название объекта Знак"/>
    <w:basedOn w:val="15"/>
    <w:link w:val="affffff6"/>
    <w:rsid w:val="00247564"/>
    <w:rPr>
      <w:rFonts w:ascii="Calibri" w:hAnsi="Calibri"/>
      <w:b/>
      <w:color w:val="4F81BD"/>
      <w:sz w:val="18"/>
    </w:rPr>
  </w:style>
  <w:style w:type="paragraph" w:customStyle="1" w:styleId="FSDraftReady">
    <w:name w:val="FSDraftReady"/>
    <w:next w:val="affffff8"/>
    <w:link w:val="FSDraftReady0"/>
    <w:rsid w:val="00247564"/>
    <w:pPr>
      <w:widowControl w:val="0"/>
      <w:spacing w:after="0" w:line="240" w:lineRule="auto"/>
      <w:jc w:val="right"/>
    </w:pPr>
    <w:rPr>
      <w:rFonts w:ascii="Times New Roman" w:hAnsi="Times New Roman"/>
      <w:sz w:val="36"/>
    </w:rPr>
  </w:style>
  <w:style w:type="character" w:customStyle="1" w:styleId="FSDraftReady0">
    <w:name w:val="FSDraftReady"/>
    <w:link w:val="FSDraftReady"/>
    <w:rsid w:val="00247564"/>
    <w:rPr>
      <w:rFonts w:ascii="Times New Roman" w:hAnsi="Times New Roman"/>
      <w:sz w:val="36"/>
    </w:rPr>
  </w:style>
  <w:style w:type="paragraph" w:customStyle="1" w:styleId="1ff3">
    <w:name w:val="Строгий1"/>
    <w:link w:val="1ff4"/>
    <w:rsid w:val="00247564"/>
    <w:rPr>
      <w:b/>
    </w:rPr>
  </w:style>
  <w:style w:type="character" w:customStyle="1" w:styleId="1ff4">
    <w:name w:val="Строгий1"/>
    <w:link w:val="1ff3"/>
    <w:rsid w:val="00247564"/>
    <w:rPr>
      <w:b/>
    </w:rPr>
  </w:style>
  <w:style w:type="paragraph" w:customStyle="1" w:styleId="-">
    <w:name w:val="Комментарии - список"/>
    <w:basedOn w:val="ae"/>
    <w:link w:val="-0"/>
    <w:rsid w:val="00247564"/>
    <w:pPr>
      <w:numPr>
        <w:numId w:val="116"/>
      </w:numPr>
      <w:spacing w:line="360" w:lineRule="auto"/>
    </w:pPr>
    <w:rPr>
      <w:color w:val="FF9900"/>
      <w:sz w:val="24"/>
    </w:rPr>
  </w:style>
  <w:style w:type="character" w:customStyle="1" w:styleId="-0">
    <w:name w:val="Комментарии - список"/>
    <w:basedOn w:val="15"/>
    <w:link w:val="-"/>
    <w:rsid w:val="00247564"/>
    <w:rPr>
      <w:rFonts w:ascii="Times New Roman" w:hAnsi="Times New Roman"/>
      <w:color w:val="FF9900"/>
      <w:sz w:val="24"/>
    </w:rPr>
  </w:style>
  <w:style w:type="character" w:customStyle="1" w:styleId="50">
    <w:name w:val="Заголовок 5 Знак"/>
    <w:basedOn w:val="15"/>
    <w:link w:val="5"/>
    <w:rsid w:val="00247564"/>
    <w:rPr>
      <w:rFonts w:ascii="Calibri" w:hAnsi="Calibri"/>
      <w:b/>
      <w:i/>
      <w:sz w:val="26"/>
    </w:rPr>
  </w:style>
  <w:style w:type="paragraph" w:customStyle="1" w:styleId="Level2">
    <w:name w:val="Level 2"/>
    <w:basedOn w:val="ae"/>
    <w:link w:val="Level20"/>
    <w:rsid w:val="00247564"/>
    <w:pPr>
      <w:tabs>
        <w:tab w:val="left" w:pos="1700"/>
      </w:tabs>
      <w:spacing w:after="240"/>
      <w:ind w:left="1700" w:hanging="850"/>
      <w:outlineLvl w:val="1"/>
    </w:pPr>
    <w:rPr>
      <w:rFonts w:ascii="Arial" w:hAnsi="Arial"/>
      <w:sz w:val="24"/>
      <w:u w:color="000000"/>
    </w:rPr>
  </w:style>
  <w:style w:type="character" w:customStyle="1" w:styleId="Level20">
    <w:name w:val="Level 2"/>
    <w:basedOn w:val="15"/>
    <w:link w:val="Level2"/>
    <w:rsid w:val="00247564"/>
    <w:rPr>
      <w:rFonts w:ascii="Arial" w:hAnsi="Arial"/>
      <w:sz w:val="24"/>
      <w:u w:color="000000"/>
    </w:rPr>
  </w:style>
  <w:style w:type="paragraph" w:customStyle="1" w:styleId="BodyText1">
    <w:name w:val="Body Text 1"/>
    <w:basedOn w:val="ae"/>
    <w:link w:val="BodyText10"/>
    <w:rsid w:val="00247564"/>
    <w:pPr>
      <w:spacing w:after="200" w:line="288" w:lineRule="auto"/>
      <w:ind w:left="720"/>
    </w:pPr>
  </w:style>
  <w:style w:type="character" w:customStyle="1" w:styleId="BodyText10">
    <w:name w:val="Body Text 1"/>
    <w:basedOn w:val="15"/>
    <w:link w:val="BodyText1"/>
    <w:rsid w:val="00247564"/>
    <w:rPr>
      <w:rFonts w:ascii="Times New Roman" w:hAnsi="Times New Roman"/>
    </w:rPr>
  </w:style>
  <w:style w:type="paragraph" w:customStyle="1" w:styleId="affffff9">
    <w:name w:val="Таблица шапка"/>
    <w:basedOn w:val="ae"/>
    <w:link w:val="affffffa"/>
    <w:rsid w:val="00247564"/>
    <w:pPr>
      <w:spacing w:after="160" w:line="264" w:lineRule="auto"/>
      <w:jc w:val="center"/>
    </w:pPr>
    <w:rPr>
      <w:b/>
      <w:sz w:val="24"/>
    </w:rPr>
  </w:style>
  <w:style w:type="character" w:customStyle="1" w:styleId="affffffa">
    <w:name w:val="Таблица шапка"/>
    <w:basedOn w:val="15"/>
    <w:link w:val="affffff9"/>
    <w:rsid w:val="00247564"/>
    <w:rPr>
      <w:rFonts w:ascii="Times New Roman" w:hAnsi="Times New Roman"/>
      <w:b/>
      <w:sz w:val="24"/>
    </w:rPr>
  </w:style>
  <w:style w:type="paragraph" w:customStyle="1" w:styleId="affffffb">
    <w:link w:val="affffffc"/>
    <w:semiHidden/>
    <w:unhideWhenUsed/>
    <w:rsid w:val="00247564"/>
    <w:pPr>
      <w:spacing w:after="0" w:line="240" w:lineRule="auto"/>
    </w:pPr>
    <w:rPr>
      <w:rFonts w:ascii="Times New Roman" w:hAnsi="Times New Roman"/>
    </w:rPr>
  </w:style>
  <w:style w:type="character" w:customStyle="1" w:styleId="affffffc">
    <w:link w:val="affffffb"/>
    <w:semiHidden/>
    <w:unhideWhenUsed/>
    <w:rsid w:val="00247564"/>
    <w:rPr>
      <w:rFonts w:ascii="Times New Roman" w:hAnsi="Times New Roman"/>
    </w:rPr>
  </w:style>
  <w:style w:type="paragraph" w:customStyle="1" w:styleId="StandardL1">
    <w:name w:val="Standard L1"/>
    <w:basedOn w:val="ae"/>
    <w:next w:val="ae"/>
    <w:link w:val="StandardL10"/>
    <w:rsid w:val="00247564"/>
    <w:pPr>
      <w:keepNext/>
      <w:numPr>
        <w:numId w:val="66"/>
      </w:numPr>
      <w:spacing w:after="200" w:line="288" w:lineRule="auto"/>
      <w:jc w:val="left"/>
      <w:outlineLvl w:val="0"/>
    </w:pPr>
    <w:rPr>
      <w:b/>
      <w:caps/>
    </w:rPr>
  </w:style>
  <w:style w:type="character" w:customStyle="1" w:styleId="StandardL10">
    <w:name w:val="Standard L1"/>
    <w:basedOn w:val="15"/>
    <w:link w:val="StandardL1"/>
    <w:rsid w:val="00247564"/>
    <w:rPr>
      <w:rFonts w:ascii="Times New Roman" w:hAnsi="Times New Roman"/>
      <w:b/>
      <w:caps/>
    </w:rPr>
  </w:style>
  <w:style w:type="paragraph" w:customStyle="1" w:styleId="zFSTitle">
    <w:name w:val="zFSTitle"/>
    <w:basedOn w:val="ae"/>
    <w:next w:val="zFSNarrative"/>
    <w:link w:val="zFSTitle0"/>
    <w:rsid w:val="00247564"/>
    <w:pPr>
      <w:keepNext/>
      <w:spacing w:before="240" w:after="120" w:line="288" w:lineRule="auto"/>
      <w:jc w:val="center"/>
    </w:pPr>
    <w:rPr>
      <w:rFonts w:ascii="Arial" w:hAnsi="Arial"/>
      <w:sz w:val="28"/>
    </w:rPr>
  </w:style>
  <w:style w:type="character" w:customStyle="1" w:styleId="zFSTitle0">
    <w:name w:val="zFSTitle"/>
    <w:basedOn w:val="15"/>
    <w:link w:val="zFSTitle"/>
    <w:rsid w:val="00247564"/>
    <w:rPr>
      <w:rFonts w:ascii="Arial" w:hAnsi="Arial"/>
      <w:sz w:val="28"/>
    </w:rPr>
  </w:style>
  <w:style w:type="paragraph" w:customStyle="1" w:styleId="FWBCont5">
    <w:name w:val="FWB Cont 5"/>
    <w:link w:val="FWBCont50"/>
    <w:rsid w:val="00247564"/>
    <w:pPr>
      <w:widowControl w:val="0"/>
      <w:spacing w:after="240" w:line="240" w:lineRule="auto"/>
      <w:ind w:left="2160"/>
      <w:jc w:val="both"/>
    </w:pPr>
    <w:rPr>
      <w:rFonts w:ascii="Times New Roman" w:hAnsi="Times New Roman"/>
      <w:sz w:val="24"/>
    </w:rPr>
  </w:style>
  <w:style w:type="character" w:customStyle="1" w:styleId="FWBCont50">
    <w:name w:val="FWB Cont 5"/>
    <w:link w:val="FWBCont5"/>
    <w:rsid w:val="00247564"/>
    <w:rPr>
      <w:rFonts w:ascii="Times New Roman" w:hAnsi="Times New Roman"/>
      <w:sz w:val="24"/>
    </w:rPr>
  </w:style>
  <w:style w:type="paragraph" w:customStyle="1" w:styleId="4b">
    <w:name w:val="Основной текст4"/>
    <w:basedOn w:val="ae"/>
    <w:link w:val="4c"/>
    <w:rsid w:val="00247564"/>
    <w:pPr>
      <w:widowControl w:val="0"/>
      <w:spacing w:before="6840" w:line="0" w:lineRule="atLeast"/>
      <w:jc w:val="center"/>
    </w:pPr>
    <w:rPr>
      <w:sz w:val="23"/>
    </w:rPr>
  </w:style>
  <w:style w:type="character" w:customStyle="1" w:styleId="4c">
    <w:name w:val="Основной текст4"/>
    <w:basedOn w:val="15"/>
    <w:link w:val="4b"/>
    <w:rsid w:val="00247564"/>
    <w:rPr>
      <w:rFonts w:ascii="Times New Roman" w:hAnsi="Times New Roman"/>
      <w:sz w:val="23"/>
    </w:rPr>
  </w:style>
  <w:style w:type="paragraph" w:customStyle="1" w:styleId="FWBCont8">
    <w:name w:val="FWB Cont 8"/>
    <w:link w:val="FWBCont80"/>
    <w:rsid w:val="00247564"/>
    <w:pPr>
      <w:widowControl w:val="0"/>
      <w:spacing w:after="240" w:line="240" w:lineRule="auto"/>
      <w:ind w:left="4321"/>
      <w:jc w:val="both"/>
    </w:pPr>
    <w:rPr>
      <w:rFonts w:ascii="Times New Roman" w:hAnsi="Times New Roman"/>
      <w:sz w:val="24"/>
    </w:rPr>
  </w:style>
  <w:style w:type="character" w:customStyle="1" w:styleId="FWBCont80">
    <w:name w:val="FWB Cont 8"/>
    <w:link w:val="FWBCont8"/>
    <w:rsid w:val="00247564"/>
    <w:rPr>
      <w:rFonts w:ascii="Times New Roman" w:hAnsi="Times New Roman"/>
      <w:sz w:val="24"/>
    </w:rPr>
  </w:style>
  <w:style w:type="paragraph" w:customStyle="1" w:styleId="affffffd">
    <w:name w:val="Обычный влево"/>
    <w:basedOn w:val="14"/>
    <w:link w:val="affffffe"/>
    <w:rsid w:val="00247564"/>
    <w:pPr>
      <w:numPr>
        <w:numId w:val="0"/>
      </w:numPr>
      <w:spacing w:before="0"/>
      <w:jc w:val="left"/>
    </w:pPr>
  </w:style>
  <w:style w:type="character" w:customStyle="1" w:styleId="affffffe">
    <w:name w:val="Обычный влево"/>
    <w:basedOn w:val="1ff5"/>
    <w:link w:val="affffffd"/>
    <w:rsid w:val="00247564"/>
    <w:rPr>
      <w:rFonts w:ascii="Times New Roman" w:hAnsi="Times New Roman"/>
      <w:sz w:val="24"/>
    </w:rPr>
  </w:style>
  <w:style w:type="paragraph" w:customStyle="1" w:styleId="FsTable">
    <w:name w:val="FsTable"/>
    <w:link w:val="FsTable0"/>
    <w:rsid w:val="00247564"/>
    <w:pPr>
      <w:widowControl w:val="0"/>
      <w:spacing w:before="120" w:after="120" w:line="240" w:lineRule="auto"/>
    </w:pPr>
    <w:rPr>
      <w:rFonts w:ascii="Times New Roman" w:hAnsi="Times New Roman"/>
      <w:sz w:val="24"/>
    </w:rPr>
  </w:style>
  <w:style w:type="character" w:customStyle="1" w:styleId="FsTable0">
    <w:name w:val="FsTable"/>
    <w:link w:val="FsTable"/>
    <w:rsid w:val="00247564"/>
    <w:rPr>
      <w:rFonts w:ascii="Times New Roman" w:hAnsi="Times New Roman"/>
      <w:sz w:val="24"/>
    </w:rPr>
  </w:style>
  <w:style w:type="paragraph" w:customStyle="1" w:styleId="FWBCont6">
    <w:name w:val="FWB Cont 6"/>
    <w:link w:val="FWBCont60"/>
    <w:rsid w:val="00247564"/>
    <w:pPr>
      <w:widowControl w:val="0"/>
      <w:spacing w:after="240" w:line="240" w:lineRule="auto"/>
      <w:ind w:left="2880"/>
      <w:jc w:val="both"/>
    </w:pPr>
    <w:rPr>
      <w:rFonts w:ascii="Times New Roman" w:hAnsi="Times New Roman"/>
      <w:sz w:val="24"/>
    </w:rPr>
  </w:style>
  <w:style w:type="character" w:customStyle="1" w:styleId="FWBCont60">
    <w:name w:val="FWB Cont 6"/>
    <w:link w:val="FWBCont6"/>
    <w:rsid w:val="00247564"/>
    <w:rPr>
      <w:rFonts w:ascii="Times New Roman" w:hAnsi="Times New Roman"/>
      <w:sz w:val="24"/>
    </w:rPr>
  </w:style>
  <w:style w:type="paragraph" w:customStyle="1" w:styleId="FontStyle74">
    <w:name w:val="Font Style74"/>
    <w:basedOn w:val="18"/>
    <w:link w:val="FontStyle740"/>
    <w:rsid w:val="00247564"/>
    <w:rPr>
      <w:rFonts w:ascii="Times New Roman" w:hAnsi="Times New Roman"/>
      <w:b/>
      <w:sz w:val="20"/>
    </w:rPr>
  </w:style>
  <w:style w:type="character" w:customStyle="1" w:styleId="FontStyle740">
    <w:name w:val="Font Style74"/>
    <w:basedOn w:val="19"/>
    <w:link w:val="FontStyle74"/>
    <w:rsid w:val="00247564"/>
    <w:rPr>
      <w:rFonts w:ascii="Times New Roman" w:hAnsi="Times New Roman"/>
      <w:b/>
      <w:sz w:val="20"/>
    </w:rPr>
  </w:style>
  <w:style w:type="paragraph" w:customStyle="1" w:styleId="ITBodyTextL2">
    <w:name w:val="ITBodyText_L2"/>
    <w:next w:val="ae"/>
    <w:link w:val="ITBodyTextL20"/>
    <w:rsid w:val="00247564"/>
    <w:pPr>
      <w:widowControl w:val="0"/>
      <w:numPr>
        <w:ilvl w:val="3"/>
        <w:numId w:val="93"/>
      </w:numPr>
      <w:spacing w:after="240" w:line="240" w:lineRule="auto"/>
      <w:jc w:val="both"/>
      <w:outlineLvl w:val="1"/>
    </w:pPr>
    <w:rPr>
      <w:rFonts w:ascii="Times New Roman" w:hAnsi="Times New Roman"/>
      <w:b/>
      <w:sz w:val="24"/>
    </w:rPr>
  </w:style>
  <w:style w:type="character" w:customStyle="1" w:styleId="ITBodyTextL20">
    <w:name w:val="ITBodyText_L2"/>
    <w:link w:val="ITBodyTextL2"/>
    <w:rsid w:val="00247564"/>
    <w:rPr>
      <w:rFonts w:ascii="Times New Roman" w:hAnsi="Times New Roman"/>
      <w:b/>
      <w:sz w:val="24"/>
    </w:rPr>
  </w:style>
  <w:style w:type="paragraph" w:customStyle="1" w:styleId="afffffff">
    <w:name w:val="Внимание"/>
    <w:basedOn w:val="ae"/>
    <w:link w:val="afffffff0"/>
    <w:rsid w:val="00247564"/>
    <w:pPr>
      <w:spacing w:before="120" w:after="160" w:line="264" w:lineRule="auto"/>
      <w:ind w:firstLine="567"/>
    </w:pPr>
    <w:rPr>
      <w:b/>
      <w:sz w:val="24"/>
    </w:rPr>
  </w:style>
  <w:style w:type="character" w:customStyle="1" w:styleId="afffffff0">
    <w:name w:val="Внимание"/>
    <w:basedOn w:val="15"/>
    <w:link w:val="afffffff"/>
    <w:rsid w:val="00247564"/>
    <w:rPr>
      <w:rFonts w:ascii="Times New Roman" w:hAnsi="Times New Roman"/>
      <w:b/>
      <w:sz w:val="24"/>
    </w:rPr>
  </w:style>
  <w:style w:type="paragraph" w:customStyle="1" w:styleId="Recitals">
    <w:name w:val="Recitals"/>
    <w:basedOn w:val="ae"/>
    <w:link w:val="Recitals0"/>
    <w:rsid w:val="00247564"/>
    <w:pPr>
      <w:widowControl w:val="0"/>
      <w:spacing w:after="140" w:line="288" w:lineRule="auto"/>
    </w:pPr>
    <w:rPr>
      <w:rFonts w:ascii="Arial" w:hAnsi="Arial"/>
      <w:sz w:val="20"/>
    </w:rPr>
  </w:style>
  <w:style w:type="character" w:customStyle="1" w:styleId="Recitals0">
    <w:name w:val="Recitals"/>
    <w:basedOn w:val="15"/>
    <w:link w:val="Recitals"/>
    <w:rsid w:val="00247564"/>
    <w:rPr>
      <w:rFonts w:ascii="Arial" w:hAnsi="Arial"/>
      <w:sz w:val="20"/>
    </w:rPr>
  </w:style>
  <w:style w:type="paragraph" w:customStyle="1" w:styleId="45pt">
    <w:name w:val="Основной текст + 4;5 pt;Курсив"/>
    <w:link w:val="45pt0"/>
    <w:rsid w:val="00247564"/>
    <w:rPr>
      <w:rFonts w:ascii="Times New Roman" w:hAnsi="Times New Roman"/>
      <w:i/>
      <w:sz w:val="9"/>
    </w:rPr>
  </w:style>
  <w:style w:type="character" w:customStyle="1" w:styleId="45pt0">
    <w:name w:val="Основной текст + 4;5 pt;Курсив"/>
    <w:link w:val="45pt"/>
    <w:rsid w:val="00247564"/>
    <w:rPr>
      <w:rFonts w:ascii="Times New Roman" w:hAnsi="Times New Roman"/>
      <w:i/>
      <w:sz w:val="9"/>
    </w:rPr>
  </w:style>
  <w:style w:type="paragraph" w:styleId="55">
    <w:name w:val="index 5"/>
    <w:basedOn w:val="ae"/>
    <w:next w:val="ae"/>
    <w:link w:val="56"/>
    <w:rsid w:val="00247564"/>
    <w:pPr>
      <w:widowControl w:val="0"/>
      <w:ind w:left="1200" w:hanging="240"/>
      <w:jc w:val="left"/>
    </w:pPr>
    <w:rPr>
      <w:sz w:val="24"/>
    </w:rPr>
  </w:style>
  <w:style w:type="character" w:customStyle="1" w:styleId="56">
    <w:name w:val="Указатель 5 Знак"/>
    <w:basedOn w:val="15"/>
    <w:link w:val="55"/>
    <w:rsid w:val="00247564"/>
    <w:rPr>
      <w:rFonts w:ascii="Times New Roman" w:hAnsi="Times New Roman"/>
      <w:sz w:val="24"/>
    </w:rPr>
  </w:style>
  <w:style w:type="paragraph" w:styleId="affffff8">
    <w:name w:val="header"/>
    <w:basedOn w:val="ae"/>
    <w:link w:val="afffffff1"/>
    <w:rsid w:val="00247564"/>
    <w:pPr>
      <w:tabs>
        <w:tab w:val="center" w:pos="4677"/>
        <w:tab w:val="right" w:pos="9355"/>
      </w:tabs>
    </w:pPr>
  </w:style>
  <w:style w:type="character" w:customStyle="1" w:styleId="afffffff1">
    <w:name w:val="Верхний колонтитул Знак"/>
    <w:basedOn w:val="15"/>
    <w:link w:val="affffff8"/>
    <w:rsid w:val="00247564"/>
    <w:rPr>
      <w:rFonts w:ascii="Times New Roman" w:hAnsi="Times New Roman"/>
    </w:rPr>
  </w:style>
  <w:style w:type="paragraph" w:styleId="57">
    <w:name w:val="List Bullet 5"/>
    <w:basedOn w:val="ae"/>
    <w:link w:val="58"/>
    <w:rsid w:val="00247564"/>
    <w:pPr>
      <w:widowControl w:val="0"/>
      <w:ind w:left="1492" w:hanging="360"/>
      <w:jc w:val="left"/>
    </w:pPr>
    <w:rPr>
      <w:sz w:val="24"/>
    </w:rPr>
  </w:style>
  <w:style w:type="character" w:customStyle="1" w:styleId="58">
    <w:name w:val="Маркированный список 5 Знак"/>
    <w:basedOn w:val="15"/>
    <w:link w:val="57"/>
    <w:rsid w:val="00247564"/>
    <w:rPr>
      <w:rFonts w:ascii="Times New Roman" w:hAnsi="Times New Roman"/>
      <w:sz w:val="24"/>
    </w:rPr>
  </w:style>
  <w:style w:type="paragraph" w:styleId="afffffff2">
    <w:name w:val="TOC Heading"/>
    <w:basedOn w:val="16"/>
    <w:next w:val="ae"/>
    <w:link w:val="afffffff3"/>
    <w:rsid w:val="00247564"/>
    <w:pPr>
      <w:spacing w:line="264" w:lineRule="auto"/>
      <w:jc w:val="left"/>
      <w:outlineLvl w:val="8"/>
    </w:pPr>
  </w:style>
  <w:style w:type="character" w:customStyle="1" w:styleId="afffffff3">
    <w:name w:val="Заголовок оглавления Знак"/>
    <w:basedOn w:val="17"/>
    <w:link w:val="afffffff2"/>
    <w:rsid w:val="00247564"/>
    <w:rPr>
      <w:rFonts w:asciiTheme="majorHAnsi" w:hAnsiTheme="majorHAnsi"/>
      <w:color w:val="2F5496" w:themeColor="accent1" w:themeShade="BF"/>
      <w:sz w:val="32"/>
    </w:rPr>
  </w:style>
  <w:style w:type="paragraph" w:customStyle="1" w:styleId="FWAnnexL2">
    <w:name w:val="FWAnnex_L2"/>
    <w:basedOn w:val="ae"/>
    <w:next w:val="ae"/>
    <w:link w:val="FWAnnexL20"/>
    <w:rsid w:val="00247564"/>
    <w:pPr>
      <w:keepNext/>
      <w:keepLines/>
      <w:spacing w:after="240"/>
      <w:jc w:val="left"/>
      <w:outlineLvl w:val="1"/>
    </w:pPr>
    <w:rPr>
      <w:rFonts w:ascii="Times New Roman Bold" w:hAnsi="Times New Roman Bold"/>
      <w:b/>
      <w:smallCaps/>
      <w:sz w:val="24"/>
    </w:rPr>
  </w:style>
  <w:style w:type="character" w:customStyle="1" w:styleId="FWAnnexL20">
    <w:name w:val="FWAnnex_L2"/>
    <w:basedOn w:val="15"/>
    <w:link w:val="FWAnnexL2"/>
    <w:rsid w:val="00247564"/>
    <w:rPr>
      <w:rFonts w:ascii="Times New Roman Bold" w:hAnsi="Times New Roman Bold"/>
      <w:b/>
      <w:smallCaps/>
      <w:sz w:val="24"/>
    </w:rPr>
  </w:style>
  <w:style w:type="paragraph" w:customStyle="1" w:styleId="012">
    <w:name w:val="ТЗ0 Марк тире + 12 ф"/>
    <w:basedOn w:val="ae"/>
    <w:link w:val="0120"/>
    <w:rsid w:val="00247564"/>
    <w:pPr>
      <w:numPr>
        <w:numId w:val="117"/>
      </w:numPr>
      <w:tabs>
        <w:tab w:val="left" w:pos="1134"/>
      </w:tabs>
      <w:spacing w:before="60" w:after="60" w:line="360" w:lineRule="auto"/>
    </w:pPr>
    <w:rPr>
      <w:sz w:val="24"/>
    </w:rPr>
  </w:style>
  <w:style w:type="character" w:customStyle="1" w:styleId="0120">
    <w:name w:val="ТЗ0 Марк тире + 12 ф"/>
    <w:basedOn w:val="15"/>
    <w:link w:val="012"/>
    <w:rsid w:val="00247564"/>
    <w:rPr>
      <w:rFonts w:ascii="Times New Roman" w:hAnsi="Times New Roman"/>
      <w:sz w:val="24"/>
    </w:rPr>
  </w:style>
  <w:style w:type="paragraph" w:customStyle="1" w:styleId="220">
    <w:name w:val="Основной текст (2)2"/>
    <w:link w:val="221"/>
    <w:rsid w:val="00247564"/>
    <w:rPr>
      <w:rFonts w:ascii="Times New Roman" w:hAnsi="Times New Roman"/>
      <w:b/>
      <w:sz w:val="23"/>
    </w:rPr>
  </w:style>
  <w:style w:type="character" w:customStyle="1" w:styleId="221">
    <w:name w:val="Основной текст (2)2"/>
    <w:link w:val="220"/>
    <w:rsid w:val="00247564"/>
    <w:rPr>
      <w:rFonts w:ascii="Times New Roman" w:hAnsi="Times New Roman"/>
      <w:b/>
      <w:sz w:val="23"/>
    </w:rPr>
  </w:style>
  <w:style w:type="paragraph" w:styleId="afffffff4">
    <w:name w:val="Plain Text"/>
    <w:basedOn w:val="ae"/>
    <w:link w:val="afffffff5"/>
    <w:rsid w:val="00247564"/>
    <w:pPr>
      <w:widowControl w:val="0"/>
      <w:jc w:val="left"/>
    </w:pPr>
    <w:rPr>
      <w:rFonts w:ascii="Courier New" w:hAnsi="Courier New"/>
      <w:sz w:val="20"/>
    </w:rPr>
  </w:style>
  <w:style w:type="character" w:customStyle="1" w:styleId="afffffff5">
    <w:name w:val="Текст Знак"/>
    <w:basedOn w:val="15"/>
    <w:link w:val="afffffff4"/>
    <w:rsid w:val="00247564"/>
    <w:rPr>
      <w:rFonts w:ascii="Courier New" w:hAnsi="Courier New"/>
      <w:sz w:val="20"/>
    </w:rPr>
  </w:style>
  <w:style w:type="paragraph" w:styleId="afffffff6">
    <w:name w:val="Document Map"/>
    <w:basedOn w:val="ae"/>
    <w:link w:val="afffffff7"/>
    <w:rsid w:val="00247564"/>
    <w:pPr>
      <w:widowControl w:val="0"/>
      <w:jc w:val="left"/>
    </w:pPr>
    <w:rPr>
      <w:rFonts w:ascii="Tahoma" w:hAnsi="Tahoma"/>
      <w:sz w:val="20"/>
    </w:rPr>
  </w:style>
  <w:style w:type="character" w:customStyle="1" w:styleId="afffffff7">
    <w:name w:val="Схема документа Знак"/>
    <w:basedOn w:val="15"/>
    <w:link w:val="afffffff6"/>
    <w:rsid w:val="00247564"/>
    <w:rPr>
      <w:rFonts w:ascii="Tahoma" w:hAnsi="Tahoma"/>
      <w:sz w:val="20"/>
    </w:rPr>
  </w:style>
  <w:style w:type="character" w:customStyle="1" w:styleId="17">
    <w:name w:val="Заголовок 1 Знак"/>
    <w:basedOn w:val="15"/>
    <w:link w:val="16"/>
    <w:rsid w:val="00247564"/>
    <w:rPr>
      <w:rFonts w:asciiTheme="majorHAnsi" w:hAnsiTheme="majorHAnsi"/>
      <w:color w:val="2F5496" w:themeColor="accent1" w:themeShade="BF"/>
      <w:sz w:val="32"/>
    </w:rPr>
  </w:style>
  <w:style w:type="paragraph" w:customStyle="1" w:styleId="RUAppendicL1">
    <w:name w:val="RUAppendic_L1"/>
    <w:basedOn w:val="ae"/>
    <w:next w:val="RUAppendicL2"/>
    <w:link w:val="RUAppendicL10"/>
    <w:rsid w:val="00247564"/>
    <w:pPr>
      <w:keepNext/>
      <w:keepLines/>
      <w:numPr>
        <w:numId w:val="118"/>
      </w:numPr>
      <w:tabs>
        <w:tab w:val="left" w:pos="720"/>
      </w:tabs>
      <w:spacing w:after="240" w:line="480" w:lineRule="auto"/>
      <w:jc w:val="center"/>
      <w:outlineLvl w:val="0"/>
    </w:pPr>
    <w:rPr>
      <w:b/>
      <w:caps/>
      <w:sz w:val="24"/>
    </w:rPr>
  </w:style>
  <w:style w:type="character" w:customStyle="1" w:styleId="RUAppendicL10">
    <w:name w:val="RUAppendic_L1"/>
    <w:basedOn w:val="15"/>
    <w:link w:val="RUAppendicL1"/>
    <w:rsid w:val="00247564"/>
    <w:rPr>
      <w:rFonts w:ascii="Times New Roman" w:hAnsi="Times New Roman"/>
      <w:b/>
      <w:caps/>
      <w:sz w:val="24"/>
    </w:rPr>
  </w:style>
  <w:style w:type="paragraph" w:customStyle="1" w:styleId="Style4">
    <w:name w:val="Style4"/>
    <w:basedOn w:val="ae"/>
    <w:link w:val="Style42"/>
    <w:rsid w:val="00247564"/>
    <w:pPr>
      <w:widowControl w:val="0"/>
      <w:jc w:val="left"/>
    </w:pPr>
    <w:rPr>
      <w:sz w:val="24"/>
    </w:rPr>
  </w:style>
  <w:style w:type="character" w:customStyle="1" w:styleId="Style42">
    <w:name w:val="Style4"/>
    <w:basedOn w:val="15"/>
    <w:link w:val="Style4"/>
    <w:rsid w:val="00247564"/>
    <w:rPr>
      <w:rFonts w:ascii="Times New Roman" w:hAnsi="Times New Roman"/>
      <w:sz w:val="24"/>
    </w:rPr>
  </w:style>
  <w:style w:type="paragraph" w:customStyle="1" w:styleId="afffffff8">
    <w:name w:val="Подпись к таблице"/>
    <w:basedOn w:val="ae"/>
    <w:link w:val="afffffff9"/>
    <w:rsid w:val="00247564"/>
    <w:pPr>
      <w:widowControl w:val="0"/>
      <w:spacing w:after="160" w:line="0" w:lineRule="atLeast"/>
      <w:jc w:val="left"/>
    </w:pPr>
    <w:rPr>
      <w:sz w:val="23"/>
    </w:rPr>
  </w:style>
  <w:style w:type="character" w:customStyle="1" w:styleId="afffffff9">
    <w:name w:val="Подпись к таблице"/>
    <w:basedOn w:val="15"/>
    <w:link w:val="afffffff8"/>
    <w:rsid w:val="00247564"/>
    <w:rPr>
      <w:rFonts w:ascii="Times New Roman" w:hAnsi="Times New Roman"/>
      <w:sz w:val="23"/>
    </w:rPr>
  </w:style>
  <w:style w:type="paragraph" w:customStyle="1" w:styleId="Style14">
    <w:name w:val="Style14"/>
    <w:basedOn w:val="ae"/>
    <w:link w:val="Style140"/>
    <w:rsid w:val="00247564"/>
    <w:pPr>
      <w:widowControl w:val="0"/>
      <w:spacing w:line="276" w:lineRule="exact"/>
      <w:ind w:left="499" w:hanging="499"/>
    </w:pPr>
    <w:rPr>
      <w:sz w:val="24"/>
    </w:rPr>
  </w:style>
  <w:style w:type="character" w:customStyle="1" w:styleId="Style140">
    <w:name w:val="Style14"/>
    <w:basedOn w:val="15"/>
    <w:link w:val="Style14"/>
    <w:rsid w:val="00247564"/>
    <w:rPr>
      <w:rFonts w:ascii="Times New Roman" w:hAnsi="Times New Roman"/>
      <w:sz w:val="24"/>
    </w:rPr>
  </w:style>
  <w:style w:type="paragraph" w:styleId="3f6">
    <w:name w:val="Body Text Indent 3"/>
    <w:basedOn w:val="ae"/>
    <w:link w:val="3f7"/>
    <w:rsid w:val="00247564"/>
    <w:pPr>
      <w:widowControl w:val="0"/>
      <w:tabs>
        <w:tab w:val="left" w:pos="0"/>
      </w:tabs>
      <w:ind w:firstLine="567"/>
    </w:pPr>
    <w:rPr>
      <w:sz w:val="24"/>
    </w:rPr>
  </w:style>
  <w:style w:type="character" w:customStyle="1" w:styleId="3f7">
    <w:name w:val="Основной текст с отступом 3 Знак"/>
    <w:basedOn w:val="15"/>
    <w:link w:val="3f6"/>
    <w:rsid w:val="00247564"/>
    <w:rPr>
      <w:rFonts w:ascii="Times New Roman" w:hAnsi="Times New Roman"/>
      <w:sz w:val="24"/>
    </w:rPr>
  </w:style>
  <w:style w:type="paragraph" w:styleId="afffffffa">
    <w:name w:val="Block Text"/>
    <w:basedOn w:val="ae"/>
    <w:link w:val="afffffffb"/>
    <w:rsid w:val="00247564"/>
    <w:pPr>
      <w:widowControl w:val="0"/>
      <w:spacing w:after="160" w:line="312" w:lineRule="auto"/>
      <w:ind w:left="11" w:right="28" w:firstLine="680"/>
    </w:pPr>
    <w:rPr>
      <w:b/>
      <w:sz w:val="24"/>
    </w:rPr>
  </w:style>
  <w:style w:type="character" w:customStyle="1" w:styleId="afffffffb">
    <w:name w:val="Цитата Знак"/>
    <w:basedOn w:val="15"/>
    <w:link w:val="afffffffa"/>
    <w:rsid w:val="00247564"/>
    <w:rPr>
      <w:rFonts w:ascii="Times New Roman" w:hAnsi="Times New Roman"/>
      <w:b/>
      <w:sz w:val="24"/>
    </w:rPr>
  </w:style>
  <w:style w:type="paragraph" w:customStyle="1" w:styleId="CAAppendicL5">
    <w:name w:val="CAAppendic_L5"/>
    <w:basedOn w:val="ae"/>
    <w:link w:val="CAAppendicL50"/>
    <w:rsid w:val="00247564"/>
    <w:pPr>
      <w:numPr>
        <w:ilvl w:val="4"/>
        <w:numId w:val="76"/>
      </w:numPr>
      <w:spacing w:after="240"/>
    </w:pPr>
    <w:rPr>
      <w:sz w:val="24"/>
    </w:rPr>
  </w:style>
  <w:style w:type="character" w:customStyle="1" w:styleId="CAAppendicL50">
    <w:name w:val="CAAppendic_L5"/>
    <w:basedOn w:val="15"/>
    <w:link w:val="CAAppendicL5"/>
    <w:rsid w:val="00247564"/>
    <w:rPr>
      <w:rFonts w:ascii="Times New Roman" w:hAnsi="Times New Roman"/>
      <w:sz w:val="24"/>
    </w:rPr>
  </w:style>
  <w:style w:type="paragraph" w:styleId="afffffffc">
    <w:name w:val="annotation text"/>
    <w:basedOn w:val="ae"/>
    <w:link w:val="afffffffd"/>
    <w:rsid w:val="00247564"/>
    <w:rPr>
      <w:sz w:val="20"/>
    </w:rPr>
  </w:style>
  <w:style w:type="character" w:customStyle="1" w:styleId="afffffffd">
    <w:name w:val="Текст примечания Знак"/>
    <w:basedOn w:val="15"/>
    <w:link w:val="afffffffc"/>
    <w:rsid w:val="00247564"/>
    <w:rPr>
      <w:rFonts w:ascii="Times New Roman" w:hAnsi="Times New Roman"/>
      <w:sz w:val="20"/>
    </w:rPr>
  </w:style>
  <w:style w:type="paragraph" w:customStyle="1" w:styleId="Style38">
    <w:name w:val="Style38"/>
    <w:basedOn w:val="ae"/>
    <w:link w:val="Style380"/>
    <w:rsid w:val="00247564"/>
    <w:pPr>
      <w:widowControl w:val="0"/>
      <w:spacing w:line="360" w:lineRule="auto"/>
    </w:pPr>
    <w:rPr>
      <w:sz w:val="24"/>
    </w:rPr>
  </w:style>
  <w:style w:type="character" w:customStyle="1" w:styleId="Style380">
    <w:name w:val="Style38"/>
    <w:basedOn w:val="15"/>
    <w:link w:val="Style38"/>
    <w:rsid w:val="00247564"/>
    <w:rPr>
      <w:rFonts w:ascii="Times New Roman" w:hAnsi="Times New Roman"/>
      <w:sz w:val="24"/>
    </w:rPr>
  </w:style>
  <w:style w:type="paragraph" w:customStyle="1" w:styleId="Body5">
    <w:name w:val="Body 5"/>
    <w:basedOn w:val="ae"/>
    <w:link w:val="Body50"/>
    <w:rsid w:val="00247564"/>
    <w:pPr>
      <w:spacing w:after="140" w:line="288" w:lineRule="auto"/>
      <w:ind w:left="2608"/>
    </w:pPr>
    <w:rPr>
      <w:rFonts w:ascii="Arial" w:hAnsi="Arial"/>
      <w:sz w:val="20"/>
    </w:rPr>
  </w:style>
  <w:style w:type="character" w:customStyle="1" w:styleId="Body50">
    <w:name w:val="Body 5"/>
    <w:basedOn w:val="15"/>
    <w:link w:val="Body5"/>
    <w:rsid w:val="00247564"/>
    <w:rPr>
      <w:rFonts w:ascii="Arial" w:hAnsi="Arial"/>
      <w:sz w:val="20"/>
    </w:rPr>
  </w:style>
  <w:style w:type="paragraph" w:styleId="afffffffe">
    <w:name w:val="Salutation"/>
    <w:basedOn w:val="ae"/>
    <w:next w:val="ae"/>
    <w:link w:val="affffffff"/>
    <w:rsid w:val="00247564"/>
    <w:pPr>
      <w:widowControl w:val="0"/>
      <w:spacing w:after="240"/>
    </w:pPr>
    <w:rPr>
      <w:sz w:val="24"/>
    </w:rPr>
  </w:style>
  <w:style w:type="character" w:customStyle="1" w:styleId="affffffff">
    <w:name w:val="Приветствие Знак"/>
    <w:basedOn w:val="15"/>
    <w:link w:val="afffffffe"/>
    <w:rsid w:val="00247564"/>
    <w:rPr>
      <w:rFonts w:ascii="Times New Roman" w:hAnsi="Times New Roman"/>
      <w:sz w:val="24"/>
    </w:rPr>
  </w:style>
  <w:style w:type="paragraph" w:customStyle="1" w:styleId="14">
    <w:name w:val="Обычный 1"/>
    <w:basedOn w:val="ae"/>
    <w:next w:val="ae"/>
    <w:link w:val="1ff5"/>
    <w:rsid w:val="00247564"/>
    <w:pPr>
      <w:numPr>
        <w:numId w:val="119"/>
      </w:numPr>
      <w:spacing w:before="120" w:after="160" w:line="264" w:lineRule="auto"/>
    </w:pPr>
    <w:rPr>
      <w:sz w:val="24"/>
    </w:rPr>
  </w:style>
  <w:style w:type="character" w:customStyle="1" w:styleId="1ff5">
    <w:name w:val="Обычный 1"/>
    <w:basedOn w:val="15"/>
    <w:link w:val="14"/>
    <w:rsid w:val="00247564"/>
    <w:rPr>
      <w:rFonts w:ascii="Times New Roman" w:hAnsi="Times New Roman"/>
      <w:sz w:val="24"/>
    </w:rPr>
  </w:style>
  <w:style w:type="paragraph" w:customStyle="1" w:styleId="1ff6">
    <w:name w:val="Абзац списка1"/>
    <w:basedOn w:val="ae"/>
    <w:link w:val="1ff7"/>
    <w:rsid w:val="00247564"/>
    <w:pPr>
      <w:spacing w:after="200" w:line="276" w:lineRule="auto"/>
      <w:ind w:left="720"/>
      <w:jc w:val="left"/>
    </w:pPr>
    <w:rPr>
      <w:rFonts w:ascii="Calibri" w:hAnsi="Calibri"/>
    </w:rPr>
  </w:style>
  <w:style w:type="character" w:customStyle="1" w:styleId="1ff7">
    <w:name w:val="Абзац списка1"/>
    <w:basedOn w:val="15"/>
    <w:link w:val="1ff6"/>
    <w:rsid w:val="00247564"/>
    <w:rPr>
      <w:rFonts w:ascii="Calibri" w:hAnsi="Calibri"/>
    </w:rPr>
  </w:style>
  <w:style w:type="paragraph" w:customStyle="1" w:styleId="RUAppendicL9">
    <w:name w:val="RUAppendic_L9"/>
    <w:basedOn w:val="RUAppendicL8"/>
    <w:link w:val="RUAppendicL90"/>
    <w:rsid w:val="00247564"/>
    <w:pPr>
      <w:numPr>
        <w:ilvl w:val="8"/>
      </w:numPr>
      <w:tabs>
        <w:tab w:val="clear" w:pos="3600"/>
        <w:tab w:val="left" w:pos="2880"/>
      </w:tabs>
      <w:ind w:left="4320" w:hanging="1440"/>
    </w:pPr>
  </w:style>
  <w:style w:type="character" w:customStyle="1" w:styleId="RUAppendicL90">
    <w:name w:val="RUAppendic_L9"/>
    <w:basedOn w:val="RUAppendicL80"/>
    <w:link w:val="RUAppendicL9"/>
    <w:rsid w:val="00247564"/>
    <w:rPr>
      <w:rFonts w:ascii="Times New Roman" w:hAnsi="Times New Roman"/>
      <w:b w:val="0"/>
      <w:caps w:val="0"/>
      <w:smallCaps w:val="0"/>
      <w:sz w:val="24"/>
    </w:rPr>
  </w:style>
  <w:style w:type="paragraph" w:customStyle="1" w:styleId="affffffff0">
    <w:name w:val="Лист согласования"/>
    <w:basedOn w:val="ae"/>
    <w:link w:val="affffffff1"/>
    <w:rsid w:val="00247564"/>
    <w:pPr>
      <w:spacing w:after="160" w:line="264" w:lineRule="auto"/>
      <w:ind w:firstLine="851"/>
      <w:jc w:val="center"/>
    </w:pPr>
    <w:rPr>
      <w:b/>
      <w:sz w:val="24"/>
    </w:rPr>
  </w:style>
  <w:style w:type="character" w:customStyle="1" w:styleId="affffffff1">
    <w:name w:val="Лист согласования"/>
    <w:basedOn w:val="15"/>
    <w:link w:val="affffffff0"/>
    <w:rsid w:val="00247564"/>
    <w:rPr>
      <w:rFonts w:ascii="Times New Roman" w:hAnsi="Times New Roman"/>
      <w:b/>
      <w:sz w:val="24"/>
    </w:rPr>
  </w:style>
  <w:style w:type="paragraph" w:customStyle="1" w:styleId="ITBodyTextL3">
    <w:name w:val="ITBodyText_L3"/>
    <w:link w:val="ITBodyTextL30"/>
    <w:rsid w:val="00247564"/>
    <w:pPr>
      <w:widowControl w:val="0"/>
      <w:numPr>
        <w:ilvl w:val="4"/>
        <w:numId w:val="93"/>
      </w:numPr>
      <w:spacing w:after="240" w:line="240" w:lineRule="auto"/>
      <w:jc w:val="both"/>
      <w:outlineLvl w:val="2"/>
    </w:pPr>
    <w:rPr>
      <w:rFonts w:ascii="Times New Roman" w:hAnsi="Times New Roman"/>
      <w:sz w:val="24"/>
    </w:rPr>
  </w:style>
  <w:style w:type="character" w:customStyle="1" w:styleId="ITBodyTextL30">
    <w:name w:val="ITBodyText_L3"/>
    <w:link w:val="ITBodyTextL3"/>
    <w:rsid w:val="00247564"/>
    <w:rPr>
      <w:rFonts w:ascii="Times New Roman" w:hAnsi="Times New Roman"/>
      <w:sz w:val="24"/>
    </w:rPr>
  </w:style>
  <w:style w:type="paragraph" w:customStyle="1" w:styleId="1ff8">
    <w:name w:val="Гиперссылка1"/>
    <w:link w:val="affffffff2"/>
    <w:rsid w:val="00247564"/>
    <w:rPr>
      <w:color w:val="0000FF"/>
      <w:u w:val="single"/>
    </w:rPr>
  </w:style>
  <w:style w:type="character" w:styleId="affffffff2">
    <w:name w:val="Hyperlink"/>
    <w:link w:val="1ff8"/>
    <w:rsid w:val="00247564"/>
    <w:rPr>
      <w:color w:val="0000FF"/>
      <w:u w:val="single"/>
    </w:rPr>
  </w:style>
  <w:style w:type="paragraph" w:customStyle="1" w:styleId="Footnote">
    <w:name w:val="Footnote"/>
    <w:basedOn w:val="ae"/>
    <w:link w:val="Footnote0"/>
    <w:rsid w:val="00247564"/>
    <w:pPr>
      <w:widowControl w:val="0"/>
      <w:jc w:val="left"/>
    </w:pPr>
    <w:rPr>
      <w:sz w:val="20"/>
    </w:rPr>
  </w:style>
  <w:style w:type="character" w:customStyle="1" w:styleId="Footnote0">
    <w:name w:val="Footnote"/>
    <w:basedOn w:val="15"/>
    <w:link w:val="Footnote"/>
    <w:rsid w:val="00247564"/>
    <w:rPr>
      <w:rFonts w:ascii="Times New Roman" w:hAnsi="Times New Roman"/>
      <w:sz w:val="20"/>
    </w:rPr>
  </w:style>
  <w:style w:type="paragraph" w:customStyle="1" w:styleId="6pt5">
    <w:name w:val="Основной текст + 6 pt5"/>
    <w:link w:val="6pt50"/>
    <w:rsid w:val="00247564"/>
    <w:rPr>
      <w:rFonts w:ascii="Times New Roman" w:hAnsi="Times New Roman"/>
      <w:sz w:val="12"/>
    </w:rPr>
  </w:style>
  <w:style w:type="character" w:customStyle="1" w:styleId="6pt50">
    <w:name w:val="Основной текст + 6 pt5"/>
    <w:link w:val="6pt5"/>
    <w:rsid w:val="00247564"/>
    <w:rPr>
      <w:rFonts w:ascii="Times New Roman" w:hAnsi="Times New Roman"/>
      <w:sz w:val="12"/>
    </w:rPr>
  </w:style>
  <w:style w:type="character" w:customStyle="1" w:styleId="80">
    <w:name w:val="Заголовок 8 Знак"/>
    <w:basedOn w:val="15"/>
    <w:link w:val="8"/>
    <w:rsid w:val="00247564"/>
    <w:rPr>
      <w:rFonts w:asciiTheme="majorHAnsi" w:hAnsiTheme="majorHAnsi"/>
      <w:color w:val="404040" w:themeColor="text1" w:themeTint="BF"/>
      <w:sz w:val="20"/>
    </w:rPr>
  </w:style>
  <w:style w:type="paragraph" w:customStyle="1" w:styleId="DACEE4L2">
    <w:name w:val="DACEE4_L2"/>
    <w:basedOn w:val="DACEE4L1"/>
    <w:next w:val="ae"/>
    <w:link w:val="DACEE4L20"/>
    <w:rsid w:val="00247564"/>
    <w:pPr>
      <w:keepNext w:val="0"/>
      <w:keepLines w:val="0"/>
      <w:numPr>
        <w:ilvl w:val="1"/>
      </w:numPr>
      <w:spacing w:before="0" w:after="240"/>
      <w:jc w:val="both"/>
      <w:outlineLvl w:val="1"/>
    </w:pPr>
    <w:rPr>
      <w:b w:val="0"/>
    </w:rPr>
  </w:style>
  <w:style w:type="character" w:customStyle="1" w:styleId="DACEE4L20">
    <w:name w:val="DACEE4_L2"/>
    <w:basedOn w:val="DACEE4L10"/>
    <w:link w:val="DACEE4L2"/>
    <w:rsid w:val="00247564"/>
    <w:rPr>
      <w:rFonts w:ascii="Times New Roman" w:hAnsi="Times New Roman"/>
      <w:b w:val="0"/>
      <w:sz w:val="24"/>
    </w:rPr>
  </w:style>
  <w:style w:type="paragraph" w:customStyle="1" w:styleId="DACEE4L1">
    <w:name w:val="DACEE4_L1"/>
    <w:basedOn w:val="ae"/>
    <w:next w:val="ae"/>
    <w:link w:val="DACEE4L10"/>
    <w:rsid w:val="00247564"/>
    <w:pPr>
      <w:keepNext/>
      <w:keepLines/>
      <w:numPr>
        <w:numId w:val="120"/>
      </w:numPr>
      <w:spacing w:before="360" w:after="360"/>
      <w:jc w:val="left"/>
      <w:outlineLvl w:val="0"/>
    </w:pPr>
    <w:rPr>
      <w:b/>
      <w:sz w:val="24"/>
    </w:rPr>
  </w:style>
  <w:style w:type="character" w:customStyle="1" w:styleId="DACEE4L10">
    <w:name w:val="DACEE4_L1"/>
    <w:basedOn w:val="15"/>
    <w:link w:val="DACEE4L1"/>
    <w:rsid w:val="00247564"/>
    <w:rPr>
      <w:rFonts w:ascii="Times New Roman" w:hAnsi="Times New Roman"/>
      <w:b/>
      <w:sz w:val="24"/>
    </w:rPr>
  </w:style>
  <w:style w:type="paragraph" w:styleId="1ff9">
    <w:name w:val="toc 1"/>
    <w:basedOn w:val="ae"/>
    <w:next w:val="ae"/>
    <w:link w:val="1ffa"/>
    <w:uiPriority w:val="39"/>
    <w:rsid w:val="00247564"/>
    <w:pPr>
      <w:widowControl w:val="0"/>
      <w:tabs>
        <w:tab w:val="left" w:pos="440"/>
        <w:tab w:val="right" w:leader="dot" w:pos="9345"/>
      </w:tabs>
      <w:spacing w:after="100"/>
      <w:jc w:val="left"/>
    </w:pPr>
    <w:rPr>
      <w:sz w:val="24"/>
    </w:rPr>
  </w:style>
  <w:style w:type="character" w:customStyle="1" w:styleId="1ffa">
    <w:name w:val="Оглавление 1 Знак"/>
    <w:basedOn w:val="15"/>
    <w:link w:val="1ff9"/>
    <w:rsid w:val="00247564"/>
    <w:rPr>
      <w:rFonts w:ascii="Times New Roman" w:hAnsi="Times New Roman"/>
      <w:sz w:val="24"/>
    </w:rPr>
  </w:style>
  <w:style w:type="paragraph" w:customStyle="1" w:styleId="engageTitle">
    <w:name w:val="engage_Title"/>
    <w:basedOn w:val="ae"/>
    <w:next w:val="engageBody"/>
    <w:link w:val="engageTitle0"/>
    <w:rsid w:val="00247564"/>
    <w:pPr>
      <w:spacing w:after="240"/>
      <w:jc w:val="center"/>
    </w:pPr>
    <w:rPr>
      <w:rFonts w:ascii="Arial" w:hAnsi="Arial"/>
      <w:b/>
      <w:sz w:val="20"/>
    </w:rPr>
  </w:style>
  <w:style w:type="character" w:customStyle="1" w:styleId="engageTitle0">
    <w:name w:val="engage_Title"/>
    <w:basedOn w:val="15"/>
    <w:link w:val="engageTitle"/>
    <w:rsid w:val="00247564"/>
    <w:rPr>
      <w:rFonts w:ascii="Arial" w:hAnsi="Arial"/>
      <w:b/>
      <w:sz w:val="20"/>
    </w:rPr>
  </w:style>
  <w:style w:type="paragraph" w:styleId="affffffff3">
    <w:name w:val="table of authorities"/>
    <w:basedOn w:val="ae"/>
    <w:next w:val="ae"/>
    <w:link w:val="affffffff4"/>
    <w:rsid w:val="00247564"/>
    <w:pPr>
      <w:ind w:left="200" w:hanging="200"/>
      <w:jc w:val="left"/>
    </w:pPr>
    <w:rPr>
      <w:rFonts w:ascii="Arial" w:hAnsi="Arial"/>
      <w:sz w:val="20"/>
    </w:rPr>
  </w:style>
  <w:style w:type="character" w:customStyle="1" w:styleId="affffffff4">
    <w:name w:val="Таблица ссылок Знак"/>
    <w:basedOn w:val="15"/>
    <w:link w:val="affffffff3"/>
    <w:rsid w:val="00247564"/>
    <w:rPr>
      <w:rFonts w:ascii="Arial" w:hAnsi="Arial"/>
      <w:sz w:val="20"/>
    </w:rPr>
  </w:style>
  <w:style w:type="paragraph" w:customStyle="1" w:styleId="120">
    <w:name w:val="Заголовок 1 Знак2"/>
    <w:link w:val="121"/>
    <w:rsid w:val="00247564"/>
    <w:rPr>
      <w:rFonts w:ascii="Cambria" w:hAnsi="Cambria"/>
      <w:b/>
      <w:sz w:val="32"/>
    </w:rPr>
  </w:style>
  <w:style w:type="character" w:customStyle="1" w:styleId="121">
    <w:name w:val="Заголовок 1 Знак2"/>
    <w:link w:val="120"/>
    <w:rsid w:val="00247564"/>
    <w:rPr>
      <w:rFonts w:ascii="Cambria" w:hAnsi="Cambria"/>
      <w:b/>
      <w:sz w:val="32"/>
    </w:rPr>
  </w:style>
  <w:style w:type="paragraph" w:customStyle="1" w:styleId="-8">
    <w:name w:val="Т-8"/>
    <w:basedOn w:val="18"/>
    <w:link w:val="-80"/>
    <w:rsid w:val="00247564"/>
    <w:rPr>
      <w:rFonts w:ascii="Tahoma" w:hAnsi="Tahoma"/>
      <w:sz w:val="16"/>
    </w:rPr>
  </w:style>
  <w:style w:type="character" w:customStyle="1" w:styleId="-80">
    <w:name w:val="Т-8"/>
    <w:basedOn w:val="19"/>
    <w:link w:val="-8"/>
    <w:rsid w:val="00247564"/>
    <w:rPr>
      <w:rFonts w:ascii="Tahoma" w:hAnsi="Tahoma"/>
      <w:sz w:val="16"/>
    </w:rPr>
  </w:style>
  <w:style w:type="paragraph" w:customStyle="1" w:styleId="FWBL3">
    <w:name w:val="FWB_L3"/>
    <w:basedOn w:val="FWBL2"/>
    <w:link w:val="FWBL30"/>
    <w:rsid w:val="00247564"/>
    <w:pPr>
      <w:numPr>
        <w:ilvl w:val="2"/>
      </w:numPr>
      <w:tabs>
        <w:tab w:val="clear" w:pos="720"/>
        <w:tab w:val="left" w:pos="360"/>
      </w:tabs>
    </w:pPr>
  </w:style>
  <w:style w:type="character" w:customStyle="1" w:styleId="FWBL30">
    <w:name w:val="FWB_L3"/>
    <w:basedOn w:val="FWBL20"/>
    <w:link w:val="FWBL3"/>
    <w:rsid w:val="00247564"/>
    <w:rPr>
      <w:rFonts w:ascii="Times New Roman" w:hAnsi="Times New Roman"/>
      <w:b w:val="0"/>
      <w:smallCaps w:val="0"/>
      <w:sz w:val="20"/>
    </w:rPr>
  </w:style>
  <w:style w:type="paragraph" w:styleId="ac">
    <w:name w:val="List Number"/>
    <w:basedOn w:val="ae"/>
    <w:link w:val="affffffff5"/>
    <w:rsid w:val="00247564"/>
    <w:pPr>
      <w:widowControl w:val="0"/>
      <w:numPr>
        <w:numId w:val="121"/>
      </w:numPr>
      <w:spacing w:after="120"/>
      <w:contextualSpacing/>
    </w:pPr>
    <w:rPr>
      <w:sz w:val="24"/>
    </w:rPr>
  </w:style>
  <w:style w:type="character" w:customStyle="1" w:styleId="affffffff5">
    <w:name w:val="Нумерованный список Знак"/>
    <w:basedOn w:val="15"/>
    <w:link w:val="ac"/>
    <w:rsid w:val="00247564"/>
    <w:rPr>
      <w:rFonts w:ascii="Times New Roman" w:hAnsi="Times New Roman"/>
      <w:sz w:val="24"/>
    </w:rPr>
  </w:style>
  <w:style w:type="paragraph" w:customStyle="1" w:styleId="2">
    <w:name w:val="ПС уровень 2"/>
    <w:basedOn w:val="10"/>
    <w:link w:val="2ff1"/>
    <w:rsid w:val="00247564"/>
    <w:pPr>
      <w:keepNext w:val="0"/>
      <w:numPr>
        <w:ilvl w:val="1"/>
      </w:numPr>
      <w:ind w:hanging="716"/>
      <w:jc w:val="both"/>
    </w:pPr>
    <w:rPr>
      <w:b w:val="0"/>
    </w:rPr>
  </w:style>
  <w:style w:type="character" w:customStyle="1" w:styleId="2ff1">
    <w:name w:val="ПС уровень 2"/>
    <w:basedOn w:val="1f0"/>
    <w:link w:val="2"/>
    <w:rsid w:val="00247564"/>
    <w:rPr>
      <w:rFonts w:ascii="Times New Roman" w:hAnsi="Times New Roman"/>
      <w:b w:val="0"/>
      <w:sz w:val="24"/>
    </w:rPr>
  </w:style>
  <w:style w:type="paragraph" w:customStyle="1" w:styleId="affffffff6">
    <w:name w:val="Внимание_Опасность"/>
    <w:basedOn w:val="afffffff"/>
    <w:link w:val="affffffff7"/>
    <w:rsid w:val="00247564"/>
    <w:pPr>
      <w:keepLines/>
    </w:pPr>
    <w:rPr>
      <w:caps/>
    </w:rPr>
  </w:style>
  <w:style w:type="character" w:customStyle="1" w:styleId="affffffff7">
    <w:name w:val="Внимание_Опасность"/>
    <w:basedOn w:val="afffffff0"/>
    <w:link w:val="affffffff6"/>
    <w:rsid w:val="00247564"/>
    <w:rPr>
      <w:rFonts w:ascii="Times New Roman" w:hAnsi="Times New Roman"/>
      <w:b/>
      <w:caps/>
      <w:sz w:val="24"/>
    </w:rPr>
  </w:style>
  <w:style w:type="paragraph" w:customStyle="1" w:styleId="DocExCode">
    <w:name w:val="DocExCode"/>
    <w:basedOn w:val="ae"/>
    <w:link w:val="DocExCode0"/>
    <w:rsid w:val="00247564"/>
    <w:pPr>
      <w:jc w:val="left"/>
    </w:pPr>
    <w:rPr>
      <w:rFonts w:ascii="Arial" w:hAnsi="Arial"/>
      <w:sz w:val="16"/>
    </w:rPr>
  </w:style>
  <w:style w:type="character" w:customStyle="1" w:styleId="DocExCode0">
    <w:name w:val="DocExCode"/>
    <w:basedOn w:val="15"/>
    <w:link w:val="DocExCode"/>
    <w:rsid w:val="00247564"/>
    <w:rPr>
      <w:rFonts w:ascii="Arial" w:hAnsi="Arial"/>
      <w:sz w:val="16"/>
    </w:rPr>
  </w:style>
  <w:style w:type="paragraph" w:customStyle="1" w:styleId="affffffff8">
    <w:name w:val="МОСКВА_ТИТУЛ"/>
    <w:basedOn w:val="ae"/>
    <w:link w:val="affffffff9"/>
    <w:rsid w:val="00247564"/>
    <w:pPr>
      <w:widowControl w:val="0"/>
      <w:jc w:val="center"/>
    </w:pPr>
    <w:rPr>
      <w:b/>
      <w:color w:val="44546A" w:themeColor="text2"/>
    </w:rPr>
  </w:style>
  <w:style w:type="character" w:customStyle="1" w:styleId="affffffff9">
    <w:name w:val="МОСКВА_ТИТУЛ"/>
    <w:basedOn w:val="15"/>
    <w:link w:val="affffffff8"/>
    <w:rsid w:val="00247564"/>
    <w:rPr>
      <w:rFonts w:ascii="Times New Roman" w:hAnsi="Times New Roman"/>
      <w:b/>
      <w:color w:val="44546A" w:themeColor="text2"/>
    </w:rPr>
  </w:style>
  <w:style w:type="paragraph" w:customStyle="1" w:styleId="IndexHeading2">
    <w:name w:val="Index Heading 2"/>
    <w:link w:val="IndexHeading20"/>
    <w:rsid w:val="00247564"/>
    <w:pPr>
      <w:widowControl w:val="0"/>
      <w:spacing w:after="480" w:line="240" w:lineRule="auto"/>
    </w:pPr>
    <w:rPr>
      <w:rFonts w:ascii="Times New Roman" w:hAnsi="Times New Roman"/>
      <w:b/>
      <w:caps/>
      <w:sz w:val="24"/>
    </w:rPr>
  </w:style>
  <w:style w:type="character" w:customStyle="1" w:styleId="IndexHeading20">
    <w:name w:val="Index Heading 2"/>
    <w:link w:val="IndexHeading2"/>
    <w:rsid w:val="00247564"/>
    <w:rPr>
      <w:rFonts w:ascii="Times New Roman" w:hAnsi="Times New Roman"/>
      <w:b/>
      <w:caps/>
      <w:sz w:val="24"/>
    </w:rPr>
  </w:style>
  <w:style w:type="paragraph" w:customStyle="1" w:styleId="HeaderandFooter">
    <w:name w:val="Header and Footer"/>
    <w:link w:val="HeaderandFooter0"/>
    <w:rsid w:val="00247564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sid w:val="00247564"/>
    <w:rPr>
      <w:rFonts w:ascii="XO Thames" w:hAnsi="XO Thames"/>
      <w:sz w:val="20"/>
    </w:rPr>
  </w:style>
  <w:style w:type="paragraph" w:customStyle="1" w:styleId="FontStyle98">
    <w:name w:val="Font Style98"/>
    <w:link w:val="FontStyle980"/>
    <w:rsid w:val="00247564"/>
    <w:rPr>
      <w:rFonts w:ascii="Garamond" w:hAnsi="Garamond"/>
      <w:b/>
      <w:sz w:val="18"/>
    </w:rPr>
  </w:style>
  <w:style w:type="character" w:customStyle="1" w:styleId="FontStyle980">
    <w:name w:val="Font Style98"/>
    <w:link w:val="FontStyle98"/>
    <w:rsid w:val="00247564"/>
    <w:rPr>
      <w:rFonts w:ascii="Garamond" w:hAnsi="Garamond"/>
      <w:b/>
      <w:sz w:val="18"/>
    </w:rPr>
  </w:style>
  <w:style w:type="paragraph" w:customStyle="1" w:styleId="Head">
    <w:name w:val="Head"/>
    <w:basedOn w:val="ae"/>
    <w:next w:val="Body"/>
    <w:link w:val="Head0"/>
    <w:rsid w:val="00247564"/>
    <w:pPr>
      <w:keepNext/>
      <w:spacing w:before="280" w:after="140" w:line="288" w:lineRule="auto"/>
      <w:outlineLvl w:val="0"/>
    </w:pPr>
    <w:rPr>
      <w:rFonts w:ascii="Arial" w:hAnsi="Arial"/>
      <w:b/>
      <w:sz w:val="23"/>
    </w:rPr>
  </w:style>
  <w:style w:type="character" w:customStyle="1" w:styleId="Head0">
    <w:name w:val="Head"/>
    <w:basedOn w:val="15"/>
    <w:link w:val="Head"/>
    <w:rsid w:val="00247564"/>
    <w:rPr>
      <w:rFonts w:ascii="Arial" w:hAnsi="Arial"/>
      <w:b/>
      <w:sz w:val="23"/>
    </w:rPr>
  </w:style>
  <w:style w:type="paragraph" w:customStyle="1" w:styleId="zFSand">
    <w:name w:val="zFSand"/>
    <w:basedOn w:val="ae"/>
    <w:next w:val="zFSco-names"/>
    <w:link w:val="zFSand0"/>
    <w:rsid w:val="00247564"/>
    <w:pPr>
      <w:spacing w:line="288" w:lineRule="auto"/>
      <w:jc w:val="center"/>
    </w:pPr>
    <w:rPr>
      <w:rFonts w:ascii="Arial" w:hAnsi="Arial"/>
      <w:sz w:val="20"/>
    </w:rPr>
  </w:style>
  <w:style w:type="character" w:customStyle="1" w:styleId="zFSand0">
    <w:name w:val="zFSand"/>
    <w:basedOn w:val="15"/>
    <w:link w:val="zFSand"/>
    <w:rsid w:val="00247564"/>
    <w:rPr>
      <w:rFonts w:ascii="Arial" w:hAnsi="Arial"/>
      <w:sz w:val="20"/>
    </w:rPr>
  </w:style>
  <w:style w:type="paragraph" w:customStyle="1" w:styleId="Style45">
    <w:name w:val="Style45"/>
    <w:basedOn w:val="ae"/>
    <w:link w:val="Style450"/>
    <w:rsid w:val="00247564"/>
    <w:pPr>
      <w:widowControl w:val="0"/>
      <w:spacing w:line="254" w:lineRule="exact"/>
    </w:pPr>
    <w:rPr>
      <w:sz w:val="24"/>
    </w:rPr>
  </w:style>
  <w:style w:type="character" w:customStyle="1" w:styleId="Style450">
    <w:name w:val="Style45"/>
    <w:basedOn w:val="15"/>
    <w:link w:val="Style45"/>
    <w:rsid w:val="00247564"/>
    <w:rPr>
      <w:rFonts w:ascii="Times New Roman" w:hAnsi="Times New Roman"/>
      <w:sz w:val="24"/>
    </w:rPr>
  </w:style>
  <w:style w:type="paragraph" w:customStyle="1" w:styleId="111">
    <w:name w:val="1.1 Стиль1"/>
    <w:basedOn w:val="ae"/>
    <w:link w:val="1112"/>
    <w:rsid w:val="00247564"/>
    <w:pPr>
      <w:keepNext/>
      <w:numPr>
        <w:ilvl w:val="1"/>
        <w:numId w:val="91"/>
      </w:numPr>
      <w:tabs>
        <w:tab w:val="left" w:pos="993"/>
      </w:tabs>
      <w:spacing w:line="276" w:lineRule="auto"/>
      <w:outlineLvl w:val="1"/>
    </w:pPr>
    <w:rPr>
      <w:b/>
      <w:sz w:val="28"/>
    </w:rPr>
  </w:style>
  <w:style w:type="character" w:customStyle="1" w:styleId="1112">
    <w:name w:val="1.1 Стиль1"/>
    <w:basedOn w:val="15"/>
    <w:link w:val="111"/>
    <w:rsid w:val="00247564"/>
    <w:rPr>
      <w:rFonts w:ascii="Times New Roman" w:hAnsi="Times New Roman"/>
      <w:b/>
      <w:sz w:val="28"/>
    </w:rPr>
  </w:style>
  <w:style w:type="paragraph" w:customStyle="1" w:styleId="affffffffa">
    <w:name w:val="Примечания"/>
    <w:basedOn w:val="ae"/>
    <w:link w:val="affffffffb"/>
    <w:rsid w:val="00247564"/>
    <w:pPr>
      <w:spacing w:before="120" w:after="160" w:line="264" w:lineRule="auto"/>
      <w:ind w:firstLine="567"/>
    </w:pPr>
    <w:rPr>
      <w:spacing w:val="80"/>
      <w:sz w:val="24"/>
    </w:rPr>
  </w:style>
  <w:style w:type="character" w:customStyle="1" w:styleId="affffffffb">
    <w:name w:val="Примечания"/>
    <w:basedOn w:val="15"/>
    <w:link w:val="affffffffa"/>
    <w:rsid w:val="00247564"/>
    <w:rPr>
      <w:rFonts w:ascii="Times New Roman" w:hAnsi="Times New Roman"/>
      <w:spacing w:val="80"/>
      <w:sz w:val="24"/>
    </w:rPr>
  </w:style>
  <w:style w:type="paragraph" w:customStyle="1" w:styleId="0121">
    <w:name w:val="ТЗ0 основной + 12пт"/>
    <w:basedOn w:val="ae"/>
    <w:link w:val="0122"/>
    <w:rsid w:val="00247564"/>
    <w:pPr>
      <w:spacing w:before="60" w:after="60" w:line="360" w:lineRule="auto"/>
      <w:ind w:firstLine="709"/>
    </w:pPr>
    <w:rPr>
      <w:spacing w:val="-1"/>
      <w:sz w:val="24"/>
    </w:rPr>
  </w:style>
  <w:style w:type="character" w:customStyle="1" w:styleId="0122">
    <w:name w:val="ТЗ0 основной + 12пт"/>
    <w:basedOn w:val="15"/>
    <w:link w:val="0121"/>
    <w:rsid w:val="00247564"/>
    <w:rPr>
      <w:rFonts w:ascii="Times New Roman" w:hAnsi="Times New Roman"/>
      <w:spacing w:val="-1"/>
      <w:sz w:val="24"/>
    </w:rPr>
  </w:style>
  <w:style w:type="paragraph" w:customStyle="1" w:styleId="4d">
    <w:name w:val="Пункт 4"/>
    <w:basedOn w:val="44"/>
    <w:link w:val="4e"/>
    <w:rsid w:val="00247564"/>
    <w:pPr>
      <w:keepLines w:val="0"/>
      <w:widowControl/>
      <w:numPr>
        <w:ilvl w:val="3"/>
      </w:numPr>
      <w:tabs>
        <w:tab w:val="left" w:pos="1418"/>
      </w:tabs>
      <w:spacing w:before="120" w:after="60" w:line="264" w:lineRule="auto"/>
      <w:ind w:firstLine="567"/>
      <w:jc w:val="both"/>
    </w:pPr>
    <w:rPr>
      <w:rFonts w:ascii="Times New Roman" w:hAnsi="Times New Roman"/>
      <w:b w:val="0"/>
      <w:sz w:val="24"/>
    </w:rPr>
  </w:style>
  <w:style w:type="character" w:customStyle="1" w:styleId="4e">
    <w:name w:val="Пункт 4"/>
    <w:basedOn w:val="45"/>
    <w:link w:val="4d"/>
    <w:rsid w:val="00247564"/>
    <w:rPr>
      <w:rFonts w:ascii="Times New Roman" w:hAnsi="Times New Roman"/>
      <w:b w:val="0"/>
      <w:sz w:val="24"/>
    </w:rPr>
  </w:style>
  <w:style w:type="paragraph" w:customStyle="1" w:styleId="Body21">
    <w:name w:val="Body2"/>
    <w:basedOn w:val="ae"/>
    <w:link w:val="Body22"/>
    <w:rsid w:val="00247564"/>
    <w:pPr>
      <w:spacing w:after="240"/>
      <w:ind w:left="709"/>
    </w:pPr>
    <w:rPr>
      <w:sz w:val="24"/>
    </w:rPr>
  </w:style>
  <w:style w:type="character" w:customStyle="1" w:styleId="Body22">
    <w:name w:val="Body2"/>
    <w:basedOn w:val="15"/>
    <w:link w:val="Body21"/>
    <w:rsid w:val="00247564"/>
    <w:rPr>
      <w:rFonts w:ascii="Times New Roman" w:hAnsi="Times New Roman"/>
      <w:sz w:val="24"/>
    </w:rPr>
  </w:style>
  <w:style w:type="paragraph" w:customStyle="1" w:styleId="zFSTel">
    <w:name w:val="zFSTel"/>
    <w:basedOn w:val="ae"/>
    <w:link w:val="zFSTel0"/>
    <w:rsid w:val="00247564"/>
    <w:pPr>
      <w:spacing w:before="120"/>
      <w:jc w:val="left"/>
    </w:pPr>
    <w:rPr>
      <w:rFonts w:ascii="Arial" w:hAnsi="Arial"/>
      <w:sz w:val="16"/>
    </w:rPr>
  </w:style>
  <w:style w:type="character" w:customStyle="1" w:styleId="zFSTel0">
    <w:name w:val="zFSTel"/>
    <w:basedOn w:val="15"/>
    <w:link w:val="zFSTel"/>
    <w:rsid w:val="00247564"/>
    <w:rPr>
      <w:rFonts w:ascii="Arial" w:hAnsi="Arial"/>
      <w:sz w:val="16"/>
    </w:rPr>
  </w:style>
  <w:style w:type="paragraph" w:styleId="91">
    <w:name w:val="index 9"/>
    <w:basedOn w:val="ae"/>
    <w:next w:val="ae"/>
    <w:link w:val="92"/>
    <w:rsid w:val="00247564"/>
    <w:pPr>
      <w:widowControl w:val="0"/>
      <w:ind w:left="2160" w:hanging="240"/>
      <w:jc w:val="left"/>
    </w:pPr>
    <w:rPr>
      <w:sz w:val="24"/>
    </w:rPr>
  </w:style>
  <w:style w:type="character" w:customStyle="1" w:styleId="92">
    <w:name w:val="Указатель 9 Знак"/>
    <w:basedOn w:val="15"/>
    <w:link w:val="91"/>
    <w:rsid w:val="00247564"/>
    <w:rPr>
      <w:rFonts w:ascii="Times New Roman" w:hAnsi="Times New Roman"/>
      <w:sz w:val="24"/>
    </w:rPr>
  </w:style>
  <w:style w:type="paragraph" w:customStyle="1" w:styleId="FWBL3CharChar">
    <w:name w:val="FWB_L3 Char Char"/>
    <w:link w:val="FWBL3CharChar0"/>
    <w:rsid w:val="00247564"/>
    <w:rPr>
      <w:sz w:val="24"/>
    </w:rPr>
  </w:style>
  <w:style w:type="character" w:customStyle="1" w:styleId="FWBL3CharChar0">
    <w:name w:val="FWB_L3 Char Char"/>
    <w:link w:val="FWBL3CharChar"/>
    <w:rsid w:val="00247564"/>
    <w:rPr>
      <w:sz w:val="24"/>
    </w:rPr>
  </w:style>
  <w:style w:type="paragraph" w:customStyle="1" w:styleId="Firm3L4">
    <w:name w:val="Firm3_L4"/>
    <w:basedOn w:val="Firm3L3"/>
    <w:link w:val="Firm3L40"/>
    <w:rsid w:val="00247564"/>
    <w:pPr>
      <w:numPr>
        <w:ilvl w:val="3"/>
      </w:numPr>
      <w:tabs>
        <w:tab w:val="clear" w:pos="1440"/>
        <w:tab w:val="left" w:pos="2347"/>
      </w:tabs>
      <w:ind w:left="2347" w:hanging="907"/>
      <w:outlineLvl w:val="3"/>
    </w:pPr>
  </w:style>
  <w:style w:type="character" w:customStyle="1" w:styleId="Firm3L40">
    <w:name w:val="Firm3_L4"/>
    <w:basedOn w:val="Firm3L30"/>
    <w:link w:val="Firm3L4"/>
    <w:rsid w:val="00247564"/>
    <w:rPr>
      <w:rFonts w:ascii="Times New Roman" w:hAnsi="Times New Roman"/>
      <w:b w:val="0"/>
      <w:caps w:val="0"/>
      <w:sz w:val="24"/>
    </w:rPr>
  </w:style>
  <w:style w:type="paragraph" w:customStyle="1" w:styleId="Style2">
    <w:name w:val="Style2"/>
    <w:basedOn w:val="ae"/>
    <w:link w:val="Style21"/>
    <w:rsid w:val="00247564"/>
    <w:pPr>
      <w:widowControl w:val="0"/>
      <w:spacing w:line="368" w:lineRule="exact"/>
      <w:jc w:val="center"/>
    </w:pPr>
    <w:rPr>
      <w:sz w:val="24"/>
    </w:rPr>
  </w:style>
  <w:style w:type="character" w:customStyle="1" w:styleId="Style21">
    <w:name w:val="Style2"/>
    <w:basedOn w:val="15"/>
    <w:link w:val="Style2"/>
    <w:rsid w:val="00247564"/>
    <w:rPr>
      <w:rFonts w:ascii="Times New Roman" w:hAnsi="Times New Roman"/>
      <w:sz w:val="24"/>
    </w:rPr>
  </w:style>
  <w:style w:type="paragraph" w:customStyle="1" w:styleId="2f1">
    <w:name w:val="Пункт 2"/>
    <w:basedOn w:val="26"/>
    <w:link w:val="2f2"/>
    <w:rsid w:val="00247564"/>
    <w:pPr>
      <w:keepLines w:val="0"/>
      <w:widowControl/>
      <w:numPr>
        <w:ilvl w:val="1"/>
      </w:numPr>
      <w:tabs>
        <w:tab w:val="left" w:pos="1134"/>
      </w:tabs>
      <w:spacing w:before="120" w:after="60" w:line="264" w:lineRule="auto"/>
      <w:ind w:firstLine="567"/>
      <w:jc w:val="both"/>
    </w:pPr>
    <w:rPr>
      <w:rFonts w:ascii="Times New Roman" w:hAnsi="Times New Roman"/>
      <w:color w:val="000000"/>
      <w:sz w:val="24"/>
    </w:rPr>
  </w:style>
  <w:style w:type="character" w:customStyle="1" w:styleId="2f2">
    <w:name w:val="Пункт 2"/>
    <w:basedOn w:val="27"/>
    <w:link w:val="2f1"/>
    <w:rsid w:val="00247564"/>
    <w:rPr>
      <w:rFonts w:ascii="Times New Roman" w:hAnsi="Times New Roman"/>
      <w:color w:val="000000"/>
      <w:sz w:val="24"/>
    </w:rPr>
  </w:style>
  <w:style w:type="paragraph" w:customStyle="1" w:styleId="FWScheduleL3">
    <w:name w:val="FWSchedule_L3"/>
    <w:link w:val="FWScheduleL30"/>
    <w:rsid w:val="00247564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30">
    <w:name w:val="FWSchedule_L3"/>
    <w:link w:val="FWScheduleL3"/>
    <w:rsid w:val="00247564"/>
    <w:rPr>
      <w:rFonts w:ascii="Times New Roman" w:hAnsi="Times New Roman"/>
      <w:sz w:val="24"/>
    </w:rPr>
  </w:style>
  <w:style w:type="paragraph" w:customStyle="1" w:styleId="Picture">
    <w:name w:val="Picture"/>
    <w:basedOn w:val="ae"/>
    <w:link w:val="Picture0"/>
    <w:rsid w:val="00247564"/>
    <w:pPr>
      <w:spacing w:before="4200" w:after="120"/>
      <w:jc w:val="center"/>
    </w:pPr>
    <w:rPr>
      <w:rFonts w:ascii="Arial" w:hAnsi="Arial"/>
    </w:rPr>
  </w:style>
  <w:style w:type="character" w:customStyle="1" w:styleId="Picture0">
    <w:name w:val="Picture"/>
    <w:basedOn w:val="15"/>
    <w:link w:val="Picture"/>
    <w:rsid w:val="00247564"/>
    <w:rPr>
      <w:rFonts w:ascii="Arial" w:hAnsi="Arial"/>
    </w:rPr>
  </w:style>
  <w:style w:type="paragraph" w:customStyle="1" w:styleId="20">
    <w:name w:val="Заголовок 2 ТТ"/>
    <w:basedOn w:val="26"/>
    <w:next w:val="ae"/>
    <w:link w:val="2ff2"/>
    <w:rsid w:val="00247564"/>
    <w:pPr>
      <w:widowControl/>
      <w:numPr>
        <w:ilvl w:val="1"/>
        <w:numId w:val="83"/>
      </w:numPr>
      <w:spacing w:before="240" w:after="60" w:line="276" w:lineRule="auto"/>
      <w:jc w:val="both"/>
    </w:pPr>
    <w:rPr>
      <w:rFonts w:ascii="Times New Roman" w:hAnsi="Times New Roman"/>
      <w:b/>
      <w:color w:val="000000"/>
      <w:sz w:val="28"/>
    </w:rPr>
  </w:style>
  <w:style w:type="character" w:customStyle="1" w:styleId="2ff2">
    <w:name w:val="Заголовок 2 ТТ"/>
    <w:basedOn w:val="27"/>
    <w:link w:val="20"/>
    <w:rsid w:val="00247564"/>
    <w:rPr>
      <w:rFonts w:ascii="Times New Roman" w:hAnsi="Times New Roman"/>
      <w:b/>
      <w:color w:val="000000"/>
      <w:sz w:val="28"/>
    </w:rPr>
  </w:style>
  <w:style w:type="paragraph" w:customStyle="1" w:styleId="zTokyoLogoCaption">
    <w:name w:val="zTokyoLogoCaption"/>
    <w:link w:val="zTokyoLogoCaption0"/>
    <w:rsid w:val="00247564"/>
    <w:rPr>
      <w:rFonts w:ascii="MS Mincho" w:hAnsi="MS Mincho"/>
      <w:sz w:val="13"/>
    </w:rPr>
  </w:style>
  <w:style w:type="character" w:customStyle="1" w:styleId="zTokyoLogoCaption0">
    <w:name w:val="zTokyoLogoCaption"/>
    <w:link w:val="zTokyoLogoCaption"/>
    <w:rsid w:val="00247564"/>
    <w:rPr>
      <w:rFonts w:ascii="MS Mincho" w:hAnsi="MS Mincho"/>
      <w:sz w:val="13"/>
    </w:rPr>
  </w:style>
  <w:style w:type="paragraph" w:customStyle="1" w:styleId="FWDL2">
    <w:name w:val="FWD_L2"/>
    <w:link w:val="FWDL2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20">
    <w:name w:val="FWD_L2"/>
    <w:link w:val="FWDL2"/>
    <w:rsid w:val="00247564"/>
    <w:rPr>
      <w:rFonts w:ascii="Times New Roman" w:hAnsi="Times New Roman"/>
      <w:sz w:val="24"/>
    </w:rPr>
  </w:style>
  <w:style w:type="paragraph" w:customStyle="1" w:styleId="affffffffc">
    <w:name w:val="Табл_текст"/>
    <w:basedOn w:val="ae"/>
    <w:link w:val="affffffffd"/>
    <w:rsid w:val="00247564"/>
    <w:pPr>
      <w:widowControl w:val="0"/>
      <w:jc w:val="left"/>
    </w:pPr>
    <w:rPr>
      <w:sz w:val="18"/>
    </w:rPr>
  </w:style>
  <w:style w:type="character" w:customStyle="1" w:styleId="affffffffd">
    <w:name w:val="Табл_текст"/>
    <w:basedOn w:val="15"/>
    <w:link w:val="affffffffc"/>
    <w:rsid w:val="00247564"/>
    <w:rPr>
      <w:rFonts w:ascii="Times New Roman" w:hAnsi="Times New Roman"/>
      <w:sz w:val="18"/>
    </w:rPr>
  </w:style>
  <w:style w:type="paragraph" w:customStyle="1" w:styleId="Level5">
    <w:name w:val="Level 5"/>
    <w:basedOn w:val="ae"/>
    <w:link w:val="Level50"/>
    <w:rsid w:val="00247564"/>
    <w:pPr>
      <w:tabs>
        <w:tab w:val="left" w:pos="3288"/>
      </w:tabs>
      <w:spacing w:after="140" w:line="288" w:lineRule="auto"/>
      <w:ind w:left="3288" w:hanging="567"/>
    </w:pPr>
    <w:rPr>
      <w:rFonts w:ascii="Arial" w:hAnsi="Arial"/>
      <w:sz w:val="20"/>
    </w:rPr>
  </w:style>
  <w:style w:type="character" w:customStyle="1" w:styleId="Level50">
    <w:name w:val="Level 5"/>
    <w:basedOn w:val="15"/>
    <w:link w:val="Level5"/>
    <w:rsid w:val="00247564"/>
    <w:rPr>
      <w:rFonts w:ascii="Arial" w:hAnsi="Arial"/>
      <w:sz w:val="20"/>
    </w:rPr>
  </w:style>
  <w:style w:type="paragraph" w:customStyle="1" w:styleId="HeaderCPCSLogo">
    <w:name w:val="HeaderCPCSLogo"/>
    <w:link w:val="HeaderCPCSLogo0"/>
    <w:rsid w:val="00247564"/>
    <w:pPr>
      <w:widowControl w:val="0"/>
      <w:spacing w:before="360"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HeaderCPCSLogo0">
    <w:name w:val="HeaderCPCSLogo"/>
    <w:link w:val="HeaderCPCSLogo"/>
    <w:rsid w:val="00247564"/>
    <w:rPr>
      <w:rFonts w:ascii="Times New Roman" w:hAnsi="Times New Roman"/>
      <w:sz w:val="24"/>
    </w:rPr>
  </w:style>
  <w:style w:type="paragraph" w:customStyle="1" w:styleId="FWDL4">
    <w:name w:val="FWD_L4"/>
    <w:link w:val="FWDL40"/>
    <w:rsid w:val="00247564"/>
    <w:pPr>
      <w:widowControl w:val="0"/>
      <w:spacing w:after="240" w:line="240" w:lineRule="auto"/>
      <w:ind w:left="2880" w:hanging="360"/>
      <w:jc w:val="both"/>
    </w:pPr>
    <w:rPr>
      <w:rFonts w:ascii="Times New Roman" w:hAnsi="Times New Roman"/>
      <w:sz w:val="24"/>
    </w:rPr>
  </w:style>
  <w:style w:type="character" w:customStyle="1" w:styleId="FWDL40">
    <w:name w:val="FWD_L4"/>
    <w:link w:val="FWDL4"/>
    <w:rsid w:val="00247564"/>
    <w:rPr>
      <w:rFonts w:ascii="Times New Roman" w:hAnsi="Times New Roman"/>
      <w:sz w:val="24"/>
    </w:rPr>
  </w:style>
  <w:style w:type="paragraph" w:customStyle="1" w:styleId="Body6">
    <w:name w:val="Body 6"/>
    <w:basedOn w:val="ae"/>
    <w:link w:val="Body60"/>
    <w:rsid w:val="00247564"/>
    <w:pPr>
      <w:spacing w:after="140" w:line="288" w:lineRule="auto"/>
      <w:ind w:left="3288"/>
    </w:pPr>
    <w:rPr>
      <w:rFonts w:ascii="Arial" w:hAnsi="Arial"/>
      <w:sz w:val="20"/>
    </w:rPr>
  </w:style>
  <w:style w:type="character" w:customStyle="1" w:styleId="Body60">
    <w:name w:val="Body 6"/>
    <w:basedOn w:val="15"/>
    <w:link w:val="Body6"/>
    <w:rsid w:val="00247564"/>
    <w:rPr>
      <w:rFonts w:ascii="Arial" w:hAnsi="Arial"/>
      <w:sz w:val="20"/>
    </w:rPr>
  </w:style>
  <w:style w:type="paragraph" w:customStyle="1" w:styleId="1ffb">
    <w:name w:val="Номер страницы1"/>
    <w:link w:val="1ffc"/>
    <w:rsid w:val="00247564"/>
    <w:rPr>
      <w:rFonts w:ascii="Times New Roman" w:hAnsi="Times New Roman"/>
      <w:sz w:val="16"/>
    </w:rPr>
  </w:style>
  <w:style w:type="character" w:customStyle="1" w:styleId="1ffc">
    <w:name w:val="Номер страницы1"/>
    <w:link w:val="1ffb"/>
    <w:rsid w:val="00247564"/>
    <w:rPr>
      <w:rFonts w:ascii="Times New Roman" w:hAnsi="Times New Roman"/>
      <w:sz w:val="16"/>
    </w:rPr>
  </w:style>
  <w:style w:type="paragraph" w:customStyle="1" w:styleId="0pt3">
    <w:name w:val="Основной текст + Интервал 0 pt3"/>
    <w:link w:val="0pt30"/>
    <w:rsid w:val="00247564"/>
    <w:rPr>
      <w:rFonts w:ascii="Times New Roman" w:hAnsi="Times New Roman"/>
      <w:spacing w:val="10"/>
      <w:sz w:val="23"/>
      <w:highlight w:val="black"/>
    </w:rPr>
  </w:style>
  <w:style w:type="character" w:customStyle="1" w:styleId="0pt30">
    <w:name w:val="Основной текст + Интервал 0 pt3"/>
    <w:link w:val="0pt3"/>
    <w:rsid w:val="00247564"/>
    <w:rPr>
      <w:rFonts w:ascii="Times New Roman" w:hAnsi="Times New Roman"/>
      <w:spacing w:val="10"/>
      <w:sz w:val="23"/>
      <w:highlight w:val="black"/>
    </w:rPr>
  </w:style>
  <w:style w:type="paragraph" w:customStyle="1" w:styleId="a0">
    <w:name w:val="Табличный_нумерованный"/>
    <w:basedOn w:val="ae"/>
    <w:link w:val="affffffffe"/>
    <w:rsid w:val="00247564"/>
    <w:pPr>
      <w:numPr>
        <w:numId w:val="122"/>
      </w:numPr>
      <w:spacing w:after="160" w:line="264" w:lineRule="auto"/>
      <w:jc w:val="left"/>
    </w:pPr>
  </w:style>
  <w:style w:type="character" w:customStyle="1" w:styleId="affffffffe">
    <w:name w:val="Табличный_нумерованный"/>
    <w:basedOn w:val="15"/>
    <w:link w:val="a0"/>
    <w:rsid w:val="00247564"/>
    <w:rPr>
      <w:rFonts w:ascii="Times New Roman" w:hAnsi="Times New Roman"/>
    </w:rPr>
  </w:style>
  <w:style w:type="paragraph" w:customStyle="1" w:styleId="59">
    <w:name w:val="Основной текст (5) + Не курсив"/>
    <w:link w:val="5a"/>
    <w:rsid w:val="00247564"/>
    <w:rPr>
      <w:rFonts w:ascii="Times New Roman" w:hAnsi="Times New Roman"/>
      <w:i/>
      <w:sz w:val="13"/>
    </w:rPr>
  </w:style>
  <w:style w:type="character" w:customStyle="1" w:styleId="5a">
    <w:name w:val="Основной текст (5) + Не курсив"/>
    <w:link w:val="59"/>
    <w:rsid w:val="00247564"/>
    <w:rPr>
      <w:rFonts w:ascii="Times New Roman" w:hAnsi="Times New Roman"/>
      <w:i/>
      <w:sz w:val="13"/>
    </w:rPr>
  </w:style>
  <w:style w:type="paragraph" w:customStyle="1" w:styleId="FsTableHeading">
    <w:name w:val="FsTableHeading"/>
    <w:next w:val="FsTable"/>
    <w:link w:val="FsTableHeading0"/>
    <w:rsid w:val="00247564"/>
    <w:pPr>
      <w:keepNext/>
      <w:keepLines/>
      <w:widowControl w:val="0"/>
      <w:spacing w:before="120" w:after="120" w:line="240" w:lineRule="auto"/>
    </w:pPr>
    <w:rPr>
      <w:rFonts w:ascii="Times New Roman" w:hAnsi="Times New Roman"/>
      <w:b/>
      <w:sz w:val="24"/>
    </w:rPr>
  </w:style>
  <w:style w:type="character" w:customStyle="1" w:styleId="FsTableHeading0">
    <w:name w:val="FsTableHeading"/>
    <w:link w:val="FsTableHeading"/>
    <w:rsid w:val="00247564"/>
    <w:rPr>
      <w:rFonts w:ascii="Times New Roman" w:hAnsi="Times New Roman"/>
      <w:b/>
      <w:sz w:val="24"/>
    </w:rPr>
  </w:style>
  <w:style w:type="paragraph" w:customStyle="1" w:styleId="Style1">
    <w:name w:val="Style1"/>
    <w:basedOn w:val="ae"/>
    <w:link w:val="Style12"/>
    <w:rsid w:val="00247564"/>
    <w:pPr>
      <w:widowControl w:val="0"/>
      <w:jc w:val="left"/>
    </w:pPr>
    <w:rPr>
      <w:sz w:val="24"/>
    </w:rPr>
  </w:style>
  <w:style w:type="character" w:customStyle="1" w:styleId="Style12">
    <w:name w:val="Style1"/>
    <w:basedOn w:val="15"/>
    <w:link w:val="Style1"/>
    <w:rsid w:val="00247564"/>
    <w:rPr>
      <w:rFonts w:ascii="Times New Roman" w:hAnsi="Times New Roman"/>
      <w:sz w:val="24"/>
    </w:rPr>
  </w:style>
  <w:style w:type="paragraph" w:customStyle="1" w:styleId="FWScheduleCont2">
    <w:name w:val="FWSchedule Cont 2"/>
    <w:link w:val="FWScheduleCont20"/>
    <w:rsid w:val="00247564"/>
    <w:pPr>
      <w:widowControl w:val="0"/>
      <w:tabs>
        <w:tab w:val="left" w:pos="720"/>
        <w:tab w:val="left" w:pos="5399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Cont20">
    <w:name w:val="FWSchedule Cont 2"/>
    <w:link w:val="FWScheduleCont2"/>
    <w:rsid w:val="00247564"/>
    <w:rPr>
      <w:rFonts w:ascii="Times New Roman" w:hAnsi="Times New Roman"/>
      <w:sz w:val="24"/>
    </w:rPr>
  </w:style>
  <w:style w:type="paragraph" w:customStyle="1" w:styleId="13">
    <w:name w:val="ТЗ1 заг с/н"/>
    <w:basedOn w:val="ae"/>
    <w:next w:val="ae"/>
    <w:link w:val="1ffd"/>
    <w:rsid w:val="00247564"/>
    <w:pPr>
      <w:keepLines/>
      <w:pageBreakBefore/>
      <w:numPr>
        <w:numId w:val="123"/>
      </w:numPr>
      <w:spacing w:before="60" w:after="60" w:line="360" w:lineRule="auto"/>
      <w:outlineLvl w:val="0"/>
    </w:pPr>
    <w:rPr>
      <w:b/>
      <w:caps/>
      <w:sz w:val="28"/>
    </w:rPr>
  </w:style>
  <w:style w:type="character" w:customStyle="1" w:styleId="1ffd">
    <w:name w:val="ТЗ1 заг с/н"/>
    <w:basedOn w:val="15"/>
    <w:link w:val="13"/>
    <w:rsid w:val="00247564"/>
    <w:rPr>
      <w:rFonts w:ascii="Times New Roman" w:hAnsi="Times New Roman"/>
      <w:b/>
      <w:caps/>
      <w:sz w:val="28"/>
    </w:rPr>
  </w:style>
  <w:style w:type="paragraph" w:customStyle="1" w:styleId="1">
    <w:name w:val="Список 1)"/>
    <w:basedOn w:val="ae"/>
    <w:link w:val="1ffe"/>
    <w:rsid w:val="00247564"/>
    <w:pPr>
      <w:numPr>
        <w:numId w:val="124"/>
      </w:numPr>
      <w:spacing w:after="60" w:line="264" w:lineRule="auto"/>
    </w:pPr>
    <w:rPr>
      <w:sz w:val="24"/>
    </w:rPr>
  </w:style>
  <w:style w:type="character" w:customStyle="1" w:styleId="1ffe">
    <w:name w:val="Список 1)"/>
    <w:basedOn w:val="15"/>
    <w:link w:val="1"/>
    <w:rsid w:val="00247564"/>
    <w:rPr>
      <w:rFonts w:ascii="Times New Roman" w:hAnsi="Times New Roman"/>
      <w:sz w:val="24"/>
    </w:rPr>
  </w:style>
  <w:style w:type="paragraph" w:styleId="93">
    <w:name w:val="toc 9"/>
    <w:basedOn w:val="ae"/>
    <w:next w:val="ae"/>
    <w:link w:val="94"/>
    <w:uiPriority w:val="39"/>
    <w:rsid w:val="00247564"/>
    <w:pPr>
      <w:widowControl w:val="0"/>
      <w:tabs>
        <w:tab w:val="left" w:pos="1430"/>
      </w:tabs>
      <w:ind w:left="1920"/>
      <w:jc w:val="left"/>
    </w:pPr>
    <w:rPr>
      <w:sz w:val="24"/>
    </w:rPr>
  </w:style>
  <w:style w:type="character" w:customStyle="1" w:styleId="94">
    <w:name w:val="Оглавление 9 Знак"/>
    <w:basedOn w:val="15"/>
    <w:link w:val="93"/>
    <w:rsid w:val="00247564"/>
    <w:rPr>
      <w:rFonts w:ascii="Times New Roman" w:hAnsi="Times New Roman"/>
      <w:sz w:val="24"/>
    </w:rPr>
  </w:style>
  <w:style w:type="paragraph" w:customStyle="1" w:styleId="110">
    <w:name w:val="1 Раздел Стиль1"/>
    <w:basedOn w:val="16"/>
    <w:link w:val="114"/>
    <w:rsid w:val="00247564"/>
    <w:pPr>
      <w:keepLines w:val="0"/>
      <w:numPr>
        <w:numId w:val="91"/>
      </w:numPr>
      <w:tabs>
        <w:tab w:val="left" w:pos="851"/>
      </w:tabs>
      <w:spacing w:before="0" w:line="360" w:lineRule="auto"/>
    </w:pPr>
    <w:rPr>
      <w:rFonts w:ascii="Times New Roman" w:hAnsi="Times New Roman"/>
      <w:b/>
      <w:color w:val="000000"/>
    </w:rPr>
  </w:style>
  <w:style w:type="character" w:customStyle="1" w:styleId="114">
    <w:name w:val="1 Раздел Стиль1"/>
    <w:basedOn w:val="17"/>
    <w:link w:val="110"/>
    <w:rsid w:val="00247564"/>
    <w:rPr>
      <w:rFonts w:ascii="Times New Roman" w:hAnsi="Times New Roman"/>
      <w:b/>
      <w:color w:val="000000"/>
      <w:sz w:val="32"/>
    </w:rPr>
  </w:style>
  <w:style w:type="paragraph" w:customStyle="1" w:styleId="Style25">
    <w:name w:val="Style25"/>
    <w:basedOn w:val="ae"/>
    <w:link w:val="Style250"/>
    <w:rsid w:val="00247564"/>
    <w:pPr>
      <w:widowControl w:val="0"/>
      <w:spacing w:line="360" w:lineRule="auto"/>
      <w:jc w:val="center"/>
    </w:pPr>
    <w:rPr>
      <w:sz w:val="24"/>
    </w:rPr>
  </w:style>
  <w:style w:type="character" w:customStyle="1" w:styleId="Style250">
    <w:name w:val="Style25"/>
    <w:basedOn w:val="15"/>
    <w:link w:val="Style25"/>
    <w:rsid w:val="00247564"/>
    <w:rPr>
      <w:rFonts w:ascii="Times New Roman" w:hAnsi="Times New Roman"/>
      <w:sz w:val="24"/>
    </w:rPr>
  </w:style>
  <w:style w:type="paragraph" w:customStyle="1" w:styleId="Style420">
    <w:name w:val="Style42"/>
    <w:basedOn w:val="ae"/>
    <w:link w:val="Style421"/>
    <w:rsid w:val="00247564"/>
    <w:pPr>
      <w:widowControl w:val="0"/>
      <w:spacing w:line="276" w:lineRule="exact"/>
      <w:ind w:left="370" w:hanging="370"/>
    </w:pPr>
    <w:rPr>
      <w:sz w:val="24"/>
    </w:rPr>
  </w:style>
  <w:style w:type="character" w:customStyle="1" w:styleId="Style421">
    <w:name w:val="Style42"/>
    <w:basedOn w:val="15"/>
    <w:link w:val="Style420"/>
    <w:rsid w:val="00247564"/>
    <w:rPr>
      <w:rFonts w:ascii="Times New Roman" w:hAnsi="Times New Roman"/>
      <w:sz w:val="24"/>
    </w:rPr>
  </w:style>
  <w:style w:type="paragraph" w:customStyle="1" w:styleId="213">
    <w:name w:val="Подпись к таблице (2)1"/>
    <w:basedOn w:val="ae"/>
    <w:link w:val="214"/>
    <w:rsid w:val="00247564"/>
    <w:pPr>
      <w:widowControl w:val="0"/>
      <w:spacing w:after="160" w:line="0" w:lineRule="atLeast"/>
      <w:jc w:val="left"/>
    </w:pPr>
    <w:rPr>
      <w:b/>
      <w:sz w:val="23"/>
    </w:rPr>
  </w:style>
  <w:style w:type="character" w:customStyle="1" w:styleId="214">
    <w:name w:val="Подпись к таблице (2)1"/>
    <w:basedOn w:val="15"/>
    <w:link w:val="213"/>
    <w:rsid w:val="00247564"/>
    <w:rPr>
      <w:rFonts w:ascii="Times New Roman" w:hAnsi="Times New Roman"/>
      <w:b/>
      <w:sz w:val="23"/>
    </w:rPr>
  </w:style>
  <w:style w:type="paragraph" w:customStyle="1" w:styleId="a2">
    <w:name w:val="Раздел таблицы"/>
    <w:basedOn w:val="af9"/>
    <w:link w:val="afd"/>
    <w:rsid w:val="00247564"/>
    <w:pPr>
      <w:numPr>
        <w:numId w:val="125"/>
      </w:numPr>
      <w:spacing w:before="60" w:after="60"/>
      <w:jc w:val="left"/>
    </w:pPr>
    <w:rPr>
      <w:b/>
      <w:i/>
    </w:rPr>
  </w:style>
  <w:style w:type="character" w:customStyle="1" w:styleId="afd">
    <w:name w:val="Раздел таблицы"/>
    <w:basedOn w:val="afb"/>
    <w:link w:val="a2"/>
    <w:rsid w:val="00247564"/>
    <w:rPr>
      <w:rFonts w:ascii="Times New Roman" w:hAnsi="Times New Roman"/>
      <w:b/>
      <w:i/>
    </w:rPr>
  </w:style>
  <w:style w:type="paragraph" w:customStyle="1" w:styleId="afffffffff">
    <w:name w:val="Утверждаю"/>
    <w:basedOn w:val="ae"/>
    <w:link w:val="afffffffff0"/>
    <w:rsid w:val="00247564"/>
    <w:pPr>
      <w:spacing w:after="160" w:line="264" w:lineRule="auto"/>
      <w:jc w:val="left"/>
    </w:pPr>
    <w:rPr>
      <w:sz w:val="24"/>
    </w:rPr>
  </w:style>
  <w:style w:type="character" w:customStyle="1" w:styleId="afffffffff0">
    <w:name w:val="Утверждаю"/>
    <w:basedOn w:val="15"/>
    <w:link w:val="afffffffff"/>
    <w:rsid w:val="00247564"/>
    <w:rPr>
      <w:rFonts w:ascii="Times New Roman" w:hAnsi="Times New Roman"/>
      <w:sz w:val="24"/>
    </w:rPr>
  </w:style>
  <w:style w:type="paragraph" w:customStyle="1" w:styleId="Style210">
    <w:name w:val="Style21"/>
    <w:basedOn w:val="ae"/>
    <w:link w:val="Style211"/>
    <w:rsid w:val="00247564"/>
    <w:pPr>
      <w:widowControl w:val="0"/>
      <w:spacing w:line="254" w:lineRule="exact"/>
      <w:ind w:left="792" w:hanging="792"/>
    </w:pPr>
    <w:rPr>
      <w:sz w:val="24"/>
    </w:rPr>
  </w:style>
  <w:style w:type="character" w:customStyle="1" w:styleId="Style211">
    <w:name w:val="Style21"/>
    <w:basedOn w:val="15"/>
    <w:link w:val="Style210"/>
    <w:rsid w:val="00247564"/>
    <w:rPr>
      <w:rFonts w:ascii="Times New Roman" w:hAnsi="Times New Roman"/>
      <w:sz w:val="24"/>
    </w:rPr>
  </w:style>
  <w:style w:type="paragraph" w:customStyle="1" w:styleId="roman4">
    <w:name w:val="roman 4"/>
    <w:basedOn w:val="ae"/>
    <w:link w:val="roman40"/>
    <w:rsid w:val="00247564"/>
    <w:pPr>
      <w:numPr>
        <w:numId w:val="126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roman40">
    <w:name w:val="roman 4"/>
    <w:basedOn w:val="15"/>
    <w:link w:val="roman4"/>
    <w:rsid w:val="00247564"/>
    <w:rPr>
      <w:rFonts w:ascii="Arial" w:hAnsi="Arial"/>
      <w:sz w:val="20"/>
    </w:rPr>
  </w:style>
  <w:style w:type="paragraph" w:customStyle="1" w:styleId="3f8">
    <w:name w:val="Пункт 3"/>
    <w:basedOn w:val="35"/>
    <w:link w:val="3f9"/>
    <w:rsid w:val="00247564"/>
    <w:pPr>
      <w:keepNext/>
      <w:numPr>
        <w:ilvl w:val="2"/>
      </w:numPr>
      <w:tabs>
        <w:tab w:val="left" w:pos="1276"/>
      </w:tabs>
      <w:spacing w:before="120" w:after="60" w:line="264" w:lineRule="auto"/>
      <w:ind w:left="1" w:firstLine="567"/>
    </w:pPr>
  </w:style>
  <w:style w:type="character" w:customStyle="1" w:styleId="3f9">
    <w:name w:val="Пункт 3"/>
    <w:basedOn w:val="36"/>
    <w:link w:val="3f8"/>
    <w:rsid w:val="00247564"/>
    <w:rPr>
      <w:rFonts w:ascii="Times New Roman" w:hAnsi="Times New Roman"/>
      <w:color w:val="000000"/>
      <w:sz w:val="24"/>
    </w:rPr>
  </w:style>
  <w:style w:type="paragraph" w:customStyle="1" w:styleId="roman2">
    <w:name w:val="roman 2"/>
    <w:basedOn w:val="ae"/>
    <w:link w:val="roman20"/>
    <w:rsid w:val="00247564"/>
    <w:pPr>
      <w:numPr>
        <w:numId w:val="127"/>
      </w:numPr>
      <w:tabs>
        <w:tab w:val="clear" w:pos="1247"/>
        <w:tab w:val="left" w:pos="720"/>
      </w:tabs>
      <w:spacing w:after="140" w:line="288" w:lineRule="auto"/>
      <w:ind w:left="720" w:hanging="720"/>
    </w:pPr>
    <w:rPr>
      <w:rFonts w:ascii="Arial" w:hAnsi="Arial"/>
      <w:sz w:val="20"/>
    </w:rPr>
  </w:style>
  <w:style w:type="character" w:customStyle="1" w:styleId="roman20">
    <w:name w:val="roman 2"/>
    <w:basedOn w:val="15"/>
    <w:link w:val="roman2"/>
    <w:rsid w:val="00247564"/>
    <w:rPr>
      <w:rFonts w:ascii="Arial" w:hAnsi="Arial"/>
      <w:sz w:val="20"/>
    </w:rPr>
  </w:style>
  <w:style w:type="paragraph" w:customStyle="1" w:styleId="roman3">
    <w:name w:val="roman 3"/>
    <w:basedOn w:val="ae"/>
    <w:link w:val="roman30"/>
    <w:rsid w:val="00247564"/>
    <w:pPr>
      <w:numPr>
        <w:numId w:val="128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roman30">
    <w:name w:val="roman 3"/>
    <w:basedOn w:val="15"/>
    <w:link w:val="roman3"/>
    <w:rsid w:val="00247564"/>
    <w:rPr>
      <w:rFonts w:ascii="Arial" w:hAnsi="Arial"/>
      <w:sz w:val="20"/>
    </w:rPr>
  </w:style>
  <w:style w:type="paragraph" w:customStyle="1" w:styleId="1fff">
    <w:name w:val="Неразрешенное упоминание1"/>
    <w:basedOn w:val="18"/>
    <w:link w:val="2ff3"/>
    <w:rsid w:val="00247564"/>
    <w:rPr>
      <w:color w:val="605E5C"/>
      <w:shd w:val="clear" w:color="auto" w:fill="E1DFDD"/>
    </w:rPr>
  </w:style>
  <w:style w:type="character" w:customStyle="1" w:styleId="2ff3">
    <w:name w:val="Неразрешенное упоминание2"/>
    <w:basedOn w:val="19"/>
    <w:link w:val="1fff"/>
    <w:rsid w:val="00247564"/>
    <w:rPr>
      <w:color w:val="605E5C"/>
      <w:shd w:val="clear" w:color="auto" w:fill="E1DFDD"/>
    </w:rPr>
  </w:style>
  <w:style w:type="paragraph" w:customStyle="1" w:styleId="Table6">
    <w:name w:val="Table 6"/>
    <w:basedOn w:val="ae"/>
    <w:link w:val="Table60"/>
    <w:rsid w:val="00247564"/>
    <w:pPr>
      <w:numPr>
        <w:ilvl w:val="5"/>
        <w:numId w:val="70"/>
      </w:numPr>
      <w:spacing w:before="60" w:after="60" w:line="288" w:lineRule="auto"/>
      <w:jc w:val="left"/>
      <w:outlineLvl w:val="0"/>
    </w:pPr>
    <w:rPr>
      <w:rFonts w:ascii="Arial" w:hAnsi="Arial"/>
      <w:sz w:val="20"/>
    </w:rPr>
  </w:style>
  <w:style w:type="character" w:customStyle="1" w:styleId="Table60">
    <w:name w:val="Table 6"/>
    <w:basedOn w:val="15"/>
    <w:link w:val="Table6"/>
    <w:rsid w:val="00247564"/>
    <w:rPr>
      <w:rFonts w:ascii="Arial" w:hAnsi="Arial"/>
      <w:sz w:val="20"/>
    </w:rPr>
  </w:style>
  <w:style w:type="paragraph" w:customStyle="1" w:styleId="Standard2">
    <w:name w:val="Standard_2"/>
    <w:basedOn w:val="ae"/>
    <w:next w:val="ae"/>
    <w:link w:val="Standard20"/>
    <w:rsid w:val="00247564"/>
    <w:pPr>
      <w:numPr>
        <w:ilvl w:val="1"/>
        <w:numId w:val="79"/>
      </w:numPr>
      <w:spacing w:after="240"/>
      <w:outlineLvl w:val="1"/>
    </w:pPr>
    <w:rPr>
      <w:sz w:val="24"/>
    </w:rPr>
  </w:style>
  <w:style w:type="character" w:customStyle="1" w:styleId="Standard20">
    <w:name w:val="Standard_2"/>
    <w:basedOn w:val="15"/>
    <w:link w:val="Standard2"/>
    <w:rsid w:val="00247564"/>
    <w:rPr>
      <w:rFonts w:ascii="Times New Roman" w:hAnsi="Times New Roman"/>
      <w:sz w:val="24"/>
    </w:rPr>
  </w:style>
  <w:style w:type="paragraph" w:customStyle="1" w:styleId="zFSFax">
    <w:name w:val="zFSFax"/>
    <w:basedOn w:val="ae"/>
    <w:link w:val="zFSFax0"/>
    <w:rsid w:val="00247564"/>
    <w:pPr>
      <w:jc w:val="left"/>
    </w:pPr>
    <w:rPr>
      <w:rFonts w:ascii="Arial" w:hAnsi="Arial"/>
      <w:sz w:val="16"/>
    </w:rPr>
  </w:style>
  <w:style w:type="character" w:customStyle="1" w:styleId="zFSFax0">
    <w:name w:val="zFSFax"/>
    <w:basedOn w:val="15"/>
    <w:link w:val="zFSFax"/>
    <w:rsid w:val="00247564"/>
    <w:rPr>
      <w:rFonts w:ascii="Arial" w:hAnsi="Arial"/>
      <w:sz w:val="16"/>
    </w:rPr>
  </w:style>
  <w:style w:type="paragraph" w:customStyle="1" w:styleId="RUAppendicCont6">
    <w:name w:val="RUAppendic Cont 6"/>
    <w:basedOn w:val="RUAppendicCont5"/>
    <w:link w:val="RUAppendicCont60"/>
    <w:rsid w:val="00247564"/>
    <w:pPr>
      <w:ind w:left="1440"/>
    </w:pPr>
  </w:style>
  <w:style w:type="character" w:customStyle="1" w:styleId="RUAppendicCont60">
    <w:name w:val="RUAppendic Cont 6"/>
    <w:basedOn w:val="RUAppendicCont50"/>
    <w:link w:val="RUAppendicCont6"/>
    <w:rsid w:val="00247564"/>
    <w:rPr>
      <w:rFonts w:ascii="Times New Roman" w:hAnsi="Times New Roman"/>
      <w:sz w:val="24"/>
    </w:rPr>
  </w:style>
  <w:style w:type="paragraph" w:customStyle="1" w:styleId="1fff0">
    <w:name w:val="Гиперссылка1"/>
    <w:basedOn w:val="18"/>
    <w:link w:val="1fff1"/>
    <w:rsid w:val="00247564"/>
    <w:rPr>
      <w:color w:val="0563C1" w:themeColor="hyperlink"/>
      <w:u w:val="single"/>
    </w:rPr>
  </w:style>
  <w:style w:type="character" w:customStyle="1" w:styleId="1fff1">
    <w:name w:val="Гиперссылка1"/>
    <w:basedOn w:val="19"/>
    <w:link w:val="1fff0"/>
    <w:rsid w:val="00247564"/>
    <w:rPr>
      <w:color w:val="0563C1" w:themeColor="hyperlink"/>
      <w:u w:val="single"/>
    </w:rPr>
  </w:style>
  <w:style w:type="paragraph" w:customStyle="1" w:styleId="FontStyle95">
    <w:name w:val="Font Style95"/>
    <w:link w:val="FontStyle950"/>
    <w:rsid w:val="00247564"/>
    <w:rPr>
      <w:rFonts w:ascii="Garamond" w:hAnsi="Garamond"/>
      <w:b/>
      <w:sz w:val="14"/>
    </w:rPr>
  </w:style>
  <w:style w:type="character" w:customStyle="1" w:styleId="FontStyle950">
    <w:name w:val="Font Style95"/>
    <w:link w:val="FontStyle95"/>
    <w:rsid w:val="00247564"/>
    <w:rPr>
      <w:rFonts w:ascii="Garamond" w:hAnsi="Garamond"/>
      <w:b/>
      <w:sz w:val="14"/>
    </w:rPr>
  </w:style>
  <w:style w:type="paragraph" w:customStyle="1" w:styleId="Style32">
    <w:name w:val="Style32"/>
    <w:basedOn w:val="ae"/>
    <w:link w:val="Style320"/>
    <w:rsid w:val="00247564"/>
    <w:pPr>
      <w:widowControl w:val="0"/>
      <w:spacing w:line="274" w:lineRule="exact"/>
      <w:ind w:firstLine="1090"/>
    </w:pPr>
    <w:rPr>
      <w:sz w:val="24"/>
    </w:rPr>
  </w:style>
  <w:style w:type="character" w:customStyle="1" w:styleId="Style320">
    <w:name w:val="Style32"/>
    <w:basedOn w:val="15"/>
    <w:link w:val="Style32"/>
    <w:rsid w:val="00247564"/>
    <w:rPr>
      <w:rFonts w:ascii="Times New Roman" w:hAnsi="Times New Roman"/>
      <w:sz w:val="24"/>
    </w:rPr>
  </w:style>
  <w:style w:type="paragraph" w:styleId="24">
    <w:name w:val="List Bullet 2"/>
    <w:basedOn w:val="ae"/>
    <w:link w:val="2ff4"/>
    <w:rsid w:val="00247564"/>
    <w:pPr>
      <w:numPr>
        <w:ilvl w:val="1"/>
        <w:numId w:val="77"/>
      </w:numPr>
      <w:spacing w:after="120"/>
    </w:pPr>
    <w:rPr>
      <w:rFonts w:ascii="Tahoma" w:hAnsi="Tahoma"/>
      <w:sz w:val="20"/>
    </w:rPr>
  </w:style>
  <w:style w:type="character" w:customStyle="1" w:styleId="2ff4">
    <w:name w:val="Маркированный список 2 Знак"/>
    <w:basedOn w:val="15"/>
    <w:link w:val="24"/>
    <w:rsid w:val="00247564"/>
    <w:rPr>
      <w:rFonts w:ascii="Tahoma" w:hAnsi="Tahoma"/>
      <w:sz w:val="20"/>
    </w:rPr>
  </w:style>
  <w:style w:type="paragraph" w:customStyle="1" w:styleId="1fff2">
    <w:name w:val="Слабое выделение1"/>
    <w:basedOn w:val="18"/>
    <w:link w:val="1fff3"/>
    <w:rsid w:val="00247564"/>
    <w:rPr>
      <w:i/>
      <w:color w:val="7F7F7F"/>
    </w:rPr>
  </w:style>
  <w:style w:type="character" w:customStyle="1" w:styleId="1fff3">
    <w:name w:val="Слабое выделение1"/>
    <w:basedOn w:val="19"/>
    <w:link w:val="1fff2"/>
    <w:rsid w:val="00247564"/>
    <w:rPr>
      <w:i/>
      <w:color w:val="7F7F7F"/>
    </w:rPr>
  </w:style>
  <w:style w:type="paragraph" w:customStyle="1" w:styleId="FontStyle69">
    <w:name w:val="Font Style69"/>
    <w:basedOn w:val="18"/>
    <w:link w:val="FontStyle690"/>
    <w:rsid w:val="00247564"/>
    <w:rPr>
      <w:rFonts w:ascii="Times New Roman" w:hAnsi="Times New Roman"/>
      <w:b/>
      <w:sz w:val="30"/>
    </w:rPr>
  </w:style>
  <w:style w:type="character" w:customStyle="1" w:styleId="FontStyle690">
    <w:name w:val="Font Style69"/>
    <w:basedOn w:val="19"/>
    <w:link w:val="FontStyle69"/>
    <w:rsid w:val="00247564"/>
    <w:rPr>
      <w:rFonts w:ascii="Times New Roman" w:hAnsi="Times New Roman"/>
      <w:b/>
      <w:sz w:val="30"/>
    </w:rPr>
  </w:style>
  <w:style w:type="paragraph" w:styleId="83">
    <w:name w:val="toc 8"/>
    <w:basedOn w:val="ae"/>
    <w:next w:val="ae"/>
    <w:link w:val="84"/>
    <w:uiPriority w:val="39"/>
    <w:rsid w:val="00247564"/>
    <w:pPr>
      <w:widowControl w:val="0"/>
      <w:ind w:left="1680"/>
      <w:jc w:val="left"/>
    </w:pPr>
    <w:rPr>
      <w:sz w:val="24"/>
    </w:rPr>
  </w:style>
  <w:style w:type="character" w:customStyle="1" w:styleId="84">
    <w:name w:val="Оглавление 8 Знак"/>
    <w:basedOn w:val="15"/>
    <w:link w:val="83"/>
    <w:rsid w:val="00247564"/>
    <w:rPr>
      <w:rFonts w:ascii="Times New Roman" w:hAnsi="Times New Roman"/>
      <w:sz w:val="24"/>
    </w:rPr>
  </w:style>
  <w:style w:type="paragraph" w:customStyle="1" w:styleId="32">
    <w:name w:val="ТЗ3 заг с/н"/>
    <w:basedOn w:val="ae"/>
    <w:next w:val="ae"/>
    <w:link w:val="3fa"/>
    <w:rsid w:val="00247564"/>
    <w:pPr>
      <w:numPr>
        <w:ilvl w:val="2"/>
        <w:numId w:val="123"/>
      </w:numPr>
      <w:spacing w:before="60" w:after="60" w:line="360" w:lineRule="auto"/>
      <w:outlineLvl w:val="2"/>
    </w:pPr>
    <w:rPr>
      <w:sz w:val="24"/>
    </w:rPr>
  </w:style>
  <w:style w:type="character" w:customStyle="1" w:styleId="3fa">
    <w:name w:val="ТЗ3 заг с/н"/>
    <w:basedOn w:val="15"/>
    <w:link w:val="32"/>
    <w:rsid w:val="00247564"/>
    <w:rPr>
      <w:rFonts w:ascii="Times New Roman" w:hAnsi="Times New Roman"/>
      <w:sz w:val="24"/>
    </w:rPr>
  </w:style>
  <w:style w:type="paragraph" w:customStyle="1" w:styleId="6pt1">
    <w:name w:val="Основной текст + 6 pt"/>
    <w:link w:val="6pt3"/>
    <w:rsid w:val="00247564"/>
    <w:rPr>
      <w:rFonts w:ascii="Times New Roman" w:hAnsi="Times New Roman"/>
      <w:sz w:val="12"/>
    </w:rPr>
  </w:style>
  <w:style w:type="character" w:customStyle="1" w:styleId="6pt3">
    <w:name w:val="Основной текст + 6 pt"/>
    <w:link w:val="6pt1"/>
    <w:rsid w:val="00247564"/>
    <w:rPr>
      <w:rFonts w:ascii="Times New Roman" w:hAnsi="Times New Roman"/>
      <w:sz w:val="12"/>
    </w:rPr>
  </w:style>
  <w:style w:type="paragraph" w:customStyle="1" w:styleId="DefinitionsL1">
    <w:name w:val="Definitions L1"/>
    <w:basedOn w:val="ae"/>
    <w:next w:val="BodyText1"/>
    <w:link w:val="DefinitionsL10"/>
    <w:rsid w:val="00247564"/>
    <w:pPr>
      <w:numPr>
        <w:numId w:val="64"/>
      </w:numPr>
      <w:spacing w:after="240"/>
      <w:outlineLvl w:val="0"/>
    </w:pPr>
    <w:rPr>
      <w:sz w:val="24"/>
    </w:rPr>
  </w:style>
  <w:style w:type="character" w:customStyle="1" w:styleId="DefinitionsL10">
    <w:name w:val="Definitions L1"/>
    <w:basedOn w:val="15"/>
    <w:link w:val="DefinitionsL1"/>
    <w:rsid w:val="00247564"/>
    <w:rPr>
      <w:rFonts w:ascii="Times New Roman" w:hAnsi="Times New Roman"/>
      <w:sz w:val="24"/>
    </w:rPr>
  </w:style>
  <w:style w:type="paragraph" w:customStyle="1" w:styleId="Style9">
    <w:name w:val="Style9"/>
    <w:basedOn w:val="ae"/>
    <w:link w:val="Style90"/>
    <w:rsid w:val="00247564"/>
    <w:pPr>
      <w:widowControl w:val="0"/>
      <w:spacing w:line="283" w:lineRule="exact"/>
      <w:ind w:left="456" w:hanging="456"/>
    </w:pPr>
    <w:rPr>
      <w:sz w:val="24"/>
    </w:rPr>
  </w:style>
  <w:style w:type="character" w:customStyle="1" w:styleId="Style90">
    <w:name w:val="Style9"/>
    <w:basedOn w:val="15"/>
    <w:link w:val="Style9"/>
    <w:rsid w:val="00247564"/>
    <w:rPr>
      <w:rFonts w:ascii="Times New Roman" w:hAnsi="Times New Roman"/>
      <w:sz w:val="24"/>
    </w:rPr>
  </w:style>
  <w:style w:type="paragraph" w:customStyle="1" w:styleId="PFHeading4NS">
    <w:name w:val="PF Heading 4 NS"/>
    <w:basedOn w:val="ae"/>
    <w:link w:val="PFHeading4NS0"/>
    <w:rsid w:val="00247564"/>
    <w:pPr>
      <w:numPr>
        <w:ilvl w:val="3"/>
        <w:numId w:val="69"/>
      </w:numPr>
      <w:tabs>
        <w:tab w:val="left" w:pos="1021"/>
      </w:tabs>
      <w:outlineLvl w:val="3"/>
    </w:pPr>
    <w:rPr>
      <w:b/>
      <w:i/>
      <w:sz w:val="28"/>
    </w:rPr>
  </w:style>
  <w:style w:type="character" w:customStyle="1" w:styleId="PFHeading4NS0">
    <w:name w:val="PF Heading 4 NS"/>
    <w:basedOn w:val="15"/>
    <w:link w:val="PFHeading4NS"/>
    <w:rsid w:val="00247564"/>
    <w:rPr>
      <w:rFonts w:ascii="Times New Roman" w:hAnsi="Times New Roman"/>
      <w:b/>
      <w:i/>
      <w:sz w:val="28"/>
    </w:rPr>
  </w:style>
  <w:style w:type="paragraph" w:customStyle="1" w:styleId="Style36">
    <w:name w:val="Style36"/>
    <w:basedOn w:val="ae"/>
    <w:link w:val="Style360"/>
    <w:rsid w:val="00247564"/>
    <w:pPr>
      <w:widowControl w:val="0"/>
      <w:spacing w:after="160" w:line="408" w:lineRule="exact"/>
      <w:ind w:firstLine="701"/>
    </w:pPr>
    <w:rPr>
      <w:sz w:val="24"/>
    </w:rPr>
  </w:style>
  <w:style w:type="character" w:customStyle="1" w:styleId="Style360">
    <w:name w:val="Style36"/>
    <w:basedOn w:val="15"/>
    <w:link w:val="Style36"/>
    <w:rsid w:val="00247564"/>
    <w:rPr>
      <w:rFonts w:ascii="Times New Roman" w:hAnsi="Times New Roman"/>
      <w:sz w:val="24"/>
    </w:rPr>
  </w:style>
  <w:style w:type="paragraph" w:customStyle="1" w:styleId="RUSL8">
    <w:name w:val="RUS_L8"/>
    <w:basedOn w:val="RUSL7"/>
    <w:link w:val="RUSL80"/>
    <w:rsid w:val="00247564"/>
    <w:pPr>
      <w:numPr>
        <w:ilvl w:val="7"/>
      </w:numPr>
    </w:pPr>
  </w:style>
  <w:style w:type="character" w:customStyle="1" w:styleId="RUSL80">
    <w:name w:val="RUS_L8"/>
    <w:basedOn w:val="RUSL70"/>
    <w:link w:val="RUSL8"/>
    <w:rsid w:val="00247564"/>
    <w:rPr>
      <w:rFonts w:ascii="Times New Roman" w:hAnsi="Times New Roman"/>
      <w:sz w:val="24"/>
    </w:rPr>
  </w:style>
  <w:style w:type="paragraph" w:customStyle="1" w:styleId="FWParties">
    <w:name w:val="FWParties"/>
    <w:link w:val="FWParties0"/>
    <w:rsid w:val="00247564"/>
    <w:pPr>
      <w:widowControl w:val="0"/>
      <w:numPr>
        <w:numId w:val="129"/>
      </w:numPr>
      <w:tabs>
        <w:tab w:val="clear" w:pos="360"/>
      </w:tabs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Parties0">
    <w:name w:val="FWParties"/>
    <w:link w:val="FWParties"/>
    <w:rsid w:val="00247564"/>
    <w:rPr>
      <w:rFonts w:ascii="Times New Roman" w:hAnsi="Times New Roman"/>
      <w:sz w:val="24"/>
    </w:rPr>
  </w:style>
  <w:style w:type="paragraph" w:customStyle="1" w:styleId="Style26">
    <w:name w:val="Style26"/>
    <w:basedOn w:val="ae"/>
    <w:link w:val="Style260"/>
    <w:rsid w:val="00247564"/>
    <w:pPr>
      <w:widowControl w:val="0"/>
      <w:spacing w:line="259" w:lineRule="exact"/>
      <w:jc w:val="center"/>
    </w:pPr>
    <w:rPr>
      <w:sz w:val="24"/>
    </w:rPr>
  </w:style>
  <w:style w:type="character" w:customStyle="1" w:styleId="Style260">
    <w:name w:val="Style26"/>
    <w:basedOn w:val="15"/>
    <w:link w:val="Style26"/>
    <w:rsid w:val="00247564"/>
    <w:rPr>
      <w:rFonts w:ascii="Times New Roman" w:hAnsi="Times New Roman"/>
      <w:sz w:val="24"/>
    </w:rPr>
  </w:style>
  <w:style w:type="paragraph" w:customStyle="1" w:styleId="dashbullet3">
    <w:name w:val="dash bullet 3"/>
    <w:basedOn w:val="ae"/>
    <w:link w:val="dashbullet30"/>
    <w:rsid w:val="00247564"/>
    <w:pPr>
      <w:numPr>
        <w:numId w:val="130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dashbullet30">
    <w:name w:val="dash bullet 3"/>
    <w:basedOn w:val="15"/>
    <w:link w:val="dashbullet3"/>
    <w:rsid w:val="00247564"/>
    <w:rPr>
      <w:rFonts w:ascii="Arial" w:hAnsi="Arial"/>
      <w:sz w:val="20"/>
    </w:rPr>
  </w:style>
  <w:style w:type="paragraph" w:customStyle="1" w:styleId="Body1">
    <w:name w:val="Body 1"/>
    <w:basedOn w:val="ae"/>
    <w:link w:val="Body10"/>
    <w:rsid w:val="00247564"/>
    <w:pPr>
      <w:spacing w:after="140" w:line="288" w:lineRule="auto"/>
      <w:ind w:left="680"/>
    </w:pPr>
    <w:rPr>
      <w:rFonts w:ascii="Arial" w:hAnsi="Arial"/>
      <w:sz w:val="20"/>
    </w:rPr>
  </w:style>
  <w:style w:type="character" w:customStyle="1" w:styleId="Body10">
    <w:name w:val="Body 1"/>
    <w:basedOn w:val="15"/>
    <w:link w:val="Body1"/>
    <w:rsid w:val="00247564"/>
    <w:rPr>
      <w:rFonts w:ascii="Arial" w:hAnsi="Arial"/>
      <w:sz w:val="20"/>
    </w:rPr>
  </w:style>
  <w:style w:type="paragraph" w:customStyle="1" w:styleId="Parties">
    <w:name w:val="Parties"/>
    <w:basedOn w:val="ae"/>
    <w:link w:val="Parties0"/>
    <w:rsid w:val="00247564"/>
    <w:pPr>
      <w:widowControl w:val="0"/>
      <w:spacing w:after="140" w:line="288" w:lineRule="auto"/>
    </w:pPr>
    <w:rPr>
      <w:rFonts w:ascii="Arial" w:hAnsi="Arial"/>
      <w:sz w:val="20"/>
    </w:rPr>
  </w:style>
  <w:style w:type="character" w:customStyle="1" w:styleId="Parties0">
    <w:name w:val="Parties"/>
    <w:basedOn w:val="15"/>
    <w:link w:val="Parties"/>
    <w:rsid w:val="00247564"/>
    <w:rPr>
      <w:rFonts w:ascii="Arial" w:hAnsi="Arial"/>
      <w:sz w:val="20"/>
    </w:rPr>
  </w:style>
  <w:style w:type="paragraph" w:customStyle="1" w:styleId="StandardL8">
    <w:name w:val="Standard L8"/>
    <w:basedOn w:val="ae"/>
    <w:next w:val="2f"/>
    <w:link w:val="StandardL80"/>
    <w:rsid w:val="00247564"/>
    <w:pPr>
      <w:numPr>
        <w:ilvl w:val="7"/>
        <w:numId w:val="66"/>
      </w:numPr>
      <w:spacing w:after="200" w:line="288" w:lineRule="auto"/>
      <w:outlineLvl w:val="7"/>
    </w:pPr>
  </w:style>
  <w:style w:type="character" w:customStyle="1" w:styleId="StandardL80">
    <w:name w:val="Standard L8"/>
    <w:basedOn w:val="15"/>
    <w:link w:val="StandardL8"/>
    <w:rsid w:val="00247564"/>
    <w:rPr>
      <w:rFonts w:ascii="Times New Roman" w:hAnsi="Times New Roman"/>
    </w:rPr>
  </w:style>
  <w:style w:type="paragraph" w:customStyle="1" w:styleId="6pt10">
    <w:name w:val="Основной текст + 6 pt1"/>
    <w:link w:val="6pt11"/>
    <w:rsid w:val="00247564"/>
    <w:rPr>
      <w:rFonts w:ascii="Times New Roman" w:hAnsi="Times New Roman"/>
      <w:sz w:val="12"/>
    </w:rPr>
  </w:style>
  <w:style w:type="character" w:customStyle="1" w:styleId="6pt11">
    <w:name w:val="Основной текст + 6 pt1"/>
    <w:link w:val="6pt10"/>
    <w:rsid w:val="00247564"/>
    <w:rPr>
      <w:rFonts w:ascii="Times New Roman" w:hAnsi="Times New Roman"/>
      <w:sz w:val="12"/>
    </w:rPr>
  </w:style>
  <w:style w:type="paragraph" w:styleId="a8">
    <w:name w:val="List"/>
    <w:basedOn w:val="ae"/>
    <w:link w:val="afffffffff1"/>
    <w:rsid w:val="00247564"/>
    <w:pPr>
      <w:numPr>
        <w:numId w:val="131"/>
      </w:numPr>
      <w:spacing w:after="60" w:line="264" w:lineRule="auto"/>
    </w:pPr>
    <w:rPr>
      <w:sz w:val="24"/>
    </w:rPr>
  </w:style>
  <w:style w:type="character" w:customStyle="1" w:styleId="afffffffff1">
    <w:name w:val="Список Знак"/>
    <w:basedOn w:val="15"/>
    <w:link w:val="a8"/>
    <w:rsid w:val="00247564"/>
    <w:rPr>
      <w:rFonts w:ascii="Times New Roman" w:hAnsi="Times New Roman"/>
      <w:sz w:val="24"/>
    </w:rPr>
  </w:style>
  <w:style w:type="paragraph" w:customStyle="1" w:styleId="FWDL6">
    <w:name w:val="FWD_L6"/>
    <w:link w:val="FWDL60"/>
    <w:rsid w:val="00247564"/>
    <w:pPr>
      <w:widowControl w:val="0"/>
      <w:numPr>
        <w:numId w:val="93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60">
    <w:name w:val="FWD_L6"/>
    <w:link w:val="FWDL6"/>
    <w:rsid w:val="00247564"/>
    <w:rPr>
      <w:rFonts w:ascii="Times New Roman" w:hAnsi="Times New Roman"/>
      <w:sz w:val="24"/>
    </w:rPr>
  </w:style>
  <w:style w:type="paragraph" w:customStyle="1" w:styleId="Firm3L2">
    <w:name w:val="Firm3_L2"/>
    <w:basedOn w:val="Firm3L1"/>
    <w:link w:val="Firm3L20"/>
    <w:rsid w:val="00247564"/>
    <w:pPr>
      <w:keepNext w:val="0"/>
      <w:numPr>
        <w:ilvl w:val="1"/>
      </w:numPr>
      <w:spacing w:before="0"/>
      <w:outlineLvl w:val="1"/>
    </w:pPr>
    <w:rPr>
      <w:b w:val="0"/>
      <w:caps w:val="0"/>
    </w:rPr>
  </w:style>
  <w:style w:type="character" w:customStyle="1" w:styleId="Firm3L20">
    <w:name w:val="Firm3_L2"/>
    <w:basedOn w:val="Firm3L10"/>
    <w:link w:val="Firm3L2"/>
    <w:rsid w:val="00247564"/>
    <w:rPr>
      <w:rFonts w:ascii="Times New Roman" w:hAnsi="Times New Roman"/>
      <w:b w:val="0"/>
      <w:caps w:val="0"/>
      <w:sz w:val="24"/>
    </w:rPr>
  </w:style>
  <w:style w:type="paragraph" w:customStyle="1" w:styleId="65pt">
    <w:name w:val="Основной текст + 6;5 pt;Полужирный"/>
    <w:link w:val="65pt0"/>
    <w:rsid w:val="00247564"/>
    <w:rPr>
      <w:rFonts w:ascii="Times New Roman" w:hAnsi="Times New Roman"/>
      <w:b/>
      <w:sz w:val="13"/>
    </w:rPr>
  </w:style>
  <w:style w:type="character" w:customStyle="1" w:styleId="65pt0">
    <w:name w:val="Основной текст + 6;5 pt;Полужирный"/>
    <w:link w:val="65pt"/>
    <w:rsid w:val="00247564"/>
    <w:rPr>
      <w:rFonts w:ascii="Times New Roman" w:hAnsi="Times New Roman"/>
      <w:b/>
      <w:sz w:val="13"/>
    </w:rPr>
  </w:style>
  <w:style w:type="paragraph" w:customStyle="1" w:styleId="FWScheduleL4">
    <w:name w:val="FWSchedule_L4"/>
    <w:link w:val="FWScheduleL40"/>
    <w:rsid w:val="00247564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40">
    <w:name w:val="FWSchedule_L4"/>
    <w:link w:val="FWScheduleL4"/>
    <w:rsid w:val="00247564"/>
    <w:rPr>
      <w:rFonts w:ascii="Times New Roman" w:hAnsi="Times New Roman"/>
      <w:sz w:val="24"/>
    </w:rPr>
  </w:style>
  <w:style w:type="paragraph" w:customStyle="1" w:styleId="FontStyle96">
    <w:name w:val="Font Style96"/>
    <w:link w:val="FontStyle960"/>
    <w:rsid w:val="00247564"/>
    <w:rPr>
      <w:rFonts w:ascii="Garamond" w:hAnsi="Garamond"/>
      <w:b/>
      <w:sz w:val="24"/>
    </w:rPr>
  </w:style>
  <w:style w:type="character" w:customStyle="1" w:styleId="FontStyle960">
    <w:name w:val="Font Style96"/>
    <w:link w:val="FontStyle96"/>
    <w:rsid w:val="00247564"/>
    <w:rPr>
      <w:rFonts w:ascii="Garamond" w:hAnsi="Garamond"/>
      <w:b/>
      <w:sz w:val="24"/>
    </w:rPr>
  </w:style>
  <w:style w:type="paragraph" w:customStyle="1" w:styleId="f">
    <w:name w:val="f"/>
    <w:basedOn w:val="18"/>
    <w:link w:val="f0"/>
    <w:rsid w:val="00247564"/>
  </w:style>
  <w:style w:type="character" w:customStyle="1" w:styleId="f0">
    <w:name w:val="f"/>
    <w:basedOn w:val="19"/>
    <w:link w:val="f"/>
    <w:rsid w:val="00247564"/>
  </w:style>
  <w:style w:type="paragraph" w:customStyle="1" w:styleId="afffffffff2">
    <w:name w:val="Основной текст + Полужирный"/>
    <w:link w:val="afffffffff3"/>
    <w:rsid w:val="00247564"/>
    <w:rPr>
      <w:rFonts w:ascii="Times New Roman" w:hAnsi="Times New Roman"/>
      <w:b/>
      <w:sz w:val="23"/>
    </w:rPr>
  </w:style>
  <w:style w:type="character" w:customStyle="1" w:styleId="afffffffff3">
    <w:name w:val="Основной текст + Полужирный"/>
    <w:link w:val="afffffffff2"/>
    <w:rsid w:val="00247564"/>
    <w:rPr>
      <w:rFonts w:ascii="Times New Roman" w:hAnsi="Times New Roman"/>
      <w:b/>
      <w:sz w:val="23"/>
    </w:rPr>
  </w:style>
  <w:style w:type="paragraph" w:customStyle="1" w:styleId="UCAlpha6">
    <w:name w:val="UCAlpha 6"/>
    <w:basedOn w:val="ae"/>
    <w:link w:val="UCAlpha60"/>
    <w:rsid w:val="00247564"/>
    <w:pPr>
      <w:numPr>
        <w:numId w:val="132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UCAlpha60">
    <w:name w:val="UCAlpha 6"/>
    <w:basedOn w:val="15"/>
    <w:link w:val="UCAlpha6"/>
    <w:rsid w:val="00247564"/>
    <w:rPr>
      <w:rFonts w:ascii="Arial" w:hAnsi="Arial"/>
      <w:sz w:val="20"/>
    </w:rPr>
  </w:style>
  <w:style w:type="paragraph" w:customStyle="1" w:styleId="311">
    <w:name w:val="Заголовок №31"/>
    <w:basedOn w:val="ae"/>
    <w:link w:val="312"/>
    <w:rsid w:val="00247564"/>
    <w:pPr>
      <w:widowControl w:val="0"/>
      <w:spacing w:before="360" w:after="360" w:line="0" w:lineRule="atLeast"/>
      <w:outlineLvl w:val="2"/>
    </w:pPr>
    <w:rPr>
      <w:b/>
      <w:sz w:val="23"/>
    </w:rPr>
  </w:style>
  <w:style w:type="character" w:customStyle="1" w:styleId="312">
    <w:name w:val="Заголовок №31"/>
    <w:basedOn w:val="15"/>
    <w:link w:val="311"/>
    <w:rsid w:val="00247564"/>
    <w:rPr>
      <w:rFonts w:ascii="Times New Roman" w:hAnsi="Times New Roman"/>
      <w:b/>
      <w:sz w:val="23"/>
    </w:rPr>
  </w:style>
  <w:style w:type="paragraph" w:customStyle="1" w:styleId="afffffffff4">
    <w:name w:val="Табл_цифра"/>
    <w:basedOn w:val="ae"/>
    <w:link w:val="afffffffff5"/>
    <w:rsid w:val="00247564"/>
    <w:pPr>
      <w:widowControl w:val="0"/>
      <w:jc w:val="right"/>
    </w:pPr>
    <w:rPr>
      <w:sz w:val="24"/>
    </w:rPr>
  </w:style>
  <w:style w:type="character" w:customStyle="1" w:styleId="afffffffff5">
    <w:name w:val="Табл_цифра"/>
    <w:basedOn w:val="15"/>
    <w:link w:val="afffffffff4"/>
    <w:rsid w:val="00247564"/>
    <w:rPr>
      <w:rFonts w:ascii="Times New Roman" w:hAnsi="Times New Roman"/>
      <w:sz w:val="24"/>
    </w:rPr>
  </w:style>
  <w:style w:type="paragraph" w:customStyle="1" w:styleId="TCLevel4">
    <w:name w:val="T+C Level 4"/>
    <w:basedOn w:val="ae"/>
    <w:link w:val="TCLevel40"/>
    <w:rsid w:val="00247564"/>
    <w:pPr>
      <w:numPr>
        <w:ilvl w:val="3"/>
        <w:numId w:val="111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TCLevel40">
    <w:name w:val="T+C Level 4"/>
    <w:basedOn w:val="15"/>
    <w:link w:val="TCLevel4"/>
    <w:rsid w:val="00247564"/>
    <w:rPr>
      <w:rFonts w:ascii="Arial" w:hAnsi="Arial"/>
      <w:sz w:val="20"/>
    </w:rPr>
  </w:style>
  <w:style w:type="paragraph" w:customStyle="1" w:styleId="FWScheduleCont5">
    <w:name w:val="FWSchedule Cont 5"/>
    <w:link w:val="FWScheduleCont50"/>
    <w:rsid w:val="00247564"/>
    <w:pPr>
      <w:widowControl w:val="0"/>
      <w:spacing w:after="240" w:line="240" w:lineRule="auto"/>
      <w:ind w:left="2160"/>
      <w:jc w:val="both"/>
    </w:pPr>
    <w:rPr>
      <w:rFonts w:ascii="Times New Roman" w:hAnsi="Times New Roman"/>
      <w:sz w:val="24"/>
    </w:rPr>
  </w:style>
  <w:style w:type="character" w:customStyle="1" w:styleId="FWScheduleCont50">
    <w:name w:val="FWSchedule Cont 5"/>
    <w:link w:val="FWScheduleCont5"/>
    <w:rsid w:val="00247564"/>
    <w:rPr>
      <w:rFonts w:ascii="Times New Roman" w:hAnsi="Times New Roman"/>
      <w:sz w:val="24"/>
    </w:rPr>
  </w:style>
  <w:style w:type="paragraph" w:customStyle="1" w:styleId="RUAppendicL3">
    <w:name w:val="RUAppendic_L3"/>
    <w:basedOn w:val="RUAppendicL2"/>
    <w:next w:val="RUAppendicL5"/>
    <w:link w:val="RUAppendicL30"/>
    <w:rsid w:val="00247564"/>
    <w:pPr>
      <w:keepNext w:val="0"/>
      <w:keepLines w:val="0"/>
      <w:numPr>
        <w:ilvl w:val="2"/>
      </w:numPr>
      <w:tabs>
        <w:tab w:val="clear" w:pos="720"/>
        <w:tab w:val="left" w:pos="1500"/>
      </w:tabs>
      <w:ind w:left="1224" w:hanging="504"/>
      <w:jc w:val="both"/>
      <w:outlineLvl w:val="8"/>
    </w:pPr>
    <w:rPr>
      <w:b w:val="0"/>
      <w:smallCaps w:val="0"/>
    </w:rPr>
  </w:style>
  <w:style w:type="character" w:customStyle="1" w:styleId="RUAppendicL30">
    <w:name w:val="RUAppendic_L3"/>
    <w:basedOn w:val="RUAppendicL20"/>
    <w:link w:val="RUAppendicL3"/>
    <w:rsid w:val="00247564"/>
    <w:rPr>
      <w:rFonts w:ascii="Times New Roman" w:hAnsi="Times New Roman"/>
      <w:b w:val="0"/>
      <w:caps w:val="0"/>
      <w:smallCaps w:val="0"/>
      <w:sz w:val="24"/>
    </w:rPr>
  </w:style>
  <w:style w:type="paragraph" w:customStyle="1" w:styleId="itbodytextl31">
    <w:name w:val="itbodytextl3"/>
    <w:basedOn w:val="ae"/>
    <w:link w:val="itbodytextl32"/>
    <w:rsid w:val="00247564"/>
    <w:pPr>
      <w:spacing w:beforeAutospacing="1" w:afterAutospacing="1"/>
      <w:jc w:val="left"/>
    </w:pPr>
    <w:rPr>
      <w:sz w:val="24"/>
    </w:rPr>
  </w:style>
  <w:style w:type="character" w:customStyle="1" w:styleId="itbodytextl32">
    <w:name w:val="itbodytextl3"/>
    <w:basedOn w:val="15"/>
    <w:link w:val="itbodytextl31"/>
    <w:rsid w:val="00247564"/>
    <w:rPr>
      <w:rFonts w:ascii="Times New Roman" w:hAnsi="Times New Roman"/>
      <w:sz w:val="24"/>
    </w:rPr>
  </w:style>
  <w:style w:type="paragraph" w:customStyle="1" w:styleId="Firm3L1">
    <w:name w:val="Firm3_L1"/>
    <w:basedOn w:val="ae"/>
    <w:next w:val="Firm3L2"/>
    <w:link w:val="Firm3L10"/>
    <w:rsid w:val="00247564"/>
    <w:pPr>
      <w:keepNext/>
      <w:numPr>
        <w:numId w:val="133"/>
      </w:numPr>
      <w:spacing w:before="240" w:after="180" w:line="280" w:lineRule="atLeast"/>
      <w:outlineLvl w:val="0"/>
    </w:pPr>
    <w:rPr>
      <w:b/>
      <w:caps/>
      <w:sz w:val="24"/>
    </w:rPr>
  </w:style>
  <w:style w:type="character" w:customStyle="1" w:styleId="Firm3L10">
    <w:name w:val="Firm3_L1"/>
    <w:basedOn w:val="15"/>
    <w:link w:val="Firm3L1"/>
    <w:rsid w:val="00247564"/>
    <w:rPr>
      <w:rFonts w:ascii="Times New Roman" w:hAnsi="Times New Roman"/>
      <w:b/>
      <w:caps/>
      <w:sz w:val="24"/>
    </w:rPr>
  </w:style>
  <w:style w:type="paragraph" w:customStyle="1" w:styleId="RUSL4">
    <w:name w:val="RUS_L4"/>
    <w:basedOn w:val="RUSL3"/>
    <w:link w:val="RUSL40"/>
    <w:rsid w:val="00247564"/>
    <w:pPr>
      <w:numPr>
        <w:ilvl w:val="3"/>
      </w:numPr>
    </w:pPr>
  </w:style>
  <w:style w:type="character" w:customStyle="1" w:styleId="RUSL40">
    <w:name w:val="RUS_L4"/>
    <w:basedOn w:val="RUSL30"/>
    <w:link w:val="RUSL4"/>
    <w:rsid w:val="00247564"/>
    <w:rPr>
      <w:rFonts w:ascii="Times New Roman" w:hAnsi="Times New Roman"/>
      <w:sz w:val="24"/>
    </w:rPr>
  </w:style>
  <w:style w:type="paragraph" w:customStyle="1" w:styleId="zFSFooter">
    <w:name w:val="zFSFooter"/>
    <w:basedOn w:val="ae"/>
    <w:link w:val="zFSFooter0"/>
    <w:rsid w:val="00247564"/>
    <w:pPr>
      <w:tabs>
        <w:tab w:val="left" w:pos="6521"/>
      </w:tabs>
      <w:spacing w:after="40"/>
      <w:ind w:left="-108"/>
      <w:jc w:val="left"/>
    </w:pPr>
    <w:rPr>
      <w:rFonts w:ascii="Arial" w:hAnsi="Arial"/>
      <w:sz w:val="16"/>
    </w:rPr>
  </w:style>
  <w:style w:type="character" w:customStyle="1" w:styleId="zFSFooter0">
    <w:name w:val="zFSFooter"/>
    <w:basedOn w:val="15"/>
    <w:link w:val="zFSFooter"/>
    <w:rsid w:val="00247564"/>
    <w:rPr>
      <w:rFonts w:ascii="Arial" w:hAnsi="Arial"/>
      <w:sz w:val="16"/>
    </w:rPr>
  </w:style>
  <w:style w:type="paragraph" w:customStyle="1" w:styleId="afff5">
    <w:name w:val="ЗАКАЗЧИК_ИСПОЛНИТЕЛЬ"/>
    <w:basedOn w:val="ae"/>
    <w:next w:val="afff4"/>
    <w:link w:val="afffffffff6"/>
    <w:rsid w:val="00247564"/>
    <w:pPr>
      <w:widowControl w:val="0"/>
      <w:spacing w:before="140"/>
      <w:jc w:val="left"/>
    </w:pPr>
    <w:rPr>
      <w:b/>
      <w:color w:val="44546A" w:themeColor="text2"/>
      <w:sz w:val="24"/>
    </w:rPr>
  </w:style>
  <w:style w:type="character" w:customStyle="1" w:styleId="afffffffff6">
    <w:name w:val="ЗАКАЗЧИК_ИСПОЛНИТЕЛЬ"/>
    <w:basedOn w:val="15"/>
    <w:link w:val="afff5"/>
    <w:rsid w:val="00247564"/>
    <w:rPr>
      <w:rFonts w:ascii="Times New Roman" w:hAnsi="Times New Roman"/>
      <w:b/>
      <w:color w:val="44546A" w:themeColor="text2"/>
      <w:sz w:val="24"/>
    </w:rPr>
  </w:style>
  <w:style w:type="paragraph" w:customStyle="1" w:styleId="UCAlpha2">
    <w:name w:val="UCAlpha 2"/>
    <w:basedOn w:val="ae"/>
    <w:link w:val="UCAlpha20"/>
    <w:rsid w:val="00247564"/>
    <w:pPr>
      <w:numPr>
        <w:numId w:val="134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UCAlpha20">
    <w:name w:val="UCAlpha 2"/>
    <w:basedOn w:val="15"/>
    <w:link w:val="UCAlpha2"/>
    <w:rsid w:val="00247564"/>
    <w:rPr>
      <w:rFonts w:ascii="Arial" w:hAnsi="Arial"/>
      <w:sz w:val="20"/>
    </w:rPr>
  </w:style>
  <w:style w:type="paragraph" w:customStyle="1" w:styleId="alpha6">
    <w:name w:val="alpha 6"/>
    <w:basedOn w:val="ae"/>
    <w:link w:val="alpha60"/>
    <w:rsid w:val="00247564"/>
    <w:pPr>
      <w:numPr>
        <w:numId w:val="135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alpha60">
    <w:name w:val="alpha 6"/>
    <w:basedOn w:val="15"/>
    <w:link w:val="alpha6"/>
    <w:rsid w:val="00247564"/>
    <w:rPr>
      <w:rFonts w:ascii="Arial" w:hAnsi="Arial"/>
      <w:sz w:val="20"/>
    </w:rPr>
  </w:style>
  <w:style w:type="paragraph" w:customStyle="1" w:styleId="AONormal">
    <w:name w:val="AONormal"/>
    <w:link w:val="AONormal0"/>
    <w:rsid w:val="00247564"/>
    <w:pPr>
      <w:spacing w:after="0" w:line="260" w:lineRule="atLeast"/>
    </w:pPr>
    <w:rPr>
      <w:rFonts w:ascii="Times New Roman" w:hAnsi="Times New Roman"/>
    </w:rPr>
  </w:style>
  <w:style w:type="character" w:customStyle="1" w:styleId="AONormal0">
    <w:name w:val="AONormal"/>
    <w:link w:val="AONormal"/>
    <w:rsid w:val="00247564"/>
    <w:rPr>
      <w:rFonts w:ascii="Times New Roman" w:hAnsi="Times New Roman"/>
    </w:rPr>
  </w:style>
  <w:style w:type="paragraph" w:customStyle="1" w:styleId="22">
    <w:name w:val="ТЗ2 заг с/н"/>
    <w:basedOn w:val="ae"/>
    <w:next w:val="ae"/>
    <w:link w:val="2ff5"/>
    <w:rsid w:val="00247564"/>
    <w:pPr>
      <w:keepNext/>
      <w:keepLines/>
      <w:numPr>
        <w:ilvl w:val="1"/>
        <w:numId w:val="123"/>
      </w:numPr>
      <w:spacing w:before="240" w:after="240" w:line="360" w:lineRule="auto"/>
      <w:outlineLvl w:val="1"/>
    </w:pPr>
    <w:rPr>
      <w:b/>
      <w:sz w:val="28"/>
    </w:rPr>
  </w:style>
  <w:style w:type="character" w:customStyle="1" w:styleId="2ff5">
    <w:name w:val="ТЗ2 заг с/н"/>
    <w:basedOn w:val="15"/>
    <w:link w:val="22"/>
    <w:rsid w:val="00247564"/>
    <w:rPr>
      <w:rFonts w:ascii="Times New Roman" w:hAnsi="Times New Roman"/>
      <w:b/>
      <w:sz w:val="28"/>
    </w:rPr>
  </w:style>
  <w:style w:type="paragraph" w:customStyle="1" w:styleId="zFSAddress2">
    <w:name w:val="zFSAddress2"/>
    <w:basedOn w:val="ae"/>
    <w:link w:val="zFSAddress20"/>
    <w:rsid w:val="00247564"/>
    <w:pPr>
      <w:spacing w:line="288" w:lineRule="auto"/>
      <w:jc w:val="left"/>
      <w:outlineLvl w:val="1"/>
    </w:pPr>
    <w:rPr>
      <w:rFonts w:ascii="Arial" w:hAnsi="Arial"/>
      <w:sz w:val="16"/>
    </w:rPr>
  </w:style>
  <w:style w:type="character" w:customStyle="1" w:styleId="zFSAddress20">
    <w:name w:val="zFSAddress2"/>
    <w:basedOn w:val="15"/>
    <w:link w:val="zFSAddress2"/>
    <w:rsid w:val="00247564"/>
    <w:rPr>
      <w:rFonts w:ascii="Arial" w:hAnsi="Arial"/>
      <w:sz w:val="16"/>
    </w:rPr>
  </w:style>
  <w:style w:type="paragraph" w:customStyle="1" w:styleId="41">
    <w:name w:val="ТЗ4 заг с/н"/>
    <w:basedOn w:val="ae"/>
    <w:next w:val="ae"/>
    <w:link w:val="4f"/>
    <w:rsid w:val="00247564"/>
    <w:pPr>
      <w:numPr>
        <w:ilvl w:val="3"/>
        <w:numId w:val="123"/>
      </w:numPr>
      <w:spacing w:after="160" w:line="360" w:lineRule="auto"/>
      <w:outlineLvl w:val="3"/>
    </w:pPr>
    <w:rPr>
      <w:b/>
      <w:sz w:val="24"/>
    </w:rPr>
  </w:style>
  <w:style w:type="character" w:customStyle="1" w:styleId="4f">
    <w:name w:val="ТЗ4 заг с/н"/>
    <w:basedOn w:val="15"/>
    <w:link w:val="41"/>
    <w:rsid w:val="00247564"/>
    <w:rPr>
      <w:rFonts w:ascii="Times New Roman" w:hAnsi="Times New Roman"/>
      <w:b/>
      <w:sz w:val="24"/>
    </w:rPr>
  </w:style>
  <w:style w:type="paragraph" w:customStyle="1" w:styleId="-7">
    <w:name w:val="Т-7"/>
    <w:basedOn w:val="18"/>
    <w:link w:val="-70"/>
    <w:rsid w:val="00247564"/>
    <w:rPr>
      <w:rFonts w:ascii="Tahoma" w:hAnsi="Tahoma"/>
      <w:sz w:val="14"/>
    </w:rPr>
  </w:style>
  <w:style w:type="character" w:customStyle="1" w:styleId="-70">
    <w:name w:val="Т-7"/>
    <w:basedOn w:val="19"/>
    <w:link w:val="-7"/>
    <w:rsid w:val="00247564"/>
    <w:rPr>
      <w:rFonts w:ascii="Tahoma" w:hAnsi="Tahoma"/>
      <w:sz w:val="14"/>
    </w:rPr>
  </w:style>
  <w:style w:type="paragraph" w:customStyle="1" w:styleId="-1">
    <w:name w:val="Осн-Текст"/>
    <w:link w:val="-2"/>
    <w:rsid w:val="00247564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character" w:customStyle="1" w:styleId="-2">
    <w:name w:val="Осн-Текст"/>
    <w:link w:val="-1"/>
    <w:rsid w:val="00247564"/>
    <w:rPr>
      <w:rFonts w:ascii="Times New Roman" w:hAnsi="Times New Roman"/>
      <w:sz w:val="24"/>
    </w:rPr>
  </w:style>
  <w:style w:type="paragraph" w:customStyle="1" w:styleId="Style39">
    <w:name w:val="Style39"/>
    <w:basedOn w:val="ae"/>
    <w:link w:val="Style390"/>
    <w:rsid w:val="00247564"/>
    <w:pPr>
      <w:widowControl w:val="0"/>
      <w:spacing w:line="278" w:lineRule="exact"/>
      <w:ind w:left="283" w:hanging="283"/>
    </w:pPr>
    <w:rPr>
      <w:sz w:val="24"/>
    </w:rPr>
  </w:style>
  <w:style w:type="character" w:customStyle="1" w:styleId="Style390">
    <w:name w:val="Style39"/>
    <w:basedOn w:val="15"/>
    <w:link w:val="Style39"/>
    <w:rsid w:val="00247564"/>
    <w:rPr>
      <w:rFonts w:ascii="Times New Roman" w:hAnsi="Times New Roman"/>
      <w:sz w:val="24"/>
    </w:rPr>
  </w:style>
  <w:style w:type="paragraph" w:customStyle="1" w:styleId="PrivateMABL1">
    <w:name w:val="PrivateMAB_L1"/>
    <w:basedOn w:val="ae"/>
    <w:next w:val="PrivateMABL2"/>
    <w:link w:val="PrivateMABL10"/>
    <w:rsid w:val="00247564"/>
    <w:pPr>
      <w:keepNext/>
      <w:keepLines/>
      <w:numPr>
        <w:numId w:val="136"/>
      </w:numPr>
      <w:spacing w:before="480" w:after="120"/>
      <w:jc w:val="center"/>
      <w:outlineLvl w:val="0"/>
    </w:pPr>
    <w:rPr>
      <w:b/>
      <w:smallCaps/>
      <w:sz w:val="24"/>
    </w:rPr>
  </w:style>
  <w:style w:type="character" w:customStyle="1" w:styleId="PrivateMABL10">
    <w:name w:val="PrivateMAB_L1"/>
    <w:basedOn w:val="15"/>
    <w:link w:val="PrivateMABL1"/>
    <w:rsid w:val="00247564"/>
    <w:rPr>
      <w:rFonts w:ascii="Times New Roman" w:hAnsi="Times New Roman"/>
      <w:b/>
      <w:smallCaps/>
      <w:sz w:val="24"/>
    </w:rPr>
  </w:style>
  <w:style w:type="paragraph" w:customStyle="1" w:styleId="-71">
    <w:name w:val="Т-7_цифры"/>
    <w:basedOn w:val="ae"/>
    <w:link w:val="-72"/>
    <w:rsid w:val="00247564"/>
    <w:pPr>
      <w:jc w:val="right"/>
    </w:pPr>
    <w:rPr>
      <w:rFonts w:ascii="Tahoma" w:hAnsi="Tahoma"/>
      <w:sz w:val="14"/>
    </w:rPr>
  </w:style>
  <w:style w:type="character" w:customStyle="1" w:styleId="-72">
    <w:name w:val="Т-7_цифры"/>
    <w:basedOn w:val="15"/>
    <w:link w:val="-71"/>
    <w:rsid w:val="00247564"/>
    <w:rPr>
      <w:rFonts w:ascii="Tahoma" w:hAnsi="Tahoma"/>
      <w:sz w:val="14"/>
    </w:rPr>
  </w:style>
  <w:style w:type="paragraph" w:styleId="5b">
    <w:name w:val="toc 5"/>
    <w:basedOn w:val="ae"/>
    <w:next w:val="ae"/>
    <w:link w:val="5c"/>
    <w:uiPriority w:val="39"/>
    <w:rsid w:val="00247564"/>
    <w:pPr>
      <w:widowControl w:val="0"/>
      <w:ind w:left="960"/>
      <w:jc w:val="left"/>
    </w:pPr>
    <w:rPr>
      <w:sz w:val="24"/>
    </w:rPr>
  </w:style>
  <w:style w:type="character" w:customStyle="1" w:styleId="5c">
    <w:name w:val="Оглавление 5 Знак"/>
    <w:basedOn w:val="15"/>
    <w:link w:val="5b"/>
    <w:rsid w:val="00247564"/>
    <w:rPr>
      <w:rFonts w:ascii="Times New Roman" w:hAnsi="Times New Roman"/>
      <w:sz w:val="24"/>
    </w:rPr>
  </w:style>
  <w:style w:type="paragraph" w:customStyle="1" w:styleId="512pt">
    <w:name w:val="Основной текст (5) + 12 pt"/>
    <w:link w:val="512pt0"/>
    <w:rsid w:val="00247564"/>
    <w:rPr>
      <w:rFonts w:ascii="Times New Roman" w:hAnsi="Times New Roman"/>
      <w:i/>
      <w:sz w:val="24"/>
    </w:rPr>
  </w:style>
  <w:style w:type="character" w:customStyle="1" w:styleId="512pt0">
    <w:name w:val="Основной текст (5) + 12 pt"/>
    <w:link w:val="512pt"/>
    <w:rsid w:val="00247564"/>
    <w:rPr>
      <w:rFonts w:ascii="Times New Roman" w:hAnsi="Times New Roman"/>
      <w:i/>
      <w:sz w:val="24"/>
    </w:rPr>
  </w:style>
  <w:style w:type="paragraph" w:customStyle="1" w:styleId="TCLevel2">
    <w:name w:val="T+C Level 2"/>
    <w:basedOn w:val="ae"/>
    <w:link w:val="TCLevel20"/>
    <w:rsid w:val="00247564"/>
    <w:pPr>
      <w:numPr>
        <w:ilvl w:val="1"/>
        <w:numId w:val="111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TCLevel20">
    <w:name w:val="T+C Level 2"/>
    <w:basedOn w:val="15"/>
    <w:link w:val="TCLevel2"/>
    <w:rsid w:val="00247564"/>
    <w:rPr>
      <w:rFonts w:ascii="Arial" w:hAnsi="Arial"/>
      <w:sz w:val="20"/>
    </w:rPr>
  </w:style>
  <w:style w:type="paragraph" w:customStyle="1" w:styleId="dashbullet4">
    <w:name w:val="dash bullet 4"/>
    <w:basedOn w:val="ae"/>
    <w:link w:val="dashbullet40"/>
    <w:rsid w:val="00247564"/>
    <w:pPr>
      <w:numPr>
        <w:numId w:val="137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dashbullet40">
    <w:name w:val="dash bullet 4"/>
    <w:basedOn w:val="15"/>
    <w:link w:val="dashbullet4"/>
    <w:rsid w:val="00247564"/>
    <w:rPr>
      <w:rFonts w:ascii="Arial" w:hAnsi="Arial"/>
      <w:sz w:val="20"/>
    </w:rPr>
  </w:style>
  <w:style w:type="paragraph" w:customStyle="1" w:styleId="FWSL6">
    <w:name w:val="FWS_L6"/>
    <w:basedOn w:val="FWSL5"/>
    <w:link w:val="FWSL60"/>
    <w:rsid w:val="00247564"/>
    <w:pPr>
      <w:numPr>
        <w:ilvl w:val="0"/>
        <w:numId w:val="0"/>
      </w:numPr>
      <w:tabs>
        <w:tab w:val="left" w:pos="5029"/>
      </w:tabs>
    </w:pPr>
  </w:style>
  <w:style w:type="character" w:customStyle="1" w:styleId="FWSL60">
    <w:name w:val="FWS_L6"/>
    <w:basedOn w:val="FWSL50"/>
    <w:link w:val="FWSL6"/>
    <w:rsid w:val="00247564"/>
    <w:rPr>
      <w:rFonts w:ascii="Times New Roman" w:hAnsi="Times New Roman"/>
      <w:sz w:val="24"/>
    </w:rPr>
  </w:style>
  <w:style w:type="paragraph" w:customStyle="1" w:styleId="indexhead2">
    <w:name w:val="index head2"/>
    <w:link w:val="indexhead20"/>
    <w:rsid w:val="00247564"/>
    <w:pPr>
      <w:widowControl w:val="0"/>
      <w:spacing w:after="240" w:line="240" w:lineRule="auto"/>
      <w:jc w:val="both"/>
    </w:pPr>
    <w:rPr>
      <w:rFonts w:ascii="Story" w:hAnsi="Story"/>
      <w:b/>
      <w:sz w:val="24"/>
    </w:rPr>
  </w:style>
  <w:style w:type="character" w:customStyle="1" w:styleId="indexhead20">
    <w:name w:val="index head2"/>
    <w:link w:val="indexhead2"/>
    <w:rsid w:val="00247564"/>
    <w:rPr>
      <w:rFonts w:ascii="Story" w:hAnsi="Story"/>
      <w:b/>
      <w:sz w:val="24"/>
    </w:rPr>
  </w:style>
  <w:style w:type="paragraph" w:customStyle="1" w:styleId="ConsPlusNonformat">
    <w:name w:val="ConsPlusNonformat"/>
    <w:link w:val="ConsPlusNonformat0"/>
    <w:rsid w:val="00247564"/>
    <w:pPr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sid w:val="00247564"/>
    <w:rPr>
      <w:rFonts w:ascii="Courier New" w:hAnsi="Courier New"/>
      <w:sz w:val="20"/>
    </w:rPr>
  </w:style>
  <w:style w:type="paragraph" w:customStyle="1" w:styleId="5115pt">
    <w:name w:val="Основной текст (5) + 11;5 pt;Не курсив"/>
    <w:link w:val="5115pt0"/>
    <w:rsid w:val="00247564"/>
    <w:rPr>
      <w:rFonts w:ascii="Times New Roman" w:hAnsi="Times New Roman"/>
      <w:i/>
      <w:sz w:val="23"/>
    </w:rPr>
  </w:style>
  <w:style w:type="character" w:customStyle="1" w:styleId="5115pt0">
    <w:name w:val="Основной текст (5) + 11;5 pt;Не курсив"/>
    <w:link w:val="5115pt"/>
    <w:rsid w:val="00247564"/>
    <w:rPr>
      <w:rFonts w:ascii="Times New Roman" w:hAnsi="Times New Roman"/>
      <w:i/>
      <w:sz w:val="23"/>
    </w:rPr>
  </w:style>
  <w:style w:type="paragraph" w:styleId="afffffffff7">
    <w:name w:val="Normal (Web)"/>
    <w:basedOn w:val="ae"/>
    <w:link w:val="afffffffff8"/>
    <w:uiPriority w:val="99"/>
    <w:rsid w:val="00247564"/>
    <w:pPr>
      <w:jc w:val="left"/>
    </w:pPr>
    <w:rPr>
      <w:sz w:val="24"/>
    </w:rPr>
  </w:style>
  <w:style w:type="character" w:customStyle="1" w:styleId="afffffffff8">
    <w:name w:val="Обычный (веб) Знак"/>
    <w:basedOn w:val="15"/>
    <w:link w:val="afffffffff7"/>
    <w:rsid w:val="00247564"/>
    <w:rPr>
      <w:rFonts w:ascii="Times New Roman" w:hAnsi="Times New Roman"/>
      <w:sz w:val="24"/>
    </w:rPr>
  </w:style>
  <w:style w:type="paragraph" w:styleId="afffffffff9">
    <w:name w:val="Date"/>
    <w:basedOn w:val="ae"/>
    <w:next w:val="ae"/>
    <w:link w:val="afffffffffa"/>
    <w:rsid w:val="00247564"/>
    <w:pPr>
      <w:widowControl w:val="0"/>
      <w:jc w:val="left"/>
    </w:pPr>
    <w:rPr>
      <w:sz w:val="24"/>
    </w:rPr>
  </w:style>
  <w:style w:type="character" w:customStyle="1" w:styleId="afffffffffa">
    <w:name w:val="Дата Знак"/>
    <w:basedOn w:val="15"/>
    <w:link w:val="afffffffff9"/>
    <w:rsid w:val="00247564"/>
    <w:rPr>
      <w:rFonts w:ascii="Times New Roman" w:hAnsi="Times New Roman"/>
      <w:sz w:val="24"/>
    </w:rPr>
  </w:style>
  <w:style w:type="paragraph" w:customStyle="1" w:styleId="3fb">
    <w:name w:val="Основной текст + Полужирный3"/>
    <w:link w:val="3fc"/>
    <w:rsid w:val="00247564"/>
    <w:rPr>
      <w:rFonts w:ascii="Times New Roman" w:hAnsi="Times New Roman"/>
      <w:b/>
      <w:sz w:val="23"/>
    </w:rPr>
  </w:style>
  <w:style w:type="character" w:customStyle="1" w:styleId="3fc">
    <w:name w:val="Основной текст + Полужирный3"/>
    <w:link w:val="3fb"/>
    <w:rsid w:val="00247564"/>
    <w:rPr>
      <w:rFonts w:ascii="Times New Roman" w:hAnsi="Times New Roman"/>
      <w:b/>
      <w:sz w:val="23"/>
    </w:rPr>
  </w:style>
  <w:style w:type="paragraph" w:customStyle="1" w:styleId="a6">
    <w:name w:val="Список нумерованный"/>
    <w:basedOn w:val="ae"/>
    <w:link w:val="afffffffffb"/>
    <w:rsid w:val="00247564"/>
    <w:pPr>
      <w:numPr>
        <w:numId w:val="138"/>
      </w:numPr>
      <w:spacing w:before="120" w:after="160" w:line="264" w:lineRule="auto"/>
    </w:pPr>
    <w:rPr>
      <w:sz w:val="24"/>
    </w:rPr>
  </w:style>
  <w:style w:type="character" w:customStyle="1" w:styleId="afffffffffb">
    <w:name w:val="Список нумерованный"/>
    <w:basedOn w:val="15"/>
    <w:link w:val="a6"/>
    <w:rsid w:val="00247564"/>
    <w:rPr>
      <w:rFonts w:ascii="Times New Roman" w:hAnsi="Times New Roman"/>
      <w:sz w:val="24"/>
    </w:rPr>
  </w:style>
  <w:style w:type="paragraph" w:styleId="4f0">
    <w:name w:val="index 4"/>
    <w:basedOn w:val="ae"/>
    <w:next w:val="ae"/>
    <w:link w:val="4f1"/>
    <w:rsid w:val="00247564"/>
    <w:pPr>
      <w:widowControl w:val="0"/>
      <w:tabs>
        <w:tab w:val="left" w:pos="720"/>
        <w:tab w:val="left" w:pos="1500"/>
      </w:tabs>
      <w:jc w:val="left"/>
    </w:pPr>
    <w:rPr>
      <w:sz w:val="24"/>
    </w:rPr>
  </w:style>
  <w:style w:type="character" w:customStyle="1" w:styleId="4f1">
    <w:name w:val="Указатель 4 Знак"/>
    <w:basedOn w:val="15"/>
    <w:link w:val="4f0"/>
    <w:rsid w:val="00247564"/>
    <w:rPr>
      <w:rFonts w:ascii="Times New Roman" w:hAnsi="Times New Roman"/>
      <w:sz w:val="24"/>
    </w:rPr>
  </w:style>
  <w:style w:type="paragraph" w:customStyle="1" w:styleId="PrivateMABL3">
    <w:name w:val="PrivateMAB_L3"/>
    <w:basedOn w:val="PrivateMABL2"/>
    <w:link w:val="PrivateMABL30"/>
    <w:rsid w:val="00247564"/>
    <w:pPr>
      <w:numPr>
        <w:ilvl w:val="2"/>
      </w:numPr>
    </w:pPr>
  </w:style>
  <w:style w:type="character" w:customStyle="1" w:styleId="PrivateMABL30">
    <w:name w:val="PrivateMAB_L3"/>
    <w:basedOn w:val="PrivateMABL20"/>
    <w:link w:val="PrivateMABL3"/>
    <w:rsid w:val="00247564"/>
    <w:rPr>
      <w:rFonts w:ascii="Times New Roman" w:hAnsi="Times New Roman"/>
      <w:b w:val="0"/>
      <w:smallCaps w:val="0"/>
      <w:sz w:val="24"/>
    </w:rPr>
  </w:style>
  <w:style w:type="paragraph" w:customStyle="1" w:styleId="RUAppendicCont4">
    <w:name w:val="RUAppendic Cont 4"/>
    <w:basedOn w:val="RUAppendicCont3"/>
    <w:link w:val="RUAppendicCont40"/>
    <w:rsid w:val="00247564"/>
  </w:style>
  <w:style w:type="character" w:customStyle="1" w:styleId="RUAppendicCont40">
    <w:name w:val="RUAppendic Cont 4"/>
    <w:basedOn w:val="RUAppendicCont30"/>
    <w:link w:val="RUAppendicCont4"/>
    <w:rsid w:val="00247564"/>
    <w:rPr>
      <w:rFonts w:ascii="Times New Roman" w:hAnsi="Times New Roman"/>
      <w:sz w:val="24"/>
    </w:rPr>
  </w:style>
  <w:style w:type="paragraph" w:customStyle="1" w:styleId="Style51">
    <w:name w:val="Style51"/>
    <w:basedOn w:val="ae"/>
    <w:link w:val="Style510"/>
    <w:rsid w:val="00247564"/>
    <w:pPr>
      <w:widowControl w:val="0"/>
      <w:jc w:val="center"/>
    </w:pPr>
    <w:rPr>
      <w:sz w:val="24"/>
    </w:rPr>
  </w:style>
  <w:style w:type="character" w:customStyle="1" w:styleId="Style510">
    <w:name w:val="Style51"/>
    <w:basedOn w:val="15"/>
    <w:link w:val="Style51"/>
    <w:rsid w:val="00247564"/>
    <w:rPr>
      <w:rFonts w:ascii="Times New Roman" w:hAnsi="Times New Roman"/>
      <w:sz w:val="24"/>
    </w:rPr>
  </w:style>
  <w:style w:type="paragraph" w:customStyle="1" w:styleId="RUAppendicCont9">
    <w:name w:val="RUAppendic Cont 9"/>
    <w:basedOn w:val="RUAppendicCont8"/>
    <w:link w:val="RUAppendicCont90"/>
    <w:rsid w:val="00247564"/>
    <w:pPr>
      <w:ind w:left="3600"/>
    </w:pPr>
  </w:style>
  <w:style w:type="character" w:customStyle="1" w:styleId="RUAppendicCont90">
    <w:name w:val="RUAppendic Cont 9"/>
    <w:basedOn w:val="RUAppendicCont80"/>
    <w:link w:val="RUAppendicCont9"/>
    <w:rsid w:val="00247564"/>
    <w:rPr>
      <w:rFonts w:ascii="Times New Roman" w:hAnsi="Times New Roman"/>
      <w:sz w:val="24"/>
    </w:rPr>
  </w:style>
  <w:style w:type="paragraph" w:customStyle="1" w:styleId="FWBL2">
    <w:name w:val="FWB_L2"/>
    <w:basedOn w:val="FWBL1"/>
    <w:link w:val="FWBL20"/>
    <w:rsid w:val="00247564"/>
    <w:pPr>
      <w:keepNext w:val="0"/>
      <w:keepLines w:val="0"/>
      <w:numPr>
        <w:ilvl w:val="1"/>
      </w:numPr>
      <w:outlineLvl w:val="8"/>
    </w:pPr>
    <w:rPr>
      <w:b w:val="0"/>
      <w:smallCaps w:val="0"/>
    </w:rPr>
  </w:style>
  <w:style w:type="character" w:customStyle="1" w:styleId="FWBL20">
    <w:name w:val="FWB_L2"/>
    <w:basedOn w:val="FWBL10"/>
    <w:link w:val="FWBL2"/>
    <w:rsid w:val="00247564"/>
    <w:rPr>
      <w:rFonts w:ascii="Times New Roman" w:hAnsi="Times New Roman"/>
      <w:b w:val="0"/>
      <w:smallCaps w:val="0"/>
      <w:sz w:val="20"/>
    </w:rPr>
  </w:style>
  <w:style w:type="paragraph" w:customStyle="1" w:styleId="RUSL1">
    <w:name w:val="RUS_L1"/>
    <w:basedOn w:val="ae"/>
    <w:next w:val="RUSL2"/>
    <w:link w:val="RUSL10"/>
    <w:rsid w:val="00247564"/>
    <w:pPr>
      <w:numPr>
        <w:numId w:val="139"/>
      </w:numPr>
      <w:spacing w:after="240"/>
      <w:jc w:val="left"/>
      <w:outlineLvl w:val="0"/>
    </w:pPr>
    <w:rPr>
      <w:sz w:val="24"/>
    </w:rPr>
  </w:style>
  <w:style w:type="character" w:customStyle="1" w:styleId="RUSL10">
    <w:name w:val="RUS_L1"/>
    <w:basedOn w:val="15"/>
    <w:link w:val="RUSL1"/>
    <w:rsid w:val="00247564"/>
    <w:rPr>
      <w:rFonts w:ascii="Times New Roman" w:hAnsi="Times New Roman"/>
      <w:sz w:val="24"/>
    </w:rPr>
  </w:style>
  <w:style w:type="paragraph" w:customStyle="1" w:styleId="6pt8">
    <w:name w:val="Основной текст + 6 pt;Малые прописные"/>
    <w:link w:val="6pt9"/>
    <w:rsid w:val="00247564"/>
    <w:rPr>
      <w:rFonts w:ascii="Times New Roman" w:hAnsi="Times New Roman"/>
      <w:smallCaps/>
      <w:sz w:val="12"/>
    </w:rPr>
  </w:style>
  <w:style w:type="character" w:customStyle="1" w:styleId="6pt9">
    <w:name w:val="Основной текст + 6 pt;Малые прописные"/>
    <w:link w:val="6pt8"/>
    <w:rsid w:val="00247564"/>
    <w:rPr>
      <w:rFonts w:ascii="Times New Roman" w:hAnsi="Times New Roman"/>
      <w:smallCaps/>
      <w:sz w:val="12"/>
    </w:rPr>
  </w:style>
  <w:style w:type="paragraph" w:customStyle="1" w:styleId="Style28">
    <w:name w:val="Style28"/>
    <w:basedOn w:val="ae"/>
    <w:link w:val="Style280"/>
    <w:rsid w:val="00247564"/>
    <w:pPr>
      <w:widowControl w:val="0"/>
      <w:spacing w:line="275" w:lineRule="exact"/>
      <w:ind w:left="600" w:hanging="600"/>
    </w:pPr>
    <w:rPr>
      <w:sz w:val="24"/>
    </w:rPr>
  </w:style>
  <w:style w:type="character" w:customStyle="1" w:styleId="Style280">
    <w:name w:val="Style28"/>
    <w:basedOn w:val="15"/>
    <w:link w:val="Style28"/>
    <w:rsid w:val="00247564"/>
    <w:rPr>
      <w:rFonts w:ascii="Times New Roman" w:hAnsi="Times New Roman"/>
      <w:sz w:val="24"/>
    </w:rPr>
  </w:style>
  <w:style w:type="paragraph" w:customStyle="1" w:styleId="Body11">
    <w:name w:val="Body1"/>
    <w:basedOn w:val="ae"/>
    <w:link w:val="Body12"/>
    <w:rsid w:val="00247564"/>
    <w:pPr>
      <w:spacing w:after="240"/>
    </w:pPr>
    <w:rPr>
      <w:sz w:val="24"/>
    </w:rPr>
  </w:style>
  <w:style w:type="character" w:customStyle="1" w:styleId="Body12">
    <w:name w:val="Body1"/>
    <w:basedOn w:val="15"/>
    <w:link w:val="Body11"/>
    <w:rsid w:val="00247564"/>
    <w:rPr>
      <w:rFonts w:ascii="Times New Roman" w:hAnsi="Times New Roman"/>
      <w:sz w:val="24"/>
    </w:rPr>
  </w:style>
  <w:style w:type="paragraph" w:customStyle="1" w:styleId="Style43">
    <w:name w:val="Style43"/>
    <w:basedOn w:val="ae"/>
    <w:link w:val="Style430"/>
    <w:rsid w:val="00247564"/>
    <w:pPr>
      <w:widowControl w:val="0"/>
      <w:spacing w:line="254" w:lineRule="exact"/>
      <w:ind w:left="787" w:hanging="787"/>
    </w:pPr>
    <w:rPr>
      <w:sz w:val="24"/>
    </w:rPr>
  </w:style>
  <w:style w:type="character" w:customStyle="1" w:styleId="Style430">
    <w:name w:val="Style43"/>
    <w:basedOn w:val="15"/>
    <w:link w:val="Style43"/>
    <w:rsid w:val="00247564"/>
    <w:rPr>
      <w:rFonts w:ascii="Times New Roman" w:hAnsi="Times New Roman"/>
      <w:sz w:val="24"/>
    </w:rPr>
  </w:style>
  <w:style w:type="paragraph" w:customStyle="1" w:styleId="-6">
    <w:name w:val="Т-6"/>
    <w:basedOn w:val="18"/>
    <w:link w:val="-60"/>
    <w:rsid w:val="00247564"/>
    <w:rPr>
      <w:rFonts w:ascii="Tahoma" w:hAnsi="Tahoma"/>
      <w:sz w:val="12"/>
    </w:rPr>
  </w:style>
  <w:style w:type="character" w:customStyle="1" w:styleId="-60">
    <w:name w:val="Т-6"/>
    <w:basedOn w:val="19"/>
    <w:link w:val="-6"/>
    <w:rsid w:val="00247564"/>
    <w:rPr>
      <w:rFonts w:ascii="Tahoma" w:hAnsi="Tahoma"/>
      <w:sz w:val="12"/>
    </w:rPr>
  </w:style>
  <w:style w:type="paragraph" w:customStyle="1" w:styleId="2ff6">
    <w:name w:val="Заголовок №2"/>
    <w:link w:val="2ff7"/>
    <w:rsid w:val="00247564"/>
    <w:rPr>
      <w:rFonts w:ascii="Times New Roman" w:hAnsi="Times New Roman"/>
      <w:b/>
      <w:sz w:val="23"/>
    </w:rPr>
  </w:style>
  <w:style w:type="character" w:customStyle="1" w:styleId="2ff7">
    <w:name w:val="Заголовок №2"/>
    <w:link w:val="2ff6"/>
    <w:rsid w:val="00247564"/>
    <w:rPr>
      <w:rFonts w:ascii="Times New Roman" w:hAnsi="Times New Roman"/>
      <w:b/>
      <w:sz w:val="23"/>
    </w:rPr>
  </w:style>
  <w:style w:type="paragraph" w:customStyle="1" w:styleId="HeaderFPN">
    <w:name w:val="HeaderFPN"/>
    <w:link w:val="HeaderFPN0"/>
    <w:rsid w:val="00247564"/>
    <w:pPr>
      <w:widowControl w:val="0"/>
      <w:spacing w:after="0" w:line="240" w:lineRule="auto"/>
      <w:jc w:val="right"/>
    </w:pPr>
    <w:rPr>
      <w:rFonts w:ascii="Times New Roman" w:hAnsi="Times New Roman"/>
      <w:sz w:val="24"/>
    </w:rPr>
  </w:style>
  <w:style w:type="character" w:customStyle="1" w:styleId="HeaderFPN0">
    <w:name w:val="HeaderFPN"/>
    <w:link w:val="HeaderFPN"/>
    <w:rsid w:val="00247564"/>
    <w:rPr>
      <w:rFonts w:ascii="Times New Roman" w:hAnsi="Times New Roman"/>
      <w:sz w:val="24"/>
    </w:rPr>
  </w:style>
  <w:style w:type="paragraph" w:customStyle="1" w:styleId="3115pt">
    <w:name w:val="Основной текст (3) + 11;5 pt"/>
    <w:link w:val="3115pt0"/>
    <w:rsid w:val="00247564"/>
    <w:rPr>
      <w:rFonts w:ascii="Times New Roman" w:hAnsi="Times New Roman"/>
      <w:b/>
      <w:sz w:val="23"/>
    </w:rPr>
  </w:style>
  <w:style w:type="character" w:customStyle="1" w:styleId="3115pt0">
    <w:name w:val="Основной текст (3) + 11;5 pt"/>
    <w:link w:val="3115pt"/>
    <w:rsid w:val="00247564"/>
    <w:rPr>
      <w:rFonts w:ascii="Times New Roman" w:hAnsi="Times New Roman"/>
      <w:b/>
      <w:sz w:val="23"/>
    </w:rPr>
  </w:style>
  <w:style w:type="paragraph" w:customStyle="1" w:styleId="alpha3">
    <w:name w:val="alpha 3"/>
    <w:basedOn w:val="ae"/>
    <w:link w:val="alpha30"/>
    <w:rsid w:val="00247564"/>
    <w:pPr>
      <w:numPr>
        <w:numId w:val="140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alpha30">
    <w:name w:val="alpha 3"/>
    <w:basedOn w:val="15"/>
    <w:link w:val="alpha3"/>
    <w:rsid w:val="00247564"/>
    <w:rPr>
      <w:rFonts w:ascii="Arial" w:hAnsi="Arial"/>
      <w:sz w:val="20"/>
    </w:rPr>
  </w:style>
  <w:style w:type="paragraph" w:customStyle="1" w:styleId="roman1">
    <w:name w:val="roman 1"/>
    <w:basedOn w:val="ae"/>
    <w:link w:val="roman10"/>
    <w:rsid w:val="00247564"/>
    <w:pPr>
      <w:numPr>
        <w:numId w:val="141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roman10">
    <w:name w:val="roman 1"/>
    <w:basedOn w:val="15"/>
    <w:link w:val="roman1"/>
    <w:rsid w:val="00247564"/>
    <w:rPr>
      <w:rFonts w:ascii="Arial" w:hAnsi="Arial"/>
      <w:sz w:val="20"/>
    </w:rPr>
  </w:style>
  <w:style w:type="paragraph" w:customStyle="1" w:styleId="4f2">
    <w:name w:val="Основной текст (4)"/>
    <w:basedOn w:val="ae"/>
    <w:link w:val="4f3"/>
    <w:rsid w:val="00247564"/>
    <w:pPr>
      <w:widowControl w:val="0"/>
      <w:spacing w:after="360" w:line="274" w:lineRule="exact"/>
    </w:pPr>
    <w:rPr>
      <w:i/>
      <w:sz w:val="20"/>
    </w:rPr>
  </w:style>
  <w:style w:type="character" w:customStyle="1" w:styleId="4f3">
    <w:name w:val="Основной текст (4)"/>
    <w:basedOn w:val="15"/>
    <w:link w:val="4f2"/>
    <w:rsid w:val="00247564"/>
    <w:rPr>
      <w:rFonts w:ascii="Times New Roman" w:hAnsi="Times New Roman"/>
      <w:i/>
      <w:sz w:val="20"/>
    </w:rPr>
  </w:style>
  <w:style w:type="paragraph" w:customStyle="1" w:styleId="Style13">
    <w:name w:val="Style13"/>
    <w:basedOn w:val="ae"/>
    <w:link w:val="Style130"/>
    <w:rsid w:val="00247564"/>
    <w:pPr>
      <w:widowControl w:val="0"/>
      <w:spacing w:line="276" w:lineRule="exact"/>
    </w:pPr>
    <w:rPr>
      <w:sz w:val="24"/>
    </w:rPr>
  </w:style>
  <w:style w:type="character" w:customStyle="1" w:styleId="Style130">
    <w:name w:val="Style13"/>
    <w:basedOn w:val="15"/>
    <w:link w:val="Style13"/>
    <w:rsid w:val="00247564"/>
    <w:rPr>
      <w:rFonts w:ascii="Times New Roman" w:hAnsi="Times New Roman"/>
      <w:sz w:val="24"/>
    </w:rPr>
  </w:style>
  <w:style w:type="paragraph" w:customStyle="1" w:styleId="DACEE4L4">
    <w:name w:val="DACEE4_L4"/>
    <w:basedOn w:val="DACEE4L3"/>
    <w:next w:val="ae"/>
    <w:link w:val="DACEE4L40"/>
    <w:rsid w:val="00247564"/>
    <w:pPr>
      <w:numPr>
        <w:ilvl w:val="3"/>
      </w:numPr>
      <w:tabs>
        <w:tab w:val="clear" w:pos="709"/>
        <w:tab w:val="left" w:pos="360"/>
        <w:tab w:val="left" w:pos="1570"/>
        <w:tab w:val="left" w:pos="2347"/>
        <w:tab w:val="left" w:pos="2880"/>
      </w:tabs>
      <w:ind w:left="2880" w:hanging="360"/>
      <w:outlineLvl w:val="3"/>
    </w:pPr>
  </w:style>
  <w:style w:type="character" w:customStyle="1" w:styleId="DACEE4L40">
    <w:name w:val="DACEE4_L4"/>
    <w:basedOn w:val="DACEE4L30"/>
    <w:link w:val="DACEE4L4"/>
    <w:rsid w:val="00247564"/>
    <w:rPr>
      <w:rFonts w:ascii="Times New Roman" w:hAnsi="Times New Roman"/>
      <w:b w:val="0"/>
      <w:sz w:val="24"/>
    </w:rPr>
  </w:style>
  <w:style w:type="paragraph" w:customStyle="1" w:styleId="21">
    <w:name w:val="Заголовок 21"/>
    <w:basedOn w:val="12"/>
    <w:next w:val="ae"/>
    <w:link w:val="212"/>
    <w:rsid w:val="00247564"/>
    <w:pPr>
      <w:keepNext/>
      <w:keepLines/>
      <w:pageBreakBefore w:val="0"/>
      <w:numPr>
        <w:ilvl w:val="1"/>
      </w:numPr>
      <w:tabs>
        <w:tab w:val="left" w:pos="1134"/>
      </w:tabs>
      <w:spacing w:before="360" w:after="360"/>
      <w:jc w:val="left"/>
      <w:outlineLvl w:val="1"/>
    </w:pPr>
    <w:rPr>
      <w:caps w:val="0"/>
    </w:rPr>
  </w:style>
  <w:style w:type="character" w:customStyle="1" w:styleId="212">
    <w:name w:val="Заголовок 21"/>
    <w:basedOn w:val="1f5"/>
    <w:link w:val="21"/>
    <w:rsid w:val="00247564"/>
    <w:rPr>
      <w:rFonts w:ascii="Times New Roman" w:hAnsi="Times New Roman"/>
      <w:caps w:val="0"/>
      <w:sz w:val="28"/>
    </w:rPr>
  </w:style>
  <w:style w:type="paragraph" w:customStyle="1" w:styleId="1fff4">
    <w:name w:val="Замещающий текст1"/>
    <w:basedOn w:val="18"/>
    <w:link w:val="1fff5"/>
    <w:rsid w:val="00247564"/>
    <w:rPr>
      <w:color w:val="808080"/>
    </w:rPr>
  </w:style>
  <w:style w:type="character" w:customStyle="1" w:styleId="1fff5">
    <w:name w:val="Замещающий текст1"/>
    <w:basedOn w:val="19"/>
    <w:link w:val="1fff4"/>
    <w:rsid w:val="00247564"/>
    <w:rPr>
      <w:color w:val="808080"/>
    </w:rPr>
  </w:style>
  <w:style w:type="paragraph" w:customStyle="1" w:styleId="ScheduleHeading">
    <w:name w:val="Schedule Heading"/>
    <w:basedOn w:val="Body"/>
    <w:next w:val="Body"/>
    <w:link w:val="ScheduleHeading0"/>
    <w:rsid w:val="00247564"/>
    <w:pPr>
      <w:keepNext/>
      <w:pageBreakBefore/>
      <w:numPr>
        <w:numId w:val="142"/>
      </w:numPr>
      <w:spacing w:after="240"/>
      <w:jc w:val="center"/>
      <w:outlineLvl w:val="3"/>
    </w:pPr>
    <w:rPr>
      <w:b/>
      <w:sz w:val="23"/>
    </w:rPr>
  </w:style>
  <w:style w:type="character" w:customStyle="1" w:styleId="ScheduleHeading0">
    <w:name w:val="Schedule Heading"/>
    <w:basedOn w:val="Body0"/>
    <w:link w:val="ScheduleHeading"/>
    <w:rsid w:val="00247564"/>
    <w:rPr>
      <w:rFonts w:ascii="Arial" w:hAnsi="Arial"/>
      <w:b/>
      <w:sz w:val="23"/>
    </w:rPr>
  </w:style>
  <w:style w:type="paragraph" w:customStyle="1" w:styleId="FWScheduleL2">
    <w:name w:val="FWSchedule_L2"/>
    <w:link w:val="FWScheduleL20"/>
    <w:rsid w:val="00247564"/>
    <w:pPr>
      <w:widowControl w:val="0"/>
      <w:numPr>
        <w:numId w:val="143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L20">
    <w:name w:val="FWSchedule_L2"/>
    <w:link w:val="FWScheduleL2"/>
    <w:rsid w:val="00247564"/>
    <w:rPr>
      <w:rFonts w:ascii="Times New Roman" w:hAnsi="Times New Roman"/>
      <w:sz w:val="24"/>
    </w:rPr>
  </w:style>
  <w:style w:type="paragraph" w:customStyle="1" w:styleId="Style29">
    <w:name w:val="Style29"/>
    <w:basedOn w:val="ae"/>
    <w:link w:val="Style290"/>
    <w:rsid w:val="00247564"/>
    <w:pPr>
      <w:widowControl w:val="0"/>
      <w:spacing w:line="276" w:lineRule="exact"/>
      <w:ind w:left="605" w:hanging="605"/>
      <w:jc w:val="left"/>
    </w:pPr>
    <w:rPr>
      <w:sz w:val="24"/>
    </w:rPr>
  </w:style>
  <w:style w:type="character" w:customStyle="1" w:styleId="Style290">
    <w:name w:val="Style29"/>
    <w:basedOn w:val="15"/>
    <w:link w:val="Style29"/>
    <w:rsid w:val="00247564"/>
    <w:rPr>
      <w:rFonts w:ascii="Times New Roman" w:hAnsi="Times New Roman"/>
      <w:sz w:val="24"/>
    </w:rPr>
  </w:style>
  <w:style w:type="paragraph" w:customStyle="1" w:styleId="Firm3L3">
    <w:name w:val="Firm3_L3"/>
    <w:basedOn w:val="Firm3L2"/>
    <w:link w:val="Firm3L30"/>
    <w:rsid w:val="00247564"/>
    <w:pPr>
      <w:numPr>
        <w:ilvl w:val="2"/>
      </w:numPr>
      <w:tabs>
        <w:tab w:val="clear" w:pos="720"/>
        <w:tab w:val="left" w:pos="1440"/>
      </w:tabs>
      <w:ind w:left="1440" w:hanging="180"/>
      <w:outlineLvl w:val="2"/>
    </w:pPr>
  </w:style>
  <w:style w:type="character" w:customStyle="1" w:styleId="Firm3L30">
    <w:name w:val="Firm3_L3"/>
    <w:basedOn w:val="Firm3L20"/>
    <w:link w:val="Firm3L3"/>
    <w:rsid w:val="00247564"/>
    <w:rPr>
      <w:rFonts w:ascii="Times New Roman" w:hAnsi="Times New Roman"/>
      <w:b w:val="0"/>
      <w:caps w:val="0"/>
      <w:sz w:val="24"/>
    </w:rPr>
  </w:style>
  <w:style w:type="paragraph" w:customStyle="1" w:styleId="2ff8">
    <w:name w:val="Абзац списка2"/>
    <w:basedOn w:val="ae"/>
    <w:link w:val="2ff9"/>
    <w:rsid w:val="00247564"/>
    <w:pPr>
      <w:spacing w:after="200" w:line="276" w:lineRule="auto"/>
      <w:ind w:left="720"/>
      <w:jc w:val="left"/>
    </w:pPr>
    <w:rPr>
      <w:rFonts w:ascii="Calibri" w:hAnsi="Calibri"/>
    </w:rPr>
  </w:style>
  <w:style w:type="character" w:customStyle="1" w:styleId="2ff9">
    <w:name w:val="Абзац списка2"/>
    <w:basedOn w:val="15"/>
    <w:link w:val="2ff8"/>
    <w:rsid w:val="00247564"/>
    <w:rPr>
      <w:rFonts w:ascii="Calibri" w:hAnsi="Calibri"/>
    </w:rPr>
  </w:style>
  <w:style w:type="paragraph" w:customStyle="1" w:styleId="engageBody">
    <w:name w:val="engage_Body"/>
    <w:basedOn w:val="ae"/>
    <w:link w:val="engageBody0"/>
    <w:rsid w:val="00247564"/>
    <w:pPr>
      <w:spacing w:after="140" w:line="288" w:lineRule="auto"/>
    </w:pPr>
    <w:rPr>
      <w:rFonts w:ascii="Arial" w:hAnsi="Arial"/>
      <w:sz w:val="13"/>
    </w:rPr>
  </w:style>
  <w:style w:type="character" w:customStyle="1" w:styleId="engageBody0">
    <w:name w:val="engage_Body"/>
    <w:basedOn w:val="15"/>
    <w:link w:val="engageBody"/>
    <w:rsid w:val="00247564"/>
    <w:rPr>
      <w:rFonts w:ascii="Arial" w:hAnsi="Arial"/>
      <w:sz w:val="13"/>
    </w:rPr>
  </w:style>
  <w:style w:type="paragraph" w:customStyle="1" w:styleId="RUAppendicL4">
    <w:name w:val="RUAppendic_L4"/>
    <w:basedOn w:val="RUAppendicL3"/>
    <w:link w:val="RUAppendicL40"/>
    <w:rsid w:val="00247564"/>
    <w:pPr>
      <w:numPr>
        <w:ilvl w:val="3"/>
      </w:numPr>
      <w:tabs>
        <w:tab w:val="clear" w:pos="720"/>
      </w:tabs>
      <w:ind w:left="1728" w:hanging="648"/>
    </w:pPr>
  </w:style>
  <w:style w:type="character" w:customStyle="1" w:styleId="RUAppendicL40">
    <w:name w:val="RUAppendic_L4"/>
    <w:basedOn w:val="RUAppendicL30"/>
    <w:link w:val="RUAppendicL4"/>
    <w:rsid w:val="00247564"/>
    <w:rPr>
      <w:rFonts w:ascii="Times New Roman" w:hAnsi="Times New Roman"/>
      <w:b w:val="0"/>
      <w:caps w:val="0"/>
      <w:smallCaps w:val="0"/>
      <w:sz w:val="24"/>
    </w:rPr>
  </w:style>
  <w:style w:type="paragraph" w:customStyle="1" w:styleId="Style15">
    <w:name w:val="Style15"/>
    <w:basedOn w:val="ae"/>
    <w:link w:val="Style150"/>
    <w:rsid w:val="00247564"/>
    <w:pPr>
      <w:widowControl w:val="0"/>
      <w:spacing w:line="274" w:lineRule="exact"/>
      <w:ind w:left="696" w:hanging="696"/>
    </w:pPr>
    <w:rPr>
      <w:sz w:val="24"/>
    </w:rPr>
  </w:style>
  <w:style w:type="character" w:customStyle="1" w:styleId="Style150">
    <w:name w:val="Style15"/>
    <w:basedOn w:val="15"/>
    <w:link w:val="Style15"/>
    <w:rsid w:val="00247564"/>
    <w:rPr>
      <w:rFonts w:ascii="Times New Roman" w:hAnsi="Times New Roman"/>
      <w:sz w:val="24"/>
    </w:rPr>
  </w:style>
  <w:style w:type="paragraph" w:customStyle="1" w:styleId="2ffa">
    <w:name w:val="Подпись к таблице (2)"/>
    <w:link w:val="2ffb"/>
    <w:rsid w:val="00247564"/>
    <w:rPr>
      <w:rFonts w:ascii="Times New Roman" w:hAnsi="Times New Roman"/>
      <w:b/>
      <w:sz w:val="23"/>
      <w:u w:val="single"/>
    </w:rPr>
  </w:style>
  <w:style w:type="character" w:customStyle="1" w:styleId="2ffb">
    <w:name w:val="Подпись к таблице (2)"/>
    <w:link w:val="2ffa"/>
    <w:rsid w:val="00247564"/>
    <w:rPr>
      <w:rFonts w:ascii="Times New Roman" w:hAnsi="Times New Roman"/>
      <w:b/>
      <w:sz w:val="23"/>
      <w:u w:val="single"/>
    </w:rPr>
  </w:style>
  <w:style w:type="paragraph" w:customStyle="1" w:styleId="afffffffffc">
    <w:name w:val="ЕСКД_название устройства"/>
    <w:basedOn w:val="ae"/>
    <w:link w:val="afffffffffd"/>
    <w:rsid w:val="00247564"/>
    <w:pPr>
      <w:spacing w:after="160" w:line="360" w:lineRule="auto"/>
      <w:jc w:val="center"/>
    </w:pPr>
    <w:rPr>
      <w:b/>
      <w:sz w:val="36"/>
    </w:rPr>
  </w:style>
  <w:style w:type="character" w:customStyle="1" w:styleId="afffffffffd">
    <w:name w:val="ЕСКД_название устройства"/>
    <w:basedOn w:val="15"/>
    <w:link w:val="afffffffffc"/>
    <w:rsid w:val="00247564"/>
    <w:rPr>
      <w:rFonts w:ascii="Times New Roman" w:hAnsi="Times New Roman"/>
      <w:b/>
      <w:sz w:val="36"/>
    </w:rPr>
  </w:style>
  <w:style w:type="paragraph" w:customStyle="1" w:styleId="afffffffffe">
    <w:name w:val="Стиль"/>
    <w:link w:val="affffffffff"/>
    <w:rsid w:val="00247564"/>
    <w:pPr>
      <w:widowControl w:val="0"/>
      <w:spacing w:after="0" w:line="240" w:lineRule="auto"/>
    </w:pPr>
    <w:rPr>
      <w:rFonts w:ascii="Arial" w:hAnsi="Arial"/>
      <w:sz w:val="24"/>
    </w:rPr>
  </w:style>
  <w:style w:type="character" w:customStyle="1" w:styleId="affffffffff">
    <w:name w:val="Стиль"/>
    <w:link w:val="afffffffffe"/>
    <w:rsid w:val="00247564"/>
    <w:rPr>
      <w:rFonts w:ascii="Arial" w:hAnsi="Arial"/>
      <w:sz w:val="24"/>
    </w:rPr>
  </w:style>
  <w:style w:type="paragraph" w:customStyle="1" w:styleId="215">
    <w:name w:val="Заголовок №21"/>
    <w:basedOn w:val="ae"/>
    <w:link w:val="216"/>
    <w:rsid w:val="00247564"/>
    <w:pPr>
      <w:widowControl w:val="0"/>
      <w:spacing w:after="360" w:line="0" w:lineRule="atLeast"/>
      <w:jc w:val="left"/>
      <w:outlineLvl w:val="1"/>
    </w:pPr>
    <w:rPr>
      <w:b/>
      <w:sz w:val="23"/>
    </w:rPr>
  </w:style>
  <w:style w:type="character" w:customStyle="1" w:styleId="216">
    <w:name w:val="Заголовок №21"/>
    <w:basedOn w:val="15"/>
    <w:link w:val="215"/>
    <w:rsid w:val="00247564"/>
    <w:rPr>
      <w:rFonts w:ascii="Times New Roman" w:hAnsi="Times New Roman"/>
      <w:b/>
      <w:sz w:val="23"/>
    </w:rPr>
  </w:style>
  <w:style w:type="paragraph" w:styleId="affffffffff0">
    <w:name w:val="toa heading"/>
    <w:basedOn w:val="ae"/>
    <w:next w:val="ae"/>
    <w:link w:val="affffffffff1"/>
    <w:rsid w:val="00247564"/>
    <w:pPr>
      <w:widowControl w:val="0"/>
      <w:spacing w:before="120"/>
      <w:jc w:val="left"/>
    </w:pPr>
    <w:rPr>
      <w:rFonts w:ascii="Arial" w:hAnsi="Arial"/>
      <w:b/>
      <w:sz w:val="24"/>
    </w:rPr>
  </w:style>
  <w:style w:type="character" w:customStyle="1" w:styleId="affffffffff1">
    <w:name w:val="Заголовок таблицы ссылок Знак"/>
    <w:basedOn w:val="15"/>
    <w:link w:val="affffffffff0"/>
    <w:rsid w:val="00247564"/>
    <w:rPr>
      <w:rFonts w:ascii="Arial" w:hAnsi="Arial"/>
      <w:b/>
      <w:sz w:val="24"/>
    </w:rPr>
  </w:style>
  <w:style w:type="paragraph" w:customStyle="1" w:styleId="3">
    <w:name w:val="ПС уровень 3"/>
    <w:basedOn w:val="2"/>
    <w:link w:val="3fd"/>
    <w:rsid w:val="00247564"/>
    <w:pPr>
      <w:numPr>
        <w:ilvl w:val="2"/>
      </w:numPr>
      <w:ind w:left="1418" w:hanging="709"/>
    </w:pPr>
  </w:style>
  <w:style w:type="character" w:customStyle="1" w:styleId="3fd">
    <w:name w:val="ПС уровень 3"/>
    <w:basedOn w:val="2ff1"/>
    <w:link w:val="3"/>
    <w:rsid w:val="00247564"/>
    <w:rPr>
      <w:rFonts w:ascii="Times New Roman" w:hAnsi="Times New Roman"/>
      <w:b w:val="0"/>
      <w:sz w:val="24"/>
    </w:rPr>
  </w:style>
  <w:style w:type="paragraph" w:customStyle="1" w:styleId="1fff6">
    <w:name w:val="Знак сноски1"/>
    <w:link w:val="1fff7"/>
    <w:rsid w:val="00247564"/>
    <w:rPr>
      <w:vertAlign w:val="superscript"/>
    </w:rPr>
  </w:style>
  <w:style w:type="character" w:customStyle="1" w:styleId="1fff7">
    <w:name w:val="Знак сноски1"/>
    <w:link w:val="1fff6"/>
    <w:rsid w:val="00247564"/>
    <w:rPr>
      <w:vertAlign w:val="superscript"/>
    </w:rPr>
  </w:style>
  <w:style w:type="paragraph" w:customStyle="1" w:styleId="FWBL5">
    <w:name w:val="FWB_L5"/>
    <w:basedOn w:val="FWBL4"/>
    <w:link w:val="FWBL50"/>
    <w:rsid w:val="00247564"/>
    <w:pPr>
      <w:numPr>
        <w:ilvl w:val="4"/>
      </w:numPr>
      <w:tabs>
        <w:tab w:val="clear" w:pos="1440"/>
      </w:tabs>
    </w:pPr>
  </w:style>
  <w:style w:type="character" w:customStyle="1" w:styleId="FWBL50">
    <w:name w:val="FWB_L5"/>
    <w:basedOn w:val="FWBL40"/>
    <w:link w:val="FWBL5"/>
    <w:rsid w:val="00247564"/>
    <w:rPr>
      <w:rFonts w:ascii="Times New Roman" w:hAnsi="Times New Roman"/>
      <w:b w:val="0"/>
      <w:smallCaps w:val="0"/>
      <w:sz w:val="20"/>
    </w:rPr>
  </w:style>
  <w:style w:type="paragraph" w:styleId="affffffffff2">
    <w:name w:val="Subtitle"/>
    <w:basedOn w:val="ae"/>
    <w:next w:val="ae"/>
    <w:link w:val="affffffffff3"/>
    <w:uiPriority w:val="11"/>
    <w:qFormat/>
    <w:rsid w:val="00247564"/>
    <w:pPr>
      <w:widowControl w:val="0"/>
      <w:numPr>
        <w:ilvl w:val="1"/>
      </w:numPr>
      <w:jc w:val="left"/>
    </w:pPr>
    <w:rPr>
      <w:rFonts w:asciiTheme="majorHAnsi" w:hAnsiTheme="majorHAnsi"/>
      <w:i/>
      <w:color w:val="4472C4" w:themeColor="accent1"/>
      <w:spacing w:val="15"/>
      <w:sz w:val="24"/>
    </w:rPr>
  </w:style>
  <w:style w:type="character" w:customStyle="1" w:styleId="affffffffff3">
    <w:name w:val="Подзаголовок Знак"/>
    <w:basedOn w:val="15"/>
    <w:link w:val="affffffffff2"/>
    <w:rsid w:val="00247564"/>
    <w:rPr>
      <w:rFonts w:asciiTheme="majorHAnsi" w:hAnsiTheme="majorHAnsi"/>
      <w:i/>
      <w:color w:val="4472C4" w:themeColor="accent1"/>
      <w:spacing w:val="15"/>
      <w:sz w:val="24"/>
    </w:rPr>
  </w:style>
  <w:style w:type="paragraph" w:customStyle="1" w:styleId="RUSL2">
    <w:name w:val="RUS_L2"/>
    <w:basedOn w:val="RUSL1"/>
    <w:link w:val="RUSL20"/>
    <w:rsid w:val="00247564"/>
    <w:pPr>
      <w:numPr>
        <w:ilvl w:val="1"/>
      </w:numPr>
      <w:jc w:val="both"/>
      <w:outlineLvl w:val="8"/>
    </w:pPr>
  </w:style>
  <w:style w:type="character" w:customStyle="1" w:styleId="RUSL20">
    <w:name w:val="RUS_L2"/>
    <w:basedOn w:val="RUSL10"/>
    <w:link w:val="RUSL2"/>
    <w:rsid w:val="00247564"/>
    <w:rPr>
      <w:rFonts w:ascii="Times New Roman" w:hAnsi="Times New Roman"/>
      <w:sz w:val="24"/>
    </w:rPr>
  </w:style>
  <w:style w:type="paragraph" w:customStyle="1" w:styleId="Style46">
    <w:name w:val="Style46"/>
    <w:basedOn w:val="ae"/>
    <w:link w:val="Style460"/>
    <w:rsid w:val="00247564"/>
    <w:pPr>
      <w:widowControl w:val="0"/>
      <w:spacing w:line="274" w:lineRule="exact"/>
      <w:ind w:left="432" w:hanging="432"/>
      <w:jc w:val="left"/>
    </w:pPr>
    <w:rPr>
      <w:sz w:val="24"/>
    </w:rPr>
  </w:style>
  <w:style w:type="character" w:customStyle="1" w:styleId="Style460">
    <w:name w:val="Style46"/>
    <w:basedOn w:val="15"/>
    <w:link w:val="Style46"/>
    <w:rsid w:val="00247564"/>
    <w:rPr>
      <w:rFonts w:ascii="Times New Roman" w:hAnsi="Times New Roman"/>
      <w:sz w:val="24"/>
    </w:rPr>
  </w:style>
  <w:style w:type="paragraph" w:customStyle="1" w:styleId="FWScheduleL5">
    <w:name w:val="FWSchedule_L5"/>
    <w:link w:val="FWScheduleL50"/>
    <w:rsid w:val="00247564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50">
    <w:name w:val="FWSchedule_L5"/>
    <w:link w:val="FWScheduleL5"/>
    <w:rsid w:val="00247564"/>
    <w:rPr>
      <w:rFonts w:ascii="Times New Roman" w:hAnsi="Times New Roman"/>
      <w:sz w:val="24"/>
    </w:rPr>
  </w:style>
  <w:style w:type="paragraph" w:customStyle="1" w:styleId="PFHeading2">
    <w:name w:val="PF Heading 2"/>
    <w:basedOn w:val="ae"/>
    <w:next w:val="PFBodyText"/>
    <w:link w:val="PFHeading20"/>
    <w:rsid w:val="00247564"/>
    <w:pPr>
      <w:keepNext/>
      <w:numPr>
        <w:ilvl w:val="1"/>
        <w:numId w:val="69"/>
      </w:numPr>
      <w:spacing w:before="240" w:after="120"/>
      <w:outlineLvl w:val="1"/>
    </w:pPr>
    <w:rPr>
      <w:b/>
      <w:sz w:val="36"/>
    </w:rPr>
  </w:style>
  <w:style w:type="character" w:customStyle="1" w:styleId="PFHeading20">
    <w:name w:val="PF Heading 2"/>
    <w:basedOn w:val="15"/>
    <w:link w:val="PFHeading2"/>
    <w:rsid w:val="00247564"/>
    <w:rPr>
      <w:rFonts w:ascii="Times New Roman" w:hAnsi="Times New Roman"/>
      <w:b/>
      <w:sz w:val="36"/>
    </w:rPr>
  </w:style>
  <w:style w:type="paragraph" w:customStyle="1" w:styleId="affffffffff4">
    <w:name w:val="Верх. колонт. четн."/>
    <w:basedOn w:val="ae"/>
    <w:link w:val="affffffffff5"/>
    <w:rsid w:val="00247564"/>
    <w:pPr>
      <w:widowControl w:val="0"/>
      <w:spacing w:after="160" w:line="240" w:lineRule="exact"/>
      <w:jc w:val="right"/>
    </w:pPr>
    <w:rPr>
      <w:rFonts w:ascii="Arial" w:hAnsi="Arial"/>
      <w:b/>
      <w:i/>
      <w:sz w:val="24"/>
    </w:rPr>
  </w:style>
  <w:style w:type="character" w:customStyle="1" w:styleId="affffffffff5">
    <w:name w:val="Верх. колонт. четн."/>
    <w:basedOn w:val="15"/>
    <w:link w:val="affffffffff4"/>
    <w:rsid w:val="00247564"/>
    <w:rPr>
      <w:rFonts w:ascii="Arial" w:hAnsi="Arial"/>
      <w:b/>
      <w:i/>
      <w:sz w:val="24"/>
    </w:rPr>
  </w:style>
  <w:style w:type="paragraph" w:customStyle="1" w:styleId="Schedule2">
    <w:name w:val="Schedule 2"/>
    <w:basedOn w:val="ae"/>
    <w:link w:val="Schedule20"/>
    <w:rsid w:val="00247564"/>
    <w:pPr>
      <w:numPr>
        <w:ilvl w:val="1"/>
        <w:numId w:val="80"/>
      </w:numPr>
      <w:spacing w:after="140" w:line="288" w:lineRule="auto"/>
    </w:pPr>
    <w:rPr>
      <w:rFonts w:ascii="Arial" w:hAnsi="Arial"/>
      <w:sz w:val="20"/>
    </w:rPr>
  </w:style>
  <w:style w:type="character" w:customStyle="1" w:styleId="Schedule20">
    <w:name w:val="Schedule 2"/>
    <w:basedOn w:val="15"/>
    <w:link w:val="Schedule2"/>
    <w:rsid w:val="00247564"/>
    <w:rPr>
      <w:rFonts w:ascii="Arial" w:hAnsi="Arial"/>
      <w:sz w:val="20"/>
    </w:rPr>
  </w:style>
  <w:style w:type="paragraph" w:customStyle="1" w:styleId="StandardL7">
    <w:name w:val="Standard L7"/>
    <w:basedOn w:val="ae"/>
    <w:next w:val="ae"/>
    <w:link w:val="StandardL70"/>
    <w:rsid w:val="00247564"/>
    <w:pPr>
      <w:numPr>
        <w:ilvl w:val="6"/>
        <w:numId w:val="66"/>
      </w:numPr>
      <w:spacing w:after="200" w:line="288" w:lineRule="auto"/>
      <w:outlineLvl w:val="6"/>
    </w:pPr>
  </w:style>
  <w:style w:type="character" w:customStyle="1" w:styleId="StandardL70">
    <w:name w:val="Standard L7"/>
    <w:basedOn w:val="15"/>
    <w:link w:val="StandardL7"/>
    <w:rsid w:val="00247564"/>
    <w:rPr>
      <w:rFonts w:ascii="Times New Roman" w:hAnsi="Times New Roman"/>
    </w:rPr>
  </w:style>
  <w:style w:type="paragraph" w:customStyle="1" w:styleId="Style16">
    <w:name w:val="Style16"/>
    <w:basedOn w:val="ae"/>
    <w:link w:val="Style160"/>
    <w:rsid w:val="00247564"/>
    <w:pPr>
      <w:widowControl w:val="0"/>
      <w:spacing w:line="360" w:lineRule="auto"/>
    </w:pPr>
    <w:rPr>
      <w:sz w:val="24"/>
    </w:rPr>
  </w:style>
  <w:style w:type="character" w:customStyle="1" w:styleId="Style160">
    <w:name w:val="Style16"/>
    <w:basedOn w:val="15"/>
    <w:link w:val="Style16"/>
    <w:rsid w:val="00247564"/>
    <w:rPr>
      <w:rFonts w:ascii="Times New Roman" w:hAnsi="Times New Roman"/>
      <w:sz w:val="24"/>
    </w:rPr>
  </w:style>
  <w:style w:type="paragraph" w:customStyle="1" w:styleId="0pt1">
    <w:name w:val="Основной текст + Интервал 0 pt1"/>
    <w:link w:val="0pt10"/>
    <w:rsid w:val="00247564"/>
    <w:rPr>
      <w:rFonts w:ascii="Times New Roman" w:hAnsi="Times New Roman"/>
      <w:spacing w:val="2"/>
      <w:sz w:val="23"/>
      <w:highlight w:val="black"/>
    </w:rPr>
  </w:style>
  <w:style w:type="character" w:customStyle="1" w:styleId="0pt10">
    <w:name w:val="Основной текст + Интервал 0 pt1"/>
    <w:link w:val="0pt1"/>
    <w:rsid w:val="00247564"/>
    <w:rPr>
      <w:rFonts w:ascii="Times New Roman" w:hAnsi="Times New Roman"/>
      <w:spacing w:val="2"/>
      <w:sz w:val="23"/>
      <w:highlight w:val="black"/>
    </w:rPr>
  </w:style>
  <w:style w:type="paragraph" w:customStyle="1" w:styleId="DACEE4L3">
    <w:name w:val="DACEE4_L3"/>
    <w:basedOn w:val="DACEE4L2"/>
    <w:next w:val="ae"/>
    <w:link w:val="DACEE4L30"/>
    <w:rsid w:val="00247564"/>
    <w:pPr>
      <w:numPr>
        <w:ilvl w:val="2"/>
      </w:numPr>
      <w:outlineLvl w:val="2"/>
    </w:pPr>
  </w:style>
  <w:style w:type="character" w:customStyle="1" w:styleId="DACEE4L30">
    <w:name w:val="DACEE4_L3"/>
    <w:basedOn w:val="DACEE4L20"/>
    <w:link w:val="DACEE4L3"/>
    <w:rsid w:val="00247564"/>
    <w:rPr>
      <w:rFonts w:ascii="Times New Roman" w:hAnsi="Times New Roman"/>
      <w:b w:val="0"/>
      <w:sz w:val="24"/>
    </w:rPr>
  </w:style>
  <w:style w:type="paragraph" w:customStyle="1" w:styleId="RUSL5">
    <w:name w:val="RUS_L5"/>
    <w:basedOn w:val="RUSL4"/>
    <w:link w:val="RUSL50"/>
    <w:rsid w:val="00247564"/>
    <w:pPr>
      <w:numPr>
        <w:ilvl w:val="4"/>
      </w:numPr>
    </w:pPr>
  </w:style>
  <w:style w:type="character" w:customStyle="1" w:styleId="RUSL50">
    <w:name w:val="RUS_L5"/>
    <w:basedOn w:val="RUSL40"/>
    <w:link w:val="RUSL5"/>
    <w:rsid w:val="00247564"/>
    <w:rPr>
      <w:rFonts w:ascii="Times New Roman" w:hAnsi="Times New Roman"/>
      <w:sz w:val="24"/>
    </w:rPr>
  </w:style>
  <w:style w:type="paragraph" w:customStyle="1" w:styleId="FontStyle76">
    <w:name w:val="Font Style76"/>
    <w:basedOn w:val="18"/>
    <w:link w:val="FontStyle760"/>
    <w:rsid w:val="00247564"/>
    <w:rPr>
      <w:rFonts w:ascii="Times New Roman" w:hAnsi="Times New Roman"/>
      <w:b/>
      <w:sz w:val="20"/>
    </w:rPr>
  </w:style>
  <w:style w:type="character" w:customStyle="1" w:styleId="FontStyle760">
    <w:name w:val="Font Style76"/>
    <w:basedOn w:val="19"/>
    <w:link w:val="FontStyle76"/>
    <w:rsid w:val="00247564"/>
    <w:rPr>
      <w:rFonts w:ascii="Times New Roman" w:hAnsi="Times New Roman"/>
      <w:b/>
      <w:sz w:val="20"/>
    </w:rPr>
  </w:style>
  <w:style w:type="paragraph" w:customStyle="1" w:styleId="Affffffffff6">
    <w:name w:val="A"/>
    <w:link w:val="Affffffffff7"/>
    <w:rsid w:val="00247564"/>
    <w:pPr>
      <w:widowControl w:val="0"/>
      <w:spacing w:after="240" w:line="240" w:lineRule="auto"/>
      <w:ind w:left="1872" w:hanging="432"/>
      <w:jc w:val="both"/>
    </w:pPr>
    <w:rPr>
      <w:rFonts w:ascii="Times New Roman" w:hAnsi="Times New Roman"/>
      <w:sz w:val="24"/>
    </w:rPr>
  </w:style>
  <w:style w:type="character" w:customStyle="1" w:styleId="Affffffffff7">
    <w:name w:val="A"/>
    <w:link w:val="Affffffffff6"/>
    <w:rsid w:val="00247564"/>
    <w:rPr>
      <w:rFonts w:ascii="Times New Roman" w:hAnsi="Times New Roman"/>
      <w:sz w:val="24"/>
    </w:rPr>
  </w:style>
  <w:style w:type="paragraph" w:customStyle="1" w:styleId="dashbullet1">
    <w:name w:val="dash bullet 1"/>
    <w:basedOn w:val="ae"/>
    <w:link w:val="dashbullet10"/>
    <w:rsid w:val="00247564"/>
    <w:pPr>
      <w:numPr>
        <w:numId w:val="144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dashbullet10">
    <w:name w:val="dash bullet 1"/>
    <w:basedOn w:val="15"/>
    <w:link w:val="dashbullet1"/>
    <w:rsid w:val="00247564"/>
    <w:rPr>
      <w:rFonts w:ascii="Arial" w:hAnsi="Arial"/>
      <w:sz w:val="20"/>
    </w:rPr>
  </w:style>
  <w:style w:type="paragraph" w:customStyle="1" w:styleId="doublealpha">
    <w:name w:val="double alpha"/>
    <w:basedOn w:val="ae"/>
    <w:link w:val="doublealpha0"/>
    <w:rsid w:val="00247564"/>
    <w:pPr>
      <w:numPr>
        <w:numId w:val="145"/>
      </w:numPr>
      <w:spacing w:after="140" w:line="288" w:lineRule="auto"/>
    </w:pPr>
    <w:rPr>
      <w:rFonts w:ascii="Arial" w:hAnsi="Arial"/>
      <w:sz w:val="20"/>
    </w:rPr>
  </w:style>
  <w:style w:type="character" w:customStyle="1" w:styleId="doublealpha0">
    <w:name w:val="double alpha"/>
    <w:basedOn w:val="15"/>
    <w:link w:val="doublealpha"/>
    <w:rsid w:val="00247564"/>
    <w:rPr>
      <w:rFonts w:ascii="Arial" w:hAnsi="Arial"/>
      <w:sz w:val="20"/>
    </w:rPr>
  </w:style>
  <w:style w:type="paragraph" w:customStyle="1" w:styleId="1fff8">
    <w:name w:val="Знак концевой сноски1"/>
    <w:link w:val="1fff9"/>
    <w:rsid w:val="00247564"/>
    <w:rPr>
      <w:vertAlign w:val="superscript"/>
    </w:rPr>
  </w:style>
  <w:style w:type="character" w:customStyle="1" w:styleId="1fff9">
    <w:name w:val="Знак концевой сноски1"/>
    <w:link w:val="1fff8"/>
    <w:rsid w:val="00247564"/>
    <w:rPr>
      <w:vertAlign w:val="superscript"/>
    </w:rPr>
  </w:style>
  <w:style w:type="paragraph" w:styleId="affffffffff8">
    <w:name w:val="Title"/>
    <w:basedOn w:val="ae"/>
    <w:link w:val="affffffffff9"/>
    <w:uiPriority w:val="10"/>
    <w:qFormat/>
    <w:rsid w:val="00247564"/>
    <w:pPr>
      <w:widowControl w:val="0"/>
      <w:spacing w:line="360" w:lineRule="auto"/>
      <w:jc w:val="center"/>
    </w:pPr>
    <w:rPr>
      <w:sz w:val="32"/>
    </w:rPr>
  </w:style>
  <w:style w:type="character" w:customStyle="1" w:styleId="affffffffff9">
    <w:name w:val="Заголовок Знак"/>
    <w:basedOn w:val="15"/>
    <w:link w:val="affffffffff8"/>
    <w:rsid w:val="00247564"/>
    <w:rPr>
      <w:rFonts w:ascii="Times New Roman" w:hAnsi="Times New Roman"/>
      <w:sz w:val="32"/>
    </w:rPr>
  </w:style>
  <w:style w:type="paragraph" w:customStyle="1" w:styleId="Level9">
    <w:name w:val="Level 9"/>
    <w:basedOn w:val="ae"/>
    <w:link w:val="Level90"/>
    <w:rsid w:val="00247564"/>
    <w:pPr>
      <w:tabs>
        <w:tab w:val="left" w:pos="3969"/>
      </w:tabs>
      <w:spacing w:after="140" w:line="288" w:lineRule="auto"/>
      <w:ind w:left="3969" w:hanging="681"/>
    </w:pPr>
    <w:rPr>
      <w:rFonts w:ascii="Arial" w:hAnsi="Arial"/>
      <w:sz w:val="20"/>
    </w:rPr>
  </w:style>
  <w:style w:type="character" w:customStyle="1" w:styleId="Level90">
    <w:name w:val="Level 9"/>
    <w:basedOn w:val="15"/>
    <w:link w:val="Level9"/>
    <w:rsid w:val="00247564"/>
    <w:rPr>
      <w:rFonts w:ascii="Arial" w:hAnsi="Arial"/>
      <w:sz w:val="20"/>
    </w:rPr>
  </w:style>
  <w:style w:type="paragraph" w:customStyle="1" w:styleId="ConsNormal">
    <w:name w:val="ConsNormal"/>
    <w:link w:val="ConsNormal0"/>
    <w:rsid w:val="00247564"/>
    <w:pPr>
      <w:widowControl w:val="0"/>
      <w:spacing w:after="0" w:line="240" w:lineRule="auto"/>
      <w:ind w:right="19772" w:firstLine="720"/>
    </w:pPr>
    <w:rPr>
      <w:rFonts w:ascii="Arial" w:hAnsi="Arial"/>
      <w:sz w:val="20"/>
    </w:rPr>
  </w:style>
  <w:style w:type="character" w:customStyle="1" w:styleId="ConsNormal0">
    <w:name w:val="ConsNormal"/>
    <w:link w:val="ConsNormal"/>
    <w:rsid w:val="00247564"/>
    <w:rPr>
      <w:rFonts w:ascii="Arial" w:hAnsi="Arial"/>
      <w:sz w:val="20"/>
    </w:rPr>
  </w:style>
  <w:style w:type="paragraph" w:customStyle="1" w:styleId="a7">
    <w:name w:val="Приложение"/>
    <w:basedOn w:val="ae"/>
    <w:next w:val="ae"/>
    <w:link w:val="affffffffffa"/>
    <w:rsid w:val="00247564"/>
    <w:pPr>
      <w:keepNext/>
      <w:pageBreakBefore/>
      <w:numPr>
        <w:numId w:val="92"/>
      </w:numPr>
      <w:spacing w:before="120" w:after="120" w:line="264" w:lineRule="auto"/>
      <w:jc w:val="center"/>
    </w:pPr>
    <w:rPr>
      <w:b/>
      <w:sz w:val="28"/>
    </w:rPr>
  </w:style>
  <w:style w:type="character" w:customStyle="1" w:styleId="affffffffffa">
    <w:name w:val="Приложение"/>
    <w:basedOn w:val="15"/>
    <w:link w:val="a7"/>
    <w:rsid w:val="00247564"/>
    <w:rPr>
      <w:rFonts w:ascii="Times New Roman" w:hAnsi="Times New Roman"/>
      <w:b/>
      <w:sz w:val="28"/>
    </w:rPr>
  </w:style>
  <w:style w:type="paragraph" w:customStyle="1" w:styleId="0pt">
    <w:name w:val="Основной текст + Интервал 0 pt"/>
    <w:link w:val="0pt0"/>
    <w:rsid w:val="00247564"/>
    <w:rPr>
      <w:rFonts w:ascii="Times New Roman" w:hAnsi="Times New Roman"/>
      <w:spacing w:val="9"/>
      <w:sz w:val="23"/>
      <w:highlight w:val="black"/>
    </w:rPr>
  </w:style>
  <w:style w:type="character" w:customStyle="1" w:styleId="0pt0">
    <w:name w:val="Основной текст + Интервал 0 pt"/>
    <w:link w:val="0pt"/>
    <w:rsid w:val="00247564"/>
    <w:rPr>
      <w:rFonts w:ascii="Times New Roman" w:hAnsi="Times New Roman"/>
      <w:spacing w:val="9"/>
      <w:sz w:val="23"/>
      <w:highlight w:val="black"/>
    </w:rPr>
  </w:style>
  <w:style w:type="character" w:customStyle="1" w:styleId="45">
    <w:name w:val="Заголовок 4 Знак"/>
    <w:basedOn w:val="15"/>
    <w:link w:val="44"/>
    <w:rsid w:val="00247564"/>
    <w:rPr>
      <w:rFonts w:ascii="Calibri" w:hAnsi="Calibri"/>
      <w:b/>
      <w:sz w:val="28"/>
    </w:rPr>
  </w:style>
  <w:style w:type="paragraph" w:customStyle="1" w:styleId="affffffffffb">
    <w:name w:val="Верхняя шапка"/>
    <w:basedOn w:val="ae"/>
    <w:link w:val="affffffffffc"/>
    <w:rsid w:val="00247564"/>
    <w:pPr>
      <w:spacing w:after="160" w:line="264" w:lineRule="auto"/>
      <w:jc w:val="center"/>
    </w:pPr>
    <w:rPr>
      <w:b/>
      <w:sz w:val="28"/>
    </w:rPr>
  </w:style>
  <w:style w:type="character" w:customStyle="1" w:styleId="affffffffffc">
    <w:name w:val="Верхняя шапка"/>
    <w:basedOn w:val="15"/>
    <w:link w:val="affffffffffb"/>
    <w:rsid w:val="00247564"/>
    <w:rPr>
      <w:rFonts w:ascii="Times New Roman" w:hAnsi="Times New Roman"/>
      <w:b/>
      <w:sz w:val="28"/>
    </w:rPr>
  </w:style>
  <w:style w:type="paragraph" w:customStyle="1" w:styleId="FontStyle64">
    <w:name w:val="Font Style64"/>
    <w:link w:val="FontStyle640"/>
    <w:rsid w:val="00247564"/>
    <w:rPr>
      <w:rFonts w:ascii="Times New Roman" w:hAnsi="Times New Roman"/>
      <w:sz w:val="20"/>
    </w:rPr>
  </w:style>
  <w:style w:type="character" w:customStyle="1" w:styleId="FontStyle640">
    <w:name w:val="Font Style64"/>
    <w:link w:val="FontStyle64"/>
    <w:rsid w:val="00247564"/>
    <w:rPr>
      <w:rFonts w:ascii="Times New Roman" w:hAnsi="Times New Roman"/>
      <w:sz w:val="20"/>
    </w:rPr>
  </w:style>
  <w:style w:type="paragraph" w:styleId="affffffffffd">
    <w:name w:val="annotation subject"/>
    <w:basedOn w:val="afffffffc"/>
    <w:next w:val="afffffffc"/>
    <w:link w:val="affffffffffe"/>
    <w:rsid w:val="00247564"/>
    <w:rPr>
      <w:b/>
    </w:rPr>
  </w:style>
  <w:style w:type="character" w:customStyle="1" w:styleId="affffffffffe">
    <w:name w:val="Тема примечания Знак"/>
    <w:basedOn w:val="afffffffd"/>
    <w:link w:val="affffffffffd"/>
    <w:rsid w:val="00247564"/>
    <w:rPr>
      <w:rFonts w:ascii="Times New Roman" w:hAnsi="Times New Roman"/>
      <w:b/>
      <w:sz w:val="20"/>
    </w:rPr>
  </w:style>
  <w:style w:type="paragraph" w:customStyle="1" w:styleId="Special1">
    <w:name w:val="Special 1"/>
    <w:basedOn w:val="ae"/>
    <w:link w:val="Special10"/>
    <w:rsid w:val="00247564"/>
    <w:pPr>
      <w:widowControl w:val="0"/>
      <w:numPr>
        <w:numId w:val="146"/>
      </w:numPr>
      <w:tabs>
        <w:tab w:val="left" w:pos="8647"/>
      </w:tabs>
      <w:spacing w:after="160" w:line="264" w:lineRule="auto"/>
      <w:ind w:left="927" w:firstLine="0"/>
      <w:jc w:val="left"/>
    </w:pPr>
    <w:rPr>
      <w:rFonts w:ascii="Pragmatica" w:hAnsi="Pragmatica"/>
      <w:sz w:val="20"/>
    </w:rPr>
  </w:style>
  <w:style w:type="character" w:customStyle="1" w:styleId="Special10">
    <w:name w:val="Special 1"/>
    <w:basedOn w:val="15"/>
    <w:link w:val="Special1"/>
    <w:rsid w:val="00247564"/>
    <w:rPr>
      <w:rFonts w:ascii="Pragmatica" w:hAnsi="Pragmatica"/>
      <w:sz w:val="20"/>
    </w:rPr>
  </w:style>
  <w:style w:type="paragraph" w:customStyle="1" w:styleId="bullet5">
    <w:name w:val="bullet 5"/>
    <w:basedOn w:val="ae"/>
    <w:link w:val="bullet50"/>
    <w:rsid w:val="00247564"/>
    <w:pPr>
      <w:numPr>
        <w:numId w:val="147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bullet50">
    <w:name w:val="bullet 5"/>
    <w:basedOn w:val="15"/>
    <w:link w:val="bullet5"/>
    <w:rsid w:val="00247564"/>
    <w:rPr>
      <w:rFonts w:ascii="Arial" w:hAnsi="Arial"/>
      <w:sz w:val="20"/>
    </w:rPr>
  </w:style>
  <w:style w:type="paragraph" w:customStyle="1" w:styleId="ParaHeading">
    <w:name w:val="ParaHeading"/>
    <w:next w:val="ae"/>
    <w:link w:val="ParaHeading0"/>
    <w:rsid w:val="00247564"/>
    <w:pPr>
      <w:keepNext/>
      <w:keepLines/>
      <w:widowControl w:val="0"/>
      <w:spacing w:after="240" w:line="240" w:lineRule="auto"/>
      <w:jc w:val="both"/>
    </w:pPr>
    <w:rPr>
      <w:rFonts w:ascii="Times New Roman" w:hAnsi="Times New Roman"/>
      <w:b/>
      <w:sz w:val="24"/>
    </w:rPr>
  </w:style>
  <w:style w:type="character" w:customStyle="1" w:styleId="ParaHeading0">
    <w:name w:val="ParaHeading"/>
    <w:link w:val="ParaHeading"/>
    <w:rsid w:val="00247564"/>
    <w:rPr>
      <w:rFonts w:ascii="Times New Roman" w:hAnsi="Times New Roman"/>
      <w:b/>
      <w:sz w:val="24"/>
    </w:rPr>
  </w:style>
  <w:style w:type="paragraph" w:customStyle="1" w:styleId="afffffffffff">
    <w:name w:val="Сравнение редакций. Удаленный фрагмент"/>
    <w:link w:val="afffffffffff0"/>
    <w:rsid w:val="00247564"/>
  </w:style>
  <w:style w:type="character" w:customStyle="1" w:styleId="afffffffffff0">
    <w:name w:val="Сравнение редакций. Удаленный фрагмент"/>
    <w:link w:val="afffffffffff"/>
    <w:rsid w:val="00247564"/>
  </w:style>
  <w:style w:type="paragraph" w:customStyle="1" w:styleId="6pt30">
    <w:name w:val="Основной текст + 6 pt3"/>
    <w:link w:val="6pt31"/>
    <w:rsid w:val="00247564"/>
    <w:rPr>
      <w:rFonts w:ascii="Times New Roman" w:hAnsi="Times New Roman"/>
      <w:sz w:val="12"/>
    </w:rPr>
  </w:style>
  <w:style w:type="character" w:customStyle="1" w:styleId="6pt31">
    <w:name w:val="Основной текст + 6 pt3"/>
    <w:link w:val="6pt30"/>
    <w:rsid w:val="00247564"/>
    <w:rPr>
      <w:rFonts w:ascii="Times New Roman" w:hAnsi="Times New Roman"/>
      <w:sz w:val="12"/>
    </w:rPr>
  </w:style>
  <w:style w:type="paragraph" w:customStyle="1" w:styleId="AOGenNum2List">
    <w:name w:val="AOGenNum2List"/>
    <w:basedOn w:val="AOGenNum2"/>
    <w:link w:val="AOGenNum2List0"/>
    <w:rsid w:val="00247564"/>
    <w:pPr>
      <w:keepNext w:val="0"/>
      <w:numPr>
        <w:numId w:val="0"/>
      </w:numPr>
    </w:pPr>
    <w:rPr>
      <w:b w:val="0"/>
    </w:rPr>
  </w:style>
  <w:style w:type="character" w:customStyle="1" w:styleId="AOGenNum2List0">
    <w:name w:val="AOGenNum2List"/>
    <w:basedOn w:val="AOGenNum20"/>
    <w:link w:val="AOGenNum2List"/>
    <w:rsid w:val="00247564"/>
    <w:rPr>
      <w:rFonts w:ascii="Times New Roman" w:hAnsi="Times New Roman"/>
      <w:b w:val="0"/>
    </w:rPr>
  </w:style>
  <w:style w:type="paragraph" w:styleId="afffffffffff1">
    <w:name w:val="Balloon Text"/>
    <w:basedOn w:val="ae"/>
    <w:link w:val="afffffffffff2"/>
    <w:rsid w:val="00247564"/>
    <w:rPr>
      <w:rFonts w:ascii="Segoe UI" w:hAnsi="Segoe UI"/>
      <w:sz w:val="18"/>
    </w:rPr>
  </w:style>
  <w:style w:type="character" w:customStyle="1" w:styleId="afffffffffff2">
    <w:name w:val="Текст выноски Знак"/>
    <w:basedOn w:val="15"/>
    <w:link w:val="afffffffffff1"/>
    <w:rsid w:val="00247564"/>
    <w:rPr>
      <w:rFonts w:ascii="Segoe UI" w:hAnsi="Segoe UI"/>
      <w:sz w:val="18"/>
    </w:rPr>
  </w:style>
  <w:style w:type="paragraph" w:customStyle="1" w:styleId="DefinitionsL2">
    <w:name w:val="Definitions L2"/>
    <w:basedOn w:val="ae"/>
    <w:next w:val="2f"/>
    <w:link w:val="DefinitionsL20"/>
    <w:rsid w:val="00247564"/>
    <w:pPr>
      <w:numPr>
        <w:ilvl w:val="1"/>
        <w:numId w:val="64"/>
      </w:numPr>
      <w:spacing w:after="240"/>
      <w:outlineLvl w:val="1"/>
    </w:pPr>
    <w:rPr>
      <w:sz w:val="24"/>
    </w:rPr>
  </w:style>
  <w:style w:type="character" w:customStyle="1" w:styleId="DefinitionsL20">
    <w:name w:val="Definitions L2"/>
    <w:basedOn w:val="15"/>
    <w:link w:val="DefinitionsL2"/>
    <w:rsid w:val="00247564"/>
    <w:rPr>
      <w:rFonts w:ascii="Times New Roman" w:hAnsi="Times New Roman"/>
      <w:sz w:val="24"/>
    </w:rPr>
  </w:style>
  <w:style w:type="paragraph" w:customStyle="1" w:styleId="RUSL3">
    <w:name w:val="RUS_L3"/>
    <w:basedOn w:val="RUSL2"/>
    <w:link w:val="RUSL30"/>
    <w:rsid w:val="00247564"/>
    <w:pPr>
      <w:numPr>
        <w:ilvl w:val="2"/>
      </w:numPr>
    </w:pPr>
  </w:style>
  <w:style w:type="character" w:customStyle="1" w:styleId="RUSL30">
    <w:name w:val="RUS_L3"/>
    <w:basedOn w:val="RUSL20"/>
    <w:link w:val="RUSL3"/>
    <w:rsid w:val="00247564"/>
    <w:rPr>
      <w:rFonts w:ascii="Times New Roman" w:hAnsi="Times New Roman"/>
      <w:sz w:val="24"/>
    </w:rPr>
  </w:style>
  <w:style w:type="paragraph" w:customStyle="1" w:styleId="Style19">
    <w:name w:val="Style19"/>
    <w:basedOn w:val="ae"/>
    <w:link w:val="Style190"/>
    <w:rsid w:val="00247564"/>
    <w:pPr>
      <w:widowControl w:val="0"/>
      <w:spacing w:line="276" w:lineRule="exact"/>
      <w:ind w:left="360" w:hanging="360"/>
    </w:pPr>
    <w:rPr>
      <w:sz w:val="24"/>
    </w:rPr>
  </w:style>
  <w:style w:type="character" w:customStyle="1" w:styleId="Style190">
    <w:name w:val="Style19"/>
    <w:basedOn w:val="15"/>
    <w:link w:val="Style19"/>
    <w:rsid w:val="00247564"/>
    <w:rPr>
      <w:rFonts w:ascii="Times New Roman" w:hAnsi="Times New Roman"/>
      <w:sz w:val="24"/>
    </w:rPr>
  </w:style>
  <w:style w:type="paragraph" w:customStyle="1" w:styleId="1fffa">
    <w:name w:val="Основной текст1"/>
    <w:link w:val="1fffb"/>
    <w:rsid w:val="00247564"/>
    <w:rPr>
      <w:rFonts w:ascii="Times New Roman" w:hAnsi="Times New Roman"/>
      <w:sz w:val="23"/>
    </w:rPr>
  </w:style>
  <w:style w:type="character" w:customStyle="1" w:styleId="1fffb">
    <w:name w:val="Основной текст1"/>
    <w:link w:val="1fffa"/>
    <w:rsid w:val="00247564"/>
    <w:rPr>
      <w:rFonts w:ascii="Times New Roman" w:hAnsi="Times New Roman"/>
      <w:sz w:val="23"/>
    </w:rPr>
  </w:style>
  <w:style w:type="paragraph" w:customStyle="1" w:styleId="PrivateMABL8">
    <w:name w:val="PrivateMAB_L8"/>
    <w:basedOn w:val="PrivateMABL7"/>
    <w:link w:val="PrivateMABL80"/>
    <w:rsid w:val="00247564"/>
    <w:pPr>
      <w:numPr>
        <w:ilvl w:val="7"/>
      </w:numPr>
    </w:pPr>
  </w:style>
  <w:style w:type="character" w:customStyle="1" w:styleId="PrivateMABL80">
    <w:name w:val="PrivateMAB_L8"/>
    <w:basedOn w:val="PrivateMABL70"/>
    <w:link w:val="PrivateMABL8"/>
    <w:rsid w:val="00247564"/>
    <w:rPr>
      <w:rFonts w:ascii="Times New Roman" w:hAnsi="Times New Roman"/>
      <w:b w:val="0"/>
      <w:smallCaps w:val="0"/>
      <w:sz w:val="24"/>
    </w:rPr>
  </w:style>
  <w:style w:type="paragraph" w:styleId="afffffffffff3">
    <w:name w:val="Intense Quote"/>
    <w:basedOn w:val="ae"/>
    <w:next w:val="ae"/>
    <w:link w:val="afffffffffff4"/>
    <w:rsid w:val="00247564"/>
    <w:pPr>
      <w:widowControl w:val="0"/>
      <w:spacing w:before="200" w:after="280"/>
      <w:ind w:left="936" w:right="936"/>
      <w:jc w:val="left"/>
    </w:pPr>
    <w:rPr>
      <w:b/>
      <w:i/>
      <w:sz w:val="24"/>
    </w:rPr>
  </w:style>
  <w:style w:type="character" w:customStyle="1" w:styleId="afffffffffff4">
    <w:name w:val="Выделенная цитата Знак"/>
    <w:basedOn w:val="15"/>
    <w:link w:val="afffffffffff3"/>
    <w:rsid w:val="00247564"/>
    <w:rPr>
      <w:rFonts w:ascii="Times New Roman" w:hAnsi="Times New Roman"/>
      <w:b/>
      <w:i/>
      <w:sz w:val="24"/>
    </w:rPr>
  </w:style>
  <w:style w:type="paragraph" w:customStyle="1" w:styleId="CAAppendicL2">
    <w:name w:val="CAAppendic_L2"/>
    <w:basedOn w:val="ae"/>
    <w:next w:val="ae"/>
    <w:link w:val="CAAppendicL20"/>
    <w:rsid w:val="00247564"/>
    <w:pPr>
      <w:keepNext/>
      <w:keepLines/>
      <w:numPr>
        <w:ilvl w:val="1"/>
        <w:numId w:val="76"/>
      </w:numPr>
      <w:spacing w:after="240"/>
      <w:jc w:val="left"/>
      <w:outlineLvl w:val="1"/>
    </w:pPr>
    <w:rPr>
      <w:b/>
      <w:smallCaps/>
      <w:sz w:val="24"/>
    </w:rPr>
  </w:style>
  <w:style w:type="character" w:customStyle="1" w:styleId="CAAppendicL20">
    <w:name w:val="CAAppendic_L2"/>
    <w:basedOn w:val="15"/>
    <w:link w:val="CAAppendicL2"/>
    <w:rsid w:val="00247564"/>
    <w:rPr>
      <w:rFonts w:ascii="Times New Roman" w:hAnsi="Times New Roman"/>
      <w:b/>
      <w:smallCaps/>
      <w:sz w:val="24"/>
    </w:rPr>
  </w:style>
  <w:style w:type="paragraph" w:customStyle="1" w:styleId="SchedApps">
    <w:name w:val="Sched/Apps"/>
    <w:basedOn w:val="ae"/>
    <w:next w:val="Body"/>
    <w:link w:val="SchedApps0"/>
    <w:rsid w:val="00247564"/>
    <w:pPr>
      <w:keepNext/>
      <w:pageBreakBefore/>
      <w:spacing w:after="240" w:line="288" w:lineRule="auto"/>
      <w:jc w:val="center"/>
      <w:outlineLvl w:val="3"/>
    </w:pPr>
    <w:rPr>
      <w:rFonts w:ascii="Arial" w:hAnsi="Arial"/>
      <w:b/>
      <w:sz w:val="23"/>
    </w:rPr>
  </w:style>
  <w:style w:type="character" w:customStyle="1" w:styleId="SchedApps0">
    <w:name w:val="Sched/Apps"/>
    <w:basedOn w:val="15"/>
    <w:link w:val="SchedApps"/>
    <w:rsid w:val="00247564"/>
    <w:rPr>
      <w:rFonts w:ascii="Arial" w:hAnsi="Arial"/>
      <w:b/>
      <w:sz w:val="23"/>
    </w:rPr>
  </w:style>
  <w:style w:type="paragraph" w:customStyle="1" w:styleId="DACEE4L5">
    <w:name w:val="DACEE4_L5"/>
    <w:basedOn w:val="DACEE4L4"/>
    <w:next w:val="ae"/>
    <w:link w:val="DACEE4L50"/>
    <w:rsid w:val="00247564"/>
    <w:pPr>
      <w:numPr>
        <w:ilvl w:val="4"/>
      </w:numPr>
      <w:tabs>
        <w:tab w:val="clear" w:pos="720"/>
        <w:tab w:val="left" w:pos="0"/>
        <w:tab w:val="left" w:pos="2307"/>
        <w:tab w:val="left" w:pos="3600"/>
      </w:tabs>
      <w:ind w:left="3600" w:hanging="360"/>
      <w:outlineLvl w:val="4"/>
    </w:pPr>
  </w:style>
  <w:style w:type="character" w:customStyle="1" w:styleId="DACEE4L50">
    <w:name w:val="DACEE4_L5"/>
    <w:basedOn w:val="DACEE4L40"/>
    <w:link w:val="DACEE4L5"/>
    <w:rsid w:val="00247564"/>
    <w:rPr>
      <w:rFonts w:ascii="Times New Roman" w:hAnsi="Times New Roman"/>
      <w:b w:val="0"/>
      <w:sz w:val="24"/>
    </w:rPr>
  </w:style>
  <w:style w:type="character" w:customStyle="1" w:styleId="27">
    <w:name w:val="Заголовок 2 Знак"/>
    <w:basedOn w:val="15"/>
    <w:link w:val="26"/>
    <w:rsid w:val="00247564"/>
    <w:rPr>
      <w:rFonts w:asciiTheme="majorHAnsi" w:hAnsiTheme="majorHAnsi"/>
      <w:color w:val="2F5496" w:themeColor="accent1" w:themeShade="BF"/>
      <w:sz w:val="26"/>
    </w:rPr>
  </w:style>
  <w:style w:type="paragraph" w:customStyle="1" w:styleId="Table4">
    <w:name w:val="Table 4"/>
    <w:basedOn w:val="ae"/>
    <w:link w:val="Table40"/>
    <w:rsid w:val="00247564"/>
    <w:pPr>
      <w:numPr>
        <w:ilvl w:val="3"/>
        <w:numId w:val="70"/>
      </w:numPr>
      <w:spacing w:before="60" w:after="60" w:line="288" w:lineRule="auto"/>
      <w:jc w:val="left"/>
      <w:outlineLvl w:val="0"/>
    </w:pPr>
    <w:rPr>
      <w:rFonts w:ascii="Arial" w:hAnsi="Arial"/>
      <w:sz w:val="20"/>
    </w:rPr>
  </w:style>
  <w:style w:type="character" w:customStyle="1" w:styleId="Table40">
    <w:name w:val="Table 4"/>
    <w:basedOn w:val="15"/>
    <w:link w:val="Table4"/>
    <w:rsid w:val="00247564"/>
    <w:rPr>
      <w:rFonts w:ascii="Arial" w:hAnsi="Arial"/>
      <w:sz w:val="20"/>
    </w:rPr>
  </w:style>
  <w:style w:type="paragraph" w:customStyle="1" w:styleId="Level3">
    <w:name w:val="Level 3"/>
    <w:basedOn w:val="ae"/>
    <w:link w:val="Level30"/>
    <w:rsid w:val="00247564"/>
    <w:pPr>
      <w:tabs>
        <w:tab w:val="left" w:pos="720"/>
      </w:tabs>
      <w:spacing w:after="220"/>
      <w:jc w:val="left"/>
      <w:outlineLvl w:val="2"/>
    </w:pPr>
    <w:rPr>
      <w:rFonts w:ascii="Arial" w:hAnsi="Arial"/>
      <w:sz w:val="20"/>
    </w:rPr>
  </w:style>
  <w:style w:type="character" w:customStyle="1" w:styleId="Level30">
    <w:name w:val="Level 3"/>
    <w:basedOn w:val="15"/>
    <w:link w:val="Level3"/>
    <w:rsid w:val="00247564"/>
    <w:rPr>
      <w:rFonts w:ascii="Arial" w:hAnsi="Arial"/>
      <w:sz w:val="20"/>
    </w:rPr>
  </w:style>
  <w:style w:type="paragraph" w:customStyle="1" w:styleId="1fffc">
    <w:name w:val="Основной текст Знак1"/>
    <w:basedOn w:val="18"/>
    <w:link w:val="1fffd"/>
    <w:rsid w:val="00247564"/>
  </w:style>
  <w:style w:type="character" w:customStyle="1" w:styleId="1fffd">
    <w:name w:val="Основной текст Знак1"/>
    <w:basedOn w:val="19"/>
    <w:link w:val="1fffc"/>
    <w:rsid w:val="00247564"/>
  </w:style>
  <w:style w:type="paragraph" w:customStyle="1" w:styleId="RUAppendicL6">
    <w:name w:val="RUAppendic_L6"/>
    <w:basedOn w:val="RUAppendicL5"/>
    <w:link w:val="RUAppendicL60"/>
    <w:rsid w:val="00247564"/>
    <w:pPr>
      <w:numPr>
        <w:ilvl w:val="5"/>
      </w:numPr>
      <w:tabs>
        <w:tab w:val="clear" w:pos="1440"/>
        <w:tab w:val="left" w:pos="720"/>
      </w:tabs>
      <w:ind w:left="2736" w:hanging="936"/>
    </w:pPr>
  </w:style>
  <w:style w:type="character" w:customStyle="1" w:styleId="RUAppendicL60">
    <w:name w:val="RUAppendic_L6"/>
    <w:basedOn w:val="RUAppendicL50"/>
    <w:link w:val="RUAppendicL6"/>
    <w:rsid w:val="00247564"/>
    <w:rPr>
      <w:rFonts w:ascii="Times New Roman" w:hAnsi="Times New Roman"/>
      <w:b w:val="0"/>
      <w:caps w:val="0"/>
      <w:smallCaps w:val="0"/>
      <w:sz w:val="24"/>
    </w:rPr>
  </w:style>
  <w:style w:type="paragraph" w:styleId="2ffc">
    <w:name w:val="Body Text Indent 2"/>
    <w:basedOn w:val="ae"/>
    <w:link w:val="2ffd"/>
    <w:rsid w:val="00247564"/>
    <w:pPr>
      <w:widowControl w:val="0"/>
      <w:tabs>
        <w:tab w:val="left" w:pos="426"/>
      </w:tabs>
      <w:ind w:left="426"/>
    </w:pPr>
    <w:rPr>
      <w:sz w:val="24"/>
    </w:rPr>
  </w:style>
  <w:style w:type="character" w:customStyle="1" w:styleId="2ffd">
    <w:name w:val="Основной текст с отступом 2 Знак"/>
    <w:basedOn w:val="15"/>
    <w:link w:val="2ffc"/>
    <w:rsid w:val="00247564"/>
    <w:rPr>
      <w:rFonts w:ascii="Times New Roman" w:hAnsi="Times New Roman"/>
      <w:sz w:val="24"/>
    </w:rPr>
  </w:style>
  <w:style w:type="paragraph" w:customStyle="1" w:styleId="roman5">
    <w:name w:val="roman 5"/>
    <w:basedOn w:val="ae"/>
    <w:link w:val="roman50"/>
    <w:rsid w:val="00247564"/>
    <w:pPr>
      <w:numPr>
        <w:numId w:val="148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roman50">
    <w:name w:val="roman 5"/>
    <w:basedOn w:val="15"/>
    <w:link w:val="roman5"/>
    <w:rsid w:val="00247564"/>
    <w:rPr>
      <w:rFonts w:ascii="Arial" w:hAnsi="Arial"/>
      <w:sz w:val="20"/>
    </w:rPr>
  </w:style>
  <w:style w:type="paragraph" w:customStyle="1" w:styleId="FWBCont1">
    <w:name w:val="FWB Cont 1"/>
    <w:link w:val="FWBCont10"/>
    <w:rsid w:val="00247564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Cont10">
    <w:name w:val="FWB Cont 1"/>
    <w:link w:val="FWBCont1"/>
    <w:rsid w:val="00247564"/>
    <w:rPr>
      <w:rFonts w:ascii="Times New Roman" w:hAnsi="Times New Roman"/>
      <w:sz w:val="24"/>
    </w:rPr>
  </w:style>
  <w:style w:type="paragraph" w:customStyle="1" w:styleId="afffffffffff5">
    <w:name w:val="Строгий надстрочный"/>
    <w:basedOn w:val="18"/>
    <w:link w:val="afffffffffff6"/>
    <w:rsid w:val="00247564"/>
    <w:rPr>
      <w:b/>
      <w:vertAlign w:val="superscript"/>
    </w:rPr>
  </w:style>
  <w:style w:type="character" w:customStyle="1" w:styleId="afffffffffff6">
    <w:name w:val="Строгий надстрочный"/>
    <w:basedOn w:val="19"/>
    <w:link w:val="afffffffffff5"/>
    <w:rsid w:val="00247564"/>
    <w:rPr>
      <w:b/>
      <w:vertAlign w:val="superscript"/>
    </w:rPr>
  </w:style>
  <w:style w:type="paragraph" w:customStyle="1" w:styleId="FWDL7">
    <w:name w:val="FWD_L7"/>
    <w:link w:val="FWDL70"/>
    <w:rsid w:val="00247564"/>
    <w:pPr>
      <w:widowControl w:val="0"/>
      <w:numPr>
        <w:ilvl w:val="1"/>
        <w:numId w:val="93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70">
    <w:name w:val="FWD_L7"/>
    <w:link w:val="FWDL7"/>
    <w:rsid w:val="00247564"/>
    <w:rPr>
      <w:rFonts w:ascii="Times New Roman" w:hAnsi="Times New Roman"/>
      <w:sz w:val="24"/>
    </w:rPr>
  </w:style>
  <w:style w:type="paragraph" w:customStyle="1" w:styleId="ab">
    <w:name w:val="Список а)"/>
    <w:basedOn w:val="a8"/>
    <w:link w:val="afffffffffff7"/>
    <w:rsid w:val="00247564"/>
    <w:pPr>
      <w:numPr>
        <w:numId w:val="149"/>
      </w:numPr>
      <w:ind w:left="765" w:hanging="360"/>
    </w:pPr>
  </w:style>
  <w:style w:type="character" w:customStyle="1" w:styleId="afffffffffff7">
    <w:name w:val="Список а)"/>
    <w:basedOn w:val="afffffffff1"/>
    <w:link w:val="ab"/>
    <w:rsid w:val="00247564"/>
    <w:rPr>
      <w:rFonts w:ascii="Times New Roman" w:hAnsi="Times New Roman"/>
      <w:sz w:val="24"/>
    </w:rPr>
  </w:style>
  <w:style w:type="paragraph" w:styleId="af9">
    <w:name w:val="List Paragraph"/>
    <w:basedOn w:val="ae"/>
    <w:link w:val="afb"/>
    <w:rsid w:val="00247564"/>
    <w:pPr>
      <w:ind w:left="720"/>
      <w:contextualSpacing/>
    </w:pPr>
  </w:style>
  <w:style w:type="character" w:customStyle="1" w:styleId="afb">
    <w:name w:val="Абзац списка Знак"/>
    <w:basedOn w:val="15"/>
    <w:link w:val="af9"/>
    <w:rsid w:val="00247564"/>
    <w:rPr>
      <w:rFonts w:ascii="Times New Roman" w:hAnsi="Times New Roman"/>
    </w:rPr>
  </w:style>
  <w:style w:type="paragraph" w:customStyle="1" w:styleId="4">
    <w:name w:val="ПС уровень 4"/>
    <w:basedOn w:val="3"/>
    <w:link w:val="4f4"/>
    <w:rsid w:val="00247564"/>
    <w:pPr>
      <w:numPr>
        <w:ilvl w:val="3"/>
      </w:numPr>
      <w:ind w:left="2127" w:hanging="709"/>
    </w:pPr>
  </w:style>
  <w:style w:type="character" w:customStyle="1" w:styleId="4f4">
    <w:name w:val="ПС уровень 4"/>
    <w:basedOn w:val="3fd"/>
    <w:link w:val="4"/>
    <w:rsid w:val="00247564"/>
    <w:rPr>
      <w:rFonts w:ascii="Times New Roman" w:hAnsi="Times New Roman"/>
      <w:b w:val="0"/>
      <w:sz w:val="24"/>
    </w:rPr>
  </w:style>
  <w:style w:type="paragraph" w:customStyle="1" w:styleId="PrivateMABL2">
    <w:name w:val="PrivateMAB_L2"/>
    <w:basedOn w:val="PrivateMABL1"/>
    <w:link w:val="PrivateMABL20"/>
    <w:rsid w:val="00247564"/>
    <w:pPr>
      <w:keepNext w:val="0"/>
      <w:keepLines w:val="0"/>
      <w:numPr>
        <w:ilvl w:val="1"/>
      </w:numPr>
      <w:spacing w:before="0" w:after="240"/>
      <w:jc w:val="both"/>
      <w:outlineLvl w:val="8"/>
    </w:pPr>
    <w:rPr>
      <w:b w:val="0"/>
      <w:smallCaps w:val="0"/>
    </w:rPr>
  </w:style>
  <w:style w:type="character" w:customStyle="1" w:styleId="PrivateMABL20">
    <w:name w:val="PrivateMAB_L2"/>
    <w:basedOn w:val="PrivateMABL10"/>
    <w:link w:val="PrivateMABL2"/>
    <w:rsid w:val="00247564"/>
    <w:rPr>
      <w:rFonts w:ascii="Times New Roman" w:hAnsi="Times New Roman"/>
      <w:b w:val="0"/>
      <w:smallCaps w:val="0"/>
      <w:sz w:val="24"/>
    </w:rPr>
  </w:style>
  <w:style w:type="paragraph" w:customStyle="1" w:styleId="Tablealpha">
    <w:name w:val="Table alpha"/>
    <w:basedOn w:val="CellBody"/>
    <w:link w:val="Tablealpha0"/>
    <w:rsid w:val="00247564"/>
    <w:pPr>
      <w:numPr>
        <w:numId w:val="150"/>
      </w:numPr>
    </w:pPr>
  </w:style>
  <w:style w:type="character" w:customStyle="1" w:styleId="Tablealpha0">
    <w:name w:val="Table alpha"/>
    <w:basedOn w:val="CellBody0"/>
    <w:link w:val="Tablealpha"/>
    <w:rsid w:val="00247564"/>
    <w:rPr>
      <w:rFonts w:ascii="Arial" w:hAnsi="Arial"/>
      <w:sz w:val="20"/>
    </w:rPr>
  </w:style>
  <w:style w:type="paragraph" w:customStyle="1" w:styleId="95pt">
    <w:name w:val="Основной текст + 9;5 pt"/>
    <w:link w:val="95pt0"/>
    <w:rsid w:val="00247564"/>
    <w:rPr>
      <w:rFonts w:ascii="Times New Roman" w:hAnsi="Times New Roman"/>
      <w:sz w:val="19"/>
    </w:rPr>
  </w:style>
  <w:style w:type="character" w:customStyle="1" w:styleId="95pt0">
    <w:name w:val="Основной текст + 9;5 pt"/>
    <w:link w:val="95pt"/>
    <w:rsid w:val="00247564"/>
    <w:rPr>
      <w:rFonts w:ascii="Times New Roman" w:hAnsi="Times New Roman"/>
      <w:sz w:val="19"/>
    </w:rPr>
  </w:style>
  <w:style w:type="character" w:customStyle="1" w:styleId="60">
    <w:name w:val="Заголовок 6 Знак"/>
    <w:basedOn w:val="15"/>
    <w:link w:val="6"/>
    <w:rsid w:val="00247564"/>
    <w:rPr>
      <w:rFonts w:ascii="Calibri" w:hAnsi="Calibri"/>
      <w:b/>
      <w:sz w:val="20"/>
    </w:rPr>
  </w:style>
  <w:style w:type="paragraph" w:customStyle="1" w:styleId="StandardL2">
    <w:name w:val="Standard L2"/>
    <w:basedOn w:val="ae"/>
    <w:next w:val="ae"/>
    <w:link w:val="StandardL20"/>
    <w:rsid w:val="00247564"/>
    <w:pPr>
      <w:numPr>
        <w:ilvl w:val="1"/>
        <w:numId w:val="66"/>
      </w:numPr>
      <w:spacing w:after="200" w:line="288" w:lineRule="auto"/>
      <w:outlineLvl w:val="1"/>
    </w:pPr>
  </w:style>
  <w:style w:type="character" w:customStyle="1" w:styleId="StandardL20">
    <w:name w:val="Standard L2"/>
    <w:basedOn w:val="15"/>
    <w:link w:val="StandardL2"/>
    <w:rsid w:val="00247564"/>
    <w:rPr>
      <w:rFonts w:ascii="Times New Roman" w:hAnsi="Times New Roman"/>
    </w:rPr>
  </w:style>
  <w:style w:type="paragraph" w:customStyle="1" w:styleId="TCLevel3">
    <w:name w:val="T+C Level 3"/>
    <w:basedOn w:val="ae"/>
    <w:link w:val="TCLevel30"/>
    <w:rsid w:val="00247564"/>
    <w:pPr>
      <w:numPr>
        <w:ilvl w:val="2"/>
        <w:numId w:val="111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TCLevel30">
    <w:name w:val="T+C Level 3"/>
    <w:basedOn w:val="15"/>
    <w:link w:val="TCLevel3"/>
    <w:rsid w:val="00247564"/>
    <w:rPr>
      <w:rFonts w:ascii="Arial" w:hAnsi="Arial"/>
      <w:sz w:val="20"/>
    </w:rPr>
  </w:style>
  <w:style w:type="paragraph" w:customStyle="1" w:styleId="Style33">
    <w:name w:val="Style33"/>
    <w:basedOn w:val="ae"/>
    <w:link w:val="Style330"/>
    <w:rsid w:val="00247564"/>
    <w:pPr>
      <w:widowControl w:val="0"/>
      <w:spacing w:line="190" w:lineRule="exact"/>
    </w:pPr>
    <w:rPr>
      <w:sz w:val="24"/>
    </w:rPr>
  </w:style>
  <w:style w:type="character" w:customStyle="1" w:styleId="Style330">
    <w:name w:val="Style33"/>
    <w:basedOn w:val="15"/>
    <w:link w:val="Style33"/>
    <w:rsid w:val="00247564"/>
    <w:rPr>
      <w:rFonts w:ascii="Times New Roman" w:hAnsi="Times New Roman"/>
      <w:sz w:val="24"/>
    </w:rPr>
  </w:style>
  <w:style w:type="paragraph" w:customStyle="1" w:styleId="1fffe">
    <w:name w:val="Обычный1"/>
    <w:basedOn w:val="ae"/>
    <w:link w:val="1ffff"/>
    <w:rsid w:val="00247564"/>
    <w:pPr>
      <w:spacing w:after="160" w:line="360" w:lineRule="auto"/>
      <w:ind w:firstLine="851"/>
    </w:pPr>
    <w:rPr>
      <w:sz w:val="24"/>
    </w:rPr>
  </w:style>
  <w:style w:type="character" w:customStyle="1" w:styleId="1ffff">
    <w:name w:val="Обычный1"/>
    <w:basedOn w:val="15"/>
    <w:link w:val="1fffe"/>
    <w:rsid w:val="00247564"/>
    <w:rPr>
      <w:rFonts w:ascii="Times New Roman" w:hAnsi="Times New Roman"/>
      <w:sz w:val="24"/>
    </w:rPr>
  </w:style>
  <w:style w:type="paragraph" w:customStyle="1" w:styleId="Standard">
    <w:name w:val="Standard"/>
    <w:link w:val="Standard0"/>
    <w:rsid w:val="00247564"/>
    <w:pPr>
      <w:widowControl w:val="0"/>
    </w:pPr>
    <w:rPr>
      <w:rFonts w:ascii="Times New Roman" w:hAnsi="Times New Roman"/>
      <w:sz w:val="24"/>
    </w:rPr>
  </w:style>
  <w:style w:type="character" w:customStyle="1" w:styleId="Standard0">
    <w:name w:val="Standard"/>
    <w:link w:val="Standard"/>
    <w:rsid w:val="00247564"/>
    <w:rPr>
      <w:rFonts w:ascii="Times New Roman" w:hAnsi="Times New Roman"/>
      <w:sz w:val="24"/>
    </w:rPr>
  </w:style>
  <w:style w:type="table" w:styleId="-3">
    <w:name w:val="Light Shading Accent 3"/>
    <w:basedOn w:val="af1"/>
    <w:rsid w:val="00247564"/>
    <w:pPr>
      <w:spacing w:after="0" w:line="240" w:lineRule="auto"/>
      <w:jc w:val="both"/>
    </w:pPr>
    <w:rPr>
      <w:rFonts w:ascii="Tahoma" w:hAnsi="Tahoma"/>
      <w:color w:val="7B7B7B" w:themeColor="accent3" w:themeShade="BF"/>
      <w:sz w:val="20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</w:style>
  <w:style w:type="table" w:customStyle="1" w:styleId="217">
    <w:name w:val="Сетка таблицы21"/>
    <w:rsid w:val="00247564"/>
    <w:pPr>
      <w:spacing w:after="0" w:line="240" w:lineRule="auto"/>
    </w:pPr>
    <w:rPr>
      <w:rFonts w:ascii="Calibri" w:hAnsi="Calibri"/>
      <w:sz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5">
    <w:name w:val="Сетка таблицы8"/>
    <w:basedOn w:val="af1"/>
    <w:rsid w:val="00247564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1">
    <w:name w:val="Table Normal1"/>
    <w:rsid w:val="00247564"/>
    <w:pPr>
      <w:widowControl w:val="0"/>
    </w:pPr>
    <w:rPr>
      <w:rFonts w:ascii="Calibri" w:hAnsi="Calibri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ffff0">
    <w:name w:val="Светлая заливка1"/>
    <w:basedOn w:val="af1"/>
    <w:rsid w:val="00247564"/>
    <w:pPr>
      <w:spacing w:after="0" w:line="240" w:lineRule="auto"/>
      <w:jc w:val="both"/>
    </w:pPr>
    <w:rPr>
      <w:rFonts w:ascii="Tahoma" w:hAnsi="Tahoma"/>
      <w:color w:val="000000" w:themeColor="text1" w:themeShade="BF"/>
      <w:sz w:val="20"/>
    </w:rPr>
    <w:tblPr>
      <w:tblBorders>
        <w:top w:val="single" w:sz="8" w:space="0" w:color="000000" w:themeColor="text1"/>
        <w:bottom w:val="single" w:sz="8" w:space="0" w:color="000000" w:themeColor="text1"/>
      </w:tblBorders>
    </w:tblPr>
  </w:style>
  <w:style w:type="table" w:styleId="-30">
    <w:name w:val="Light List Accent 3"/>
    <w:basedOn w:val="af1"/>
    <w:rsid w:val="0024756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</w:style>
  <w:style w:type="table" w:customStyle="1" w:styleId="65">
    <w:name w:val="Сетка таблицы6"/>
    <w:basedOn w:val="af1"/>
    <w:rsid w:val="00247564"/>
    <w:pPr>
      <w:spacing w:after="0" w:line="240" w:lineRule="auto"/>
      <w:jc w:val="both"/>
    </w:pPr>
    <w:rPr>
      <w:rFonts w:ascii="Arial" w:hAnsi="Arial"/>
      <w:sz w:val="2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ff1">
    <w:name w:val="Светлый список1"/>
    <w:basedOn w:val="af1"/>
    <w:rsid w:val="00247564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</w:style>
  <w:style w:type="table" w:styleId="afffffffffff8">
    <w:name w:val="Table Grid"/>
    <w:basedOn w:val="af1"/>
    <w:rsid w:val="00247564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ff2">
    <w:name w:val="Сетка таблицы1"/>
    <w:basedOn w:val="af1"/>
    <w:rsid w:val="00247564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5">
    <w:name w:val="Light Shading Accent 5"/>
    <w:basedOn w:val="af1"/>
    <w:rsid w:val="00247564"/>
    <w:pPr>
      <w:spacing w:after="0" w:line="240" w:lineRule="auto"/>
      <w:jc w:val="both"/>
    </w:pPr>
    <w:rPr>
      <w:rFonts w:ascii="Tahoma" w:hAnsi="Tahoma"/>
      <w:color w:val="2E74B5" w:themeColor="accent5" w:themeShade="BF"/>
      <w:sz w:val="20"/>
    </w:rPr>
    <w:tblPr>
      <w:tblBorders>
        <w:top w:val="single" w:sz="8" w:space="0" w:color="5B9BD5" w:themeColor="accent5"/>
        <w:bottom w:val="single" w:sz="8" w:space="0" w:color="5B9BD5" w:themeColor="accent5"/>
      </w:tblBorders>
    </w:tblPr>
  </w:style>
  <w:style w:type="table" w:styleId="-20">
    <w:name w:val="Light List Accent 2"/>
    <w:basedOn w:val="af1"/>
    <w:rsid w:val="0024756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</w:style>
  <w:style w:type="table" w:styleId="-61">
    <w:name w:val="Colorful Grid Accent 6"/>
    <w:basedOn w:val="af1"/>
    <w:rsid w:val="00247564"/>
    <w:pPr>
      <w:spacing w:after="0" w:line="240" w:lineRule="auto"/>
      <w:jc w:val="both"/>
    </w:pPr>
    <w:rPr>
      <w:rFonts w:ascii="Tahoma" w:hAnsi="Tahoma"/>
      <w:color w:val="000000" w:themeColor="text1"/>
      <w:sz w:val="20"/>
    </w:rPr>
    <w:tblPr>
      <w:tblBorders>
        <w:insideH w:val="single" w:sz="4" w:space="0" w:color="FFFFFF" w:themeColor="background1"/>
      </w:tblBorders>
    </w:tblPr>
  </w:style>
  <w:style w:type="table" w:customStyle="1" w:styleId="3fe">
    <w:name w:val="Светлая заливка3"/>
    <w:basedOn w:val="af1"/>
    <w:rsid w:val="00247564"/>
    <w:pPr>
      <w:spacing w:after="0" w:line="240" w:lineRule="auto"/>
      <w:jc w:val="both"/>
    </w:pPr>
    <w:rPr>
      <w:rFonts w:ascii="Tahoma" w:hAnsi="Tahoma"/>
      <w:color w:val="000000" w:themeColor="text1" w:themeShade="BF"/>
      <w:sz w:val="18"/>
    </w:rPr>
    <w:tblPr/>
  </w:style>
  <w:style w:type="table" w:customStyle="1" w:styleId="150">
    <w:name w:val="Сетка таблицы15"/>
    <w:basedOn w:val="af1"/>
    <w:rsid w:val="0024756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">
    <w:name w:val="Светлый список - Акцент 11"/>
    <w:basedOn w:val="af1"/>
    <w:rsid w:val="0024756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</w:style>
  <w:style w:type="table" w:styleId="-62">
    <w:name w:val="Light Shading Accent 6"/>
    <w:basedOn w:val="af1"/>
    <w:rsid w:val="00247564"/>
    <w:pPr>
      <w:spacing w:after="0" w:line="240" w:lineRule="auto"/>
      <w:jc w:val="both"/>
    </w:pPr>
    <w:rPr>
      <w:rFonts w:ascii="Tahoma" w:hAnsi="Tahoma"/>
      <w:color w:val="BFBFBF" w:themeColor="accent6" w:themeShade="BF"/>
      <w:sz w:val="20"/>
    </w:rPr>
    <w:tblPr>
      <w:tblBorders>
        <w:top w:val="single" w:sz="8" w:space="0" w:color="FFFFFF" w:themeColor="accent6"/>
        <w:bottom w:val="single" w:sz="8" w:space="0" w:color="FFFFFF" w:themeColor="accent6"/>
      </w:tblBorders>
    </w:tblPr>
  </w:style>
  <w:style w:type="table" w:styleId="-50">
    <w:name w:val="Light List Accent 5"/>
    <w:basedOn w:val="af1"/>
    <w:rsid w:val="0024756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</w:style>
  <w:style w:type="table" w:customStyle="1" w:styleId="2ffe">
    <w:name w:val="Сетка таблицы2"/>
    <w:rsid w:val="00247564"/>
    <w:pPr>
      <w:spacing w:after="0" w:line="240" w:lineRule="auto"/>
    </w:pPr>
    <w:rPr>
      <w:rFonts w:ascii="Calibri" w:hAnsi="Calibri"/>
      <w:sz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fff">
    <w:name w:val="Светлая заливка2"/>
    <w:basedOn w:val="af1"/>
    <w:rsid w:val="00247564"/>
    <w:pPr>
      <w:spacing w:after="0" w:line="240" w:lineRule="auto"/>
    </w:pPr>
    <w:rPr>
      <w:rFonts w:ascii="Tahoma" w:hAnsi="Tahoma"/>
      <w:color w:val="000000" w:themeColor="text1" w:themeShade="BF"/>
      <w:sz w:val="18"/>
    </w:rPr>
    <w:tblPr>
      <w:tblBorders>
        <w:top w:val="single" w:sz="4" w:space="0" w:color="000000"/>
        <w:bottom w:val="single" w:sz="4" w:space="0" w:color="000000"/>
        <w:insideH w:val="single" w:sz="2" w:space="0" w:color="BFBFBF" w:themeColor="background1" w:themeShade="BF"/>
      </w:tblBorders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140">
    <w:name w:val="Сетка таблицы14"/>
    <w:basedOn w:val="af1"/>
    <w:rsid w:val="0024756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ff">
    <w:name w:val="Сетка таблицы3"/>
    <w:basedOn w:val="af1"/>
    <w:rsid w:val="00247564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">
    <w:name w:val="Сетка таблицы светлая11"/>
    <w:basedOn w:val="af1"/>
    <w:rsid w:val="0024756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1ffff3">
    <w:name w:val="Сетка таблицы светлая1"/>
    <w:basedOn w:val="af1"/>
    <w:rsid w:val="0024756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5d">
    <w:name w:val="Сетка таблицы5"/>
    <w:basedOn w:val="af1"/>
    <w:rsid w:val="00247564"/>
    <w:pPr>
      <w:spacing w:after="0" w:line="240" w:lineRule="auto"/>
      <w:jc w:val="both"/>
    </w:pPr>
    <w:rPr>
      <w:rFonts w:ascii="Arial" w:hAnsi="Arial"/>
      <w:sz w:val="2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8">
    <w:name w:val="Светлая заливка21"/>
    <w:basedOn w:val="af1"/>
    <w:rsid w:val="00247564"/>
    <w:pPr>
      <w:spacing w:before="20" w:after="20" w:line="220" w:lineRule="exact"/>
    </w:pPr>
    <w:rPr>
      <w:rFonts w:ascii="Tahoma" w:hAnsi="Tahoma"/>
      <w:color w:val="000000" w:themeColor="text1" w:themeShade="BF"/>
      <w:sz w:val="18"/>
    </w:rPr>
    <w:tblPr>
      <w:tblBorders>
        <w:top w:val="single" w:sz="8" w:space="0" w:color="000000" w:themeColor="text1"/>
        <w:bottom w:val="single" w:sz="8" w:space="0" w:color="000000" w:themeColor="text1"/>
        <w:insideH w:val="single" w:sz="2" w:space="0" w:color="BFBFBF"/>
      </w:tblBorders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170">
    <w:name w:val="Сетка таблицы17"/>
    <w:basedOn w:val="af1"/>
    <w:rsid w:val="00247564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0">
    <w:name w:val="Сетка таблицы13"/>
    <w:basedOn w:val="af1"/>
    <w:rsid w:val="0024756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ffffffff9">
    <w:name w:val="Revision"/>
    <w:hidden/>
    <w:uiPriority w:val="99"/>
    <w:semiHidden/>
    <w:rsid w:val="003706C6"/>
    <w:pPr>
      <w:spacing w:after="0" w:line="240" w:lineRule="auto"/>
    </w:pPr>
    <w:rPr>
      <w:rFonts w:ascii="Times New Roman" w:hAnsi="Times New Roman"/>
    </w:rPr>
  </w:style>
  <w:style w:type="character" w:styleId="afffffffffffa">
    <w:name w:val="annotation reference"/>
    <w:basedOn w:val="af0"/>
    <w:uiPriority w:val="99"/>
    <w:semiHidden/>
    <w:unhideWhenUsed/>
    <w:rsid w:val="00BA56C3"/>
    <w:rPr>
      <w:sz w:val="16"/>
      <w:szCs w:val="16"/>
    </w:rPr>
  </w:style>
  <w:style w:type="character" w:styleId="afffffffffffb">
    <w:name w:val="Unresolved Mention"/>
    <w:basedOn w:val="af0"/>
    <w:uiPriority w:val="99"/>
    <w:semiHidden/>
    <w:unhideWhenUsed/>
    <w:rsid w:val="006139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966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nfo@urbantechgroup.ru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Другая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FFFFFF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8D881-203B-4996-B589-CA602164B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78</Pages>
  <Words>22719</Words>
  <Characters>129500</Characters>
  <Application>Microsoft Office Word</Application>
  <DocSecurity>0</DocSecurity>
  <Lines>1079</Lines>
  <Paragraphs>303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50</cp:revision>
  <cp:lastPrinted>2024-08-02T12:53:00Z</cp:lastPrinted>
  <dcterms:created xsi:type="dcterms:W3CDTF">2025-01-22T07:42:00Z</dcterms:created>
  <dcterms:modified xsi:type="dcterms:W3CDTF">2025-01-24T11:38:00Z</dcterms:modified>
</cp:coreProperties>
</file>