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E8565D" w:rsidRDefault="00E8565D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565D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/>
            <w:bookmarkEnd w:id="0"/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9A61E3" w:rsidRDefault="00706950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О ЖУРНАЛЕ</w:t>
            </w:r>
          </w:p>
          <w:p w:rsidR="009A61E3" w:rsidRDefault="00DB1BFD" w:rsidP="00DB1BFD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560D75">
              <w:rPr>
                <w:rFonts w:ascii="Times New Roman" w:hAnsi="Times New Roman" w:cs="Times New Roman"/>
                <w:b/>
                <w:szCs w:val="24"/>
              </w:rPr>
              <w:t>Учредитель и главный редактор</w:t>
            </w:r>
            <w:r w:rsidR="00560D75">
              <w:rPr>
                <w:rFonts w:ascii="Times New Roman" w:hAnsi="Times New Roman" w:cs="Times New Roman"/>
                <w:szCs w:val="24"/>
              </w:rPr>
              <w:t xml:space="preserve"> – доктор философских наук, доцент, </w:t>
            </w:r>
            <w:r w:rsidR="00560D75">
              <w:t xml:space="preserve"> </w:t>
            </w:r>
            <w:r w:rsidR="00560D75" w:rsidRPr="00560D75">
              <w:rPr>
                <w:rFonts w:ascii="Times New Roman" w:hAnsi="Times New Roman" w:cs="Times New Roman"/>
                <w:szCs w:val="24"/>
              </w:rPr>
              <w:t>почетный работник высшего образования Российской Федерации</w:t>
            </w:r>
            <w:r w:rsidR="00560D75">
              <w:rPr>
                <w:rFonts w:ascii="Times New Roman" w:hAnsi="Times New Roman" w:cs="Times New Roman"/>
                <w:szCs w:val="24"/>
              </w:rPr>
              <w:t>, заслуженный юрист Иркутской области А. С. Степаненко</w:t>
            </w:r>
            <w:r w:rsidRPr="00DB1BFD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560D75" w:rsidRDefault="00560D75" w:rsidP="00DB1BFD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5F455C">
              <w:rPr>
                <w:rFonts w:ascii="Times New Roman" w:hAnsi="Times New Roman" w:cs="Times New Roman"/>
                <w:b/>
              </w:rPr>
              <w:t>Издатель</w:t>
            </w:r>
            <w:r w:rsidRPr="00560D75">
              <w:rPr>
                <w:rFonts w:ascii="Times New Roman" w:hAnsi="Times New Roman" w:cs="Times New Roman"/>
              </w:rPr>
              <w:t xml:space="preserve"> </w:t>
            </w:r>
            <w:r w:rsidR="005F455C">
              <w:rPr>
                <w:rFonts w:ascii="Times New Roman" w:hAnsi="Times New Roman" w:cs="Times New Roman"/>
              </w:rPr>
              <w:t>–</w:t>
            </w:r>
            <w:r w:rsidRPr="00560D75">
              <w:rPr>
                <w:rFonts w:ascii="Times New Roman" w:hAnsi="Times New Roman" w:cs="Times New Roman"/>
              </w:rPr>
              <w:t xml:space="preserve"> </w:t>
            </w:r>
            <w:r w:rsidR="005F455C">
              <w:t xml:space="preserve"> </w:t>
            </w:r>
            <w:r w:rsidR="005F455C" w:rsidRPr="005F455C">
              <w:rPr>
                <w:rFonts w:ascii="Times New Roman" w:hAnsi="Times New Roman" w:cs="Times New Roman"/>
              </w:rPr>
              <w:t xml:space="preserve">ВСФ ФГБОУВО </w:t>
            </w:r>
            <w:r w:rsidR="005F455C">
              <w:rPr>
                <w:rFonts w:ascii="Times New Roman" w:hAnsi="Times New Roman" w:cs="Times New Roman"/>
              </w:rPr>
              <w:t>«Российский государственный университет правосудия» (</w:t>
            </w:r>
            <w:r w:rsidR="005F455C" w:rsidRPr="005F455C">
              <w:rPr>
                <w:rFonts w:ascii="Times New Roman" w:hAnsi="Times New Roman" w:cs="Times New Roman"/>
              </w:rPr>
              <w:t>664074</w:t>
            </w:r>
            <w:r w:rsidR="005F455C">
              <w:rPr>
                <w:rFonts w:ascii="Times New Roman" w:hAnsi="Times New Roman" w:cs="Times New Roman"/>
              </w:rPr>
              <w:t xml:space="preserve">, </w:t>
            </w:r>
            <w:r w:rsidR="005F455C">
              <w:t xml:space="preserve"> </w:t>
            </w:r>
            <w:r w:rsidR="005F455C" w:rsidRPr="005F455C">
              <w:rPr>
                <w:rFonts w:ascii="Times New Roman" w:hAnsi="Times New Roman" w:cs="Times New Roman"/>
              </w:rPr>
              <w:t>Иркутская область, г. Ир</w:t>
            </w:r>
            <w:r w:rsidR="005F455C">
              <w:rPr>
                <w:rFonts w:ascii="Times New Roman" w:hAnsi="Times New Roman" w:cs="Times New Roman"/>
              </w:rPr>
              <w:t xml:space="preserve">кутск, ул. Ивана Франко, д. 23-А, тел. (3952) 41-12-82, </w:t>
            </w:r>
            <w:r w:rsidR="005F455C">
              <w:t xml:space="preserve"> </w:t>
            </w:r>
            <w:r w:rsidR="005F455C" w:rsidRPr="005F455C">
              <w:rPr>
                <w:rFonts w:ascii="Times New Roman" w:hAnsi="Times New Roman" w:cs="Times New Roman"/>
              </w:rPr>
              <w:t>e-</w:t>
            </w:r>
            <w:proofErr w:type="spellStart"/>
            <w:r w:rsidR="005F455C" w:rsidRPr="005F455C">
              <w:rPr>
                <w:rFonts w:ascii="Times New Roman" w:hAnsi="Times New Roman" w:cs="Times New Roman"/>
              </w:rPr>
              <w:t>mail</w:t>
            </w:r>
            <w:proofErr w:type="spellEnd"/>
            <w:r w:rsidR="005F455C" w:rsidRPr="005F455C">
              <w:rPr>
                <w:rFonts w:ascii="Times New Roman" w:hAnsi="Times New Roman" w:cs="Times New Roman"/>
              </w:rPr>
              <w:t>:</w:t>
            </w:r>
            <w:r w:rsidR="005F455C">
              <w:rPr>
                <w:rFonts w:ascii="Times New Roman" w:hAnsi="Times New Roman" w:cs="Times New Roman"/>
              </w:rPr>
              <w:t xml:space="preserve"> </w:t>
            </w:r>
            <w:r w:rsidR="005F455C">
              <w:t xml:space="preserve"> </w:t>
            </w:r>
            <w:r w:rsidR="005F455C" w:rsidRPr="005F455C">
              <w:rPr>
                <w:rFonts w:ascii="Times New Roman" w:hAnsi="Times New Roman" w:cs="Times New Roman"/>
              </w:rPr>
              <w:t>vsfsbornik@yandex.ru</w:t>
            </w:r>
            <w:r w:rsidR="005F455C">
              <w:rPr>
                <w:rFonts w:ascii="Times New Roman" w:hAnsi="Times New Roman" w:cs="Times New Roman"/>
              </w:rPr>
              <w:t>).</w:t>
            </w:r>
          </w:p>
          <w:p w:rsidR="005F455C" w:rsidRPr="005F455C" w:rsidRDefault="005F455C" w:rsidP="005F455C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5F455C">
              <w:rPr>
                <w:rFonts w:ascii="Times New Roman" w:hAnsi="Times New Roman" w:cs="Times New Roman"/>
                <w:b/>
              </w:rPr>
              <w:t>Выходит 4 раза в год.</w:t>
            </w:r>
          </w:p>
          <w:p w:rsidR="005F455C" w:rsidRDefault="005F455C" w:rsidP="00DB1BFD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F455C">
              <w:rPr>
                <w:rFonts w:ascii="Times New Roman" w:hAnsi="Times New Roman" w:cs="Times New Roman"/>
              </w:rPr>
              <w:t>Зарегистрирован</w:t>
            </w:r>
            <w:proofErr w:type="gramEnd"/>
            <w:r w:rsidRPr="005F455C">
              <w:rPr>
                <w:rFonts w:ascii="Times New Roman" w:hAnsi="Times New Roman" w:cs="Times New Roman"/>
              </w:rPr>
              <w:t xml:space="preserve"> Федеральной службой по надзору в сфере связи, информационных технологий и массовых коммуникаций (</w:t>
            </w:r>
            <w:proofErr w:type="spellStart"/>
            <w:r w:rsidRPr="005F455C">
              <w:rPr>
                <w:rFonts w:ascii="Times New Roman" w:hAnsi="Times New Roman" w:cs="Times New Roman"/>
              </w:rPr>
              <w:t>Ромкомнадзор</w:t>
            </w:r>
            <w:proofErr w:type="spellEnd"/>
            <w:r w:rsidRPr="005F455C">
              <w:rPr>
                <w:rFonts w:ascii="Times New Roman" w:hAnsi="Times New Roman" w:cs="Times New Roman"/>
              </w:rPr>
              <w:t xml:space="preserve">). Свидетельство о регистрации </w:t>
            </w:r>
            <w:r>
              <w:rPr>
                <w:rFonts w:ascii="Times New Roman" w:hAnsi="Times New Roman" w:cs="Times New Roman"/>
              </w:rPr>
              <w:t>….</w:t>
            </w:r>
            <w:r w:rsidRPr="005F455C">
              <w:rPr>
                <w:rFonts w:ascii="Times New Roman" w:hAnsi="Times New Roman" w:cs="Times New Roman"/>
              </w:rPr>
              <w:t xml:space="preserve"> от </w:t>
            </w:r>
            <w:r>
              <w:rPr>
                <w:rFonts w:ascii="Times New Roman" w:hAnsi="Times New Roman" w:cs="Times New Roman"/>
              </w:rPr>
              <w:t xml:space="preserve">__ </w:t>
            </w:r>
            <w:r w:rsidRPr="005F455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«______»</w:t>
            </w:r>
            <w:r w:rsidRPr="005F455C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__</w:t>
            </w:r>
            <w:r w:rsidRPr="005F455C">
              <w:rPr>
                <w:rFonts w:ascii="Times New Roman" w:hAnsi="Times New Roman" w:cs="Times New Roman"/>
              </w:rPr>
              <w:t xml:space="preserve"> г.</w:t>
            </w:r>
          </w:p>
          <w:p w:rsidR="005F455C" w:rsidRDefault="005F455C" w:rsidP="00DB1BFD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5F455C">
              <w:rPr>
                <w:rFonts w:ascii="Times New Roman" w:hAnsi="Times New Roman" w:cs="Times New Roman"/>
              </w:rPr>
              <w:t>Включен в Российский индекс научного цитирования (РИНЦ).</w:t>
            </w:r>
            <w:proofErr w:type="gramEnd"/>
          </w:p>
          <w:p w:rsidR="005F455C" w:rsidRPr="00560D75" w:rsidRDefault="005F455C" w:rsidP="00DB1BFD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r w:rsidRPr="005F455C">
              <w:rPr>
                <w:rFonts w:ascii="Times New Roman" w:hAnsi="Times New Roman" w:cs="Times New Roman"/>
              </w:rPr>
              <w:t xml:space="preserve">Электронная версия журнала размещена на платформе </w:t>
            </w:r>
            <w:r w:rsidRPr="005F455C">
              <w:rPr>
                <w:rFonts w:ascii="Times New Roman" w:hAnsi="Times New Roman" w:cs="Times New Roman"/>
                <w:b/>
              </w:rPr>
              <w:t>Российской универсальной научной электронной библиотеки</w:t>
            </w:r>
            <w:r>
              <w:rPr>
                <w:rFonts w:ascii="Times New Roman" w:hAnsi="Times New Roman" w:cs="Times New Roman"/>
              </w:rPr>
              <w:t xml:space="preserve"> – </w:t>
            </w:r>
            <w:hyperlink r:id="rId8" w:history="1">
              <w:r w:rsidRPr="00F12AE2">
                <w:rPr>
                  <w:rStyle w:val="a8"/>
                  <w:rFonts w:ascii="Times New Roman" w:hAnsi="Times New Roman" w:cs="Times New Roman"/>
                </w:rPr>
                <w:t>www.elibrary.ru</w:t>
              </w:r>
            </w:hyperlink>
            <w:r w:rsidRPr="005F455C">
              <w:rPr>
                <w:rFonts w:ascii="Times New Roman" w:hAnsi="Times New Roman" w:cs="Times New Roman"/>
              </w:rPr>
              <w:t>.</w:t>
            </w:r>
          </w:p>
          <w:p w:rsidR="00671B24" w:rsidRDefault="00671B2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644E4" w:rsidRPr="005E68EA" w:rsidRDefault="00A644E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58DE8B7" wp14:editId="30257A64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D513DD" wp14:editId="1167CE58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663BD44" wp14:editId="4B60B57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81F69CE" wp14:editId="482AE52B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30A67A97" wp14:editId="7DB9AFC5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990C41" wp14:editId="257804D6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085E5CD0" wp14:editId="271B4D96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D7C4BE8" wp14:editId="0478EA03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29B1" wp14:editId="406A3268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5087FF" wp14:editId="307E1290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A1624"/>
    <w:rsid w:val="003A42BF"/>
    <w:rsid w:val="00426555"/>
    <w:rsid w:val="00441A8F"/>
    <w:rsid w:val="00535246"/>
    <w:rsid w:val="00560D75"/>
    <w:rsid w:val="005633C6"/>
    <w:rsid w:val="00594A98"/>
    <w:rsid w:val="005D6385"/>
    <w:rsid w:val="005E68EA"/>
    <w:rsid w:val="005F455C"/>
    <w:rsid w:val="006215AD"/>
    <w:rsid w:val="00671B24"/>
    <w:rsid w:val="00706950"/>
    <w:rsid w:val="007D388A"/>
    <w:rsid w:val="007D478D"/>
    <w:rsid w:val="00811A6E"/>
    <w:rsid w:val="008233FE"/>
    <w:rsid w:val="009350AC"/>
    <w:rsid w:val="009A61E3"/>
    <w:rsid w:val="009B5E5F"/>
    <w:rsid w:val="009C0919"/>
    <w:rsid w:val="00A10BF6"/>
    <w:rsid w:val="00A644E4"/>
    <w:rsid w:val="00A73D4A"/>
    <w:rsid w:val="00AD210B"/>
    <w:rsid w:val="00AD61BD"/>
    <w:rsid w:val="00B16F9B"/>
    <w:rsid w:val="00B209FF"/>
    <w:rsid w:val="00B3693C"/>
    <w:rsid w:val="00C50CD8"/>
    <w:rsid w:val="00C73D1C"/>
    <w:rsid w:val="00C85E57"/>
    <w:rsid w:val="00D779BB"/>
    <w:rsid w:val="00DA1493"/>
    <w:rsid w:val="00DB1BFD"/>
    <w:rsid w:val="00DD3DC7"/>
    <w:rsid w:val="00E36FDD"/>
    <w:rsid w:val="00E71339"/>
    <w:rsid w:val="00E8565D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F455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F45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ibrary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8B16E-0A00-414F-BF05-5C27CDA7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10</cp:revision>
  <cp:lastPrinted>2023-04-25T04:37:00Z</cp:lastPrinted>
  <dcterms:created xsi:type="dcterms:W3CDTF">2023-04-25T04:40:00Z</dcterms:created>
  <dcterms:modified xsi:type="dcterms:W3CDTF">2023-10-04T03:27:00Z</dcterms:modified>
</cp:coreProperties>
</file>