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67C0" w14:textId="77777777" w:rsidR="00BC16C0" w:rsidRDefault="00000000">
      <w:pPr>
        <w:pStyle w:val="Title"/>
      </w:pPr>
      <w:r>
        <w:t>Source Code Nondisclosure Agreement</w:t>
      </w:r>
    </w:p>
    <w:p w14:paraId="46C7D551" w14:textId="77777777" w:rsidR="00BC16C0" w:rsidRDefault="00000000">
      <w:pPr>
        <w:pStyle w:val="Subtitle"/>
      </w:pPr>
      <w:r>
        <w:t>Vocivo Communications and Sheerbit Technologies with Kaushik Parmar</w:t>
      </w:r>
    </w:p>
    <w:p w14:paraId="7B4F507A" w14:textId="77777777" w:rsidR="00BC16C0" w:rsidRDefault="00000000">
      <w:r>
        <w:rPr>
          <w:sz w:val="18"/>
        </w:rPr>
        <w:t>Draft for legal review. Verify legal names, complete all bracketed fields, and agree the governing law and signing formalities before execution.</w:t>
      </w:r>
    </w:p>
    <w:p w14:paraId="2CCF402C" w14:textId="77777777" w:rsidR="00BC16C0" w:rsidRDefault="00000000">
      <w:r>
        <w:rPr>
          <w:b/>
        </w:rPr>
        <w:t>Effective Date:</w:t>
      </w:r>
      <w:r>
        <w:t xml:space="preserve"> the date of the last signature below.</w:t>
      </w:r>
    </w:p>
    <w:p w14:paraId="25DDA862" w14:textId="77777777" w:rsidR="00BC16C0" w:rsidRDefault="00000000">
      <w:pPr>
        <w:pStyle w:val="Heading2"/>
      </w:pPr>
      <w:r>
        <w:t>1 Parties</w:t>
      </w:r>
    </w:p>
    <w:p w14:paraId="43918D9F" w14:textId="77777777" w:rsidR="00BC16C0" w:rsidRDefault="00000000">
      <w:r>
        <w:t>Disclosing Party: Vocivo Communications [confirm full registered name and legal form], registered in [jurisdiction], registration number [number], with its address at [legal address], represented by Mousa Othman, [authorized title] ("Vocivo").</w:t>
      </w:r>
    </w:p>
    <w:p w14:paraId="41F2D452" w14:textId="77777777" w:rsidR="00BC16C0" w:rsidRDefault="00000000">
      <w:r>
        <w:t>Receiving Company: Sheerbit Technologies [confirm full registered name and legal form], registered in [jurisdiction], registration number [number], with its address at [legal address], represented by Kaushik Parmar, [authorized title] ("Sheerbit").</w:t>
      </w:r>
    </w:p>
    <w:p w14:paraId="1BC8132D" w14:textId="77777777" w:rsidR="00BC16C0" w:rsidRDefault="00000000">
      <w:r>
        <w:t>Named Developer: Kaushik Parmar [verify full legal name], of [address for notices], acting as the developer and representative of Sheerbit and also accepting the personal confidentiality obligations in this Agreement ("Developer"). Sheerbit and the Developer are each a "Recipient" and together the "Recipients".</w:t>
      </w:r>
    </w:p>
    <w:p w14:paraId="65946077" w14:textId="77777777" w:rsidR="00BC16C0" w:rsidRDefault="00000000">
      <w:pPr>
        <w:pStyle w:val="Heading2"/>
      </w:pPr>
      <w:r>
        <w:t>2 Purpose and Source Access</w:t>
      </w:r>
    </w:p>
    <w:p w14:paraId="08459B23" w14:textId="77777777" w:rsidR="00BC16C0" w:rsidRDefault="00000000">
      <w:r>
        <w:t>Vocivo intends to provide controlled access to its Vocivo application source code and related information so the Recipients can evaluate, audit, test and propose improvements to the existing web, iOS, Android, backend, telephony and AI systems. Implementation, maintenance or deployment is permitted only under a separately agreed written scope (the "Purpose").</w:t>
      </w:r>
    </w:p>
    <w:p w14:paraId="715D4263" w14:textId="77777777" w:rsidR="00BC16C0" w:rsidRDefault="00000000">
      <w:r>
        <w:t>In exchange for permitted access and the undertakings below, the parties agree to this Agreement. Vocivo may limit, suspend or revoke access. Delivery of a repository, archive or copy is a confidential disclosure, not a sale or transfer of ownership.</w:t>
      </w:r>
    </w:p>
    <w:p w14:paraId="21C8C468" w14:textId="77777777" w:rsidR="00BC16C0" w:rsidRDefault="00000000">
      <w:pPr>
        <w:pStyle w:val="Heading2"/>
      </w:pPr>
      <w:r>
        <w:t>3 Confidential Information</w:t>
      </w:r>
    </w:p>
    <w:p w14:paraId="2E238799" w14:textId="77777777" w:rsidR="00BC16C0" w:rsidRDefault="00000000">
      <w:r>
        <w:t>"Confidential Information" means nonpublic information disclosed by or on behalf of Vocivo, or accessed through its systems, for the Purpose, whether before or after the Effective Date and whether written, oral, visual or electronic, that is marked confidential or reasonably understood to be confidential.</w:t>
      </w:r>
    </w:p>
    <w:p w14:paraId="2415CCCE" w14:textId="77777777" w:rsidR="00BC16C0" w:rsidRDefault="00000000">
      <w:r>
        <w:t>It includes source and object code, repository history, architecture, algorithms, APIs, database structures, configurations, deployment scripts, credentials, security findings, designs, documentation, AI prompts, commercial plans, pricing, customer and tenant information, and nonpublic call, message and recording data. Copies, extracts, analyses and modifications are protected to the extent they contain or reveal that information. No confidential marking is required on each source file.</w:t>
      </w:r>
    </w:p>
    <w:p w14:paraId="735EB49A" w14:textId="77777777" w:rsidR="00BC16C0" w:rsidRDefault="00000000">
      <w:pPr>
        <w:pStyle w:val="Heading2"/>
      </w:pPr>
      <w:r>
        <w:t>4 Exclusions</w:t>
      </w:r>
    </w:p>
    <w:p w14:paraId="134379E0" w14:textId="77777777" w:rsidR="00BC16C0" w:rsidRDefault="00000000">
      <w:r>
        <w:t>The obligations do not cover information a Recipient can demonstrate through reliable records: (a) is public without breach of a duty; (b) was already lawfully known without restriction; (c) is later lawfully received from a third party entitled to disclose it; or (d) is independently developed without using Vocivo's Confidential Information. A combination of public elements is excluded only if the combination itself meets an exclusion.</w:t>
      </w:r>
    </w:p>
    <w:p w14:paraId="1EA73881" w14:textId="77777777" w:rsidR="00BC16C0" w:rsidRDefault="00000000">
      <w:pPr>
        <w:pStyle w:val="Heading1"/>
        <w:pageBreakBefore/>
      </w:pPr>
      <w:r>
        <w:lastRenderedPageBreak/>
        <w:t>Use and Security</w:t>
      </w:r>
    </w:p>
    <w:p w14:paraId="102F7433" w14:textId="77777777" w:rsidR="00BC16C0" w:rsidRDefault="00000000">
      <w:pPr>
        <w:pStyle w:val="Heading2"/>
      </w:pPr>
      <w:r>
        <w:t>5 Restricted Use and Disclosure</w:t>
      </w:r>
    </w:p>
    <w:p w14:paraId="07897902" w14:textId="77777777" w:rsidR="00BC16C0" w:rsidRDefault="00000000">
      <w:r>
        <w:t>Each Recipient shall use Confidential Information only for the Purpose, keep it confidential, and protect it with at least reasonable care and no less care than used for its own similar confidential information. Copying, local builds, testing and debugging are permitted only as reasonably necessary within the authorized scope.</w:t>
      </w:r>
    </w:p>
    <w:p w14:paraId="3FF40935" w14:textId="77777777" w:rsidR="00BC16C0" w:rsidRDefault="00000000">
      <w:r>
        <w:t>Without Vocivo's prior written approval, no Recipient may sell, license, publish or reuse Confidential Information for another client or project, place it in a public repository or portfolio, or provide access except under clause 6. Remembered information remains protected. General skills and independent work that do not use or disclose Confidential Information are unrestricted.</w:t>
      </w:r>
    </w:p>
    <w:p w14:paraId="10121B09" w14:textId="77777777" w:rsidR="00BC16C0" w:rsidRDefault="00000000">
      <w:pPr>
        <w:pStyle w:val="Heading2"/>
      </w:pPr>
      <w:r>
        <w:t>6 Other People and Responsibility</w:t>
      </w:r>
    </w:p>
    <w:p w14:paraId="21A3E783" w14:textId="77777777" w:rsidR="00BC16C0" w:rsidRDefault="00000000">
      <w:r>
        <w:t>Kaushik Parmar is the initial authorized developer. Other personnel and subcontractors require Vocivo's prior written approval, a genuine need to know, and written duties no less protective than this Agreement. Legal or accounting advisers may receive only what they need for the Purpose under professional or written confidentiality duties.</w:t>
      </w:r>
    </w:p>
    <w:p w14:paraId="27F54BC2" w14:textId="77777777" w:rsidR="00BC16C0" w:rsidRDefault="00000000">
      <w:r>
        <w:t>Sheerbit is responsible for compliance by the Developer and its permitted representatives. The Developer is personally bound for his own acts and omissions and disclosures he authorizes, but does not guarantee Sheerbit's unrelated commercial debts. No delegation releases either Recipient from its applicable obligations.</w:t>
      </w:r>
    </w:p>
    <w:p w14:paraId="086809AD" w14:textId="77777777" w:rsidR="00BC16C0" w:rsidRDefault="00000000">
      <w:pPr>
        <w:pStyle w:val="Heading2"/>
      </w:pPr>
      <w:r>
        <w:t>7 Source Code and Data Safeguards</w:t>
      </w:r>
    </w:p>
    <w:p w14:paraId="1A47EE2B" w14:textId="77777777" w:rsidR="00BC16C0" w:rsidRDefault="00000000">
      <w:r>
        <w:t>Recipients shall use named accounts, multifactor authentication where available, encrypted devices and secure transfer channels. Keep local copies in controlled storage and credentials out of source files, logs and ordinary messages. Shared accounts, public sharing, unapproved mirrors, unauthorized production changes and access beyond the assigned scope are prohibited.</w:t>
      </w:r>
    </w:p>
    <w:p w14:paraId="5488A390" w14:textId="77777777" w:rsidR="00BC16C0" w:rsidRDefault="00000000">
      <w:r>
        <w:t>Do not upload Confidential Information to external AI assistants, code-analysis services or other third-party systems without Vocivo's prior written approval of the service and its data handling. Any approved service must preserve access controls and confidentiality and must not use the information to train shared models without separate express consent.</w:t>
      </w:r>
    </w:p>
    <w:p w14:paraId="18F7B125" w14:textId="77777777" w:rsidR="00BC16C0" w:rsidRDefault="00000000">
      <w:r>
        <w:t>Use synthetic or redacted test data where practicable. Access to live customer data requires separate written authorization and any necessary data-processing terms. This NDA alone does not authorize production access, unrestricted personal-data processing or international data transfers.</w:t>
      </w:r>
    </w:p>
    <w:p w14:paraId="71538625" w14:textId="77777777" w:rsidR="00BC16C0" w:rsidRDefault="00000000">
      <w:pPr>
        <w:pStyle w:val="Heading2"/>
      </w:pPr>
      <w:r>
        <w:t>8 Required and Protected Disclosures</w:t>
      </w:r>
    </w:p>
    <w:p w14:paraId="2C4E3201" w14:textId="77777777" w:rsidR="00BC16C0" w:rsidRDefault="00000000">
      <w:r>
        <w:t>If disclosure is legally required, the Recipient shall, where lawful, promptly notify Vocivo, disclose only what is required and reasonably assist protective measures at Vocivo's expense. Nothing prohibits lawful reporting to regulators or law enforcement, obtaining confidential legal advice, or disclosures protected by applicable whistleblower or other mandatory law. Notice or approval is not required where prohibited by law.</w:t>
      </w:r>
    </w:p>
    <w:p w14:paraId="4EE10DE1" w14:textId="77777777" w:rsidR="00BC16C0" w:rsidRDefault="00000000">
      <w:pPr>
        <w:pStyle w:val="Heading2"/>
      </w:pPr>
      <w:r>
        <w:t>9 Security Incidents</w:t>
      </w:r>
    </w:p>
    <w:p w14:paraId="2ADE4F73" w14:textId="77777777" w:rsidR="00BC16C0" w:rsidRDefault="00000000">
      <w:r>
        <w:t>A Recipient shall notify Vocivo without undue delay, and no later than 24 hours after becoming aware of actual or reasonably suspected unauthorized access, loss, use or disclosure. Notify Mousa Othman at the notice email below, describe available facts, contain the incident, preserve relevant evidence and cooperate in remediation. Do not delay initial notice until the investigation is complete. Any shorter mandatory legal deadline remains applicable.</w:t>
      </w:r>
    </w:p>
    <w:p w14:paraId="2D9AB908" w14:textId="77777777" w:rsidR="00BC16C0" w:rsidRDefault="00000000">
      <w:pPr>
        <w:pStyle w:val="Heading1"/>
        <w:pageBreakBefore/>
      </w:pPr>
      <w:r>
        <w:lastRenderedPageBreak/>
        <w:t>Duration and Legal Terms</w:t>
      </w:r>
    </w:p>
    <w:p w14:paraId="23B941F9" w14:textId="77777777" w:rsidR="00BC16C0" w:rsidRDefault="00000000">
      <w:pPr>
        <w:pStyle w:val="Heading2"/>
      </w:pPr>
      <w:r>
        <w:t>10 Return and Deletion</w:t>
      </w:r>
    </w:p>
    <w:p w14:paraId="1524ADAC" w14:textId="77777777" w:rsidR="00BC16C0" w:rsidRDefault="00000000">
      <w:r>
        <w:t>On Vocivo's written request, access revocation or completion of the Purpose, Recipients shall stop use immediately and, within 10 calendar days, return or securely delete all controlled copies as directed, including clones and representatives' copies. Confirm completion in writing on request.</w:t>
      </w:r>
    </w:p>
    <w:p w14:paraId="3B276C83" w14:textId="77777777" w:rsidR="00BC16C0" w:rsidRDefault="00000000">
      <w:r>
        <w:t>Copies legally required to be retained and inseparable routine backups may remain only until the retention duty or normal backup period ends. Identify retained copies, protect them, prohibit ordinary use and re-delete any restored data. Preserve evidence subject to a lawful retention obligation.</w:t>
      </w:r>
    </w:p>
    <w:p w14:paraId="727AACF0" w14:textId="77777777" w:rsidR="00BC16C0" w:rsidRDefault="00000000">
      <w:pPr>
        <w:pStyle w:val="Heading2"/>
      </w:pPr>
      <w:r>
        <w:t>11 Term and Continuing Protection</w:t>
      </w:r>
    </w:p>
    <w:p w14:paraId="67495ABC" w14:textId="77777777" w:rsidR="00BC16C0" w:rsidRDefault="00000000">
      <w:r>
        <w:t>This Agreement covers disclosures for three years from the Effective Date, unless ended earlier by a party's written notice or extended in writing. Termination ends authorized use without releasing accrued obligations.</w:t>
      </w:r>
    </w:p>
    <w:p w14:paraId="042ADF8D" w14:textId="77777777" w:rsidR="00BC16C0" w:rsidRDefault="00000000">
      <w:r>
        <w:t>Confidentiality and nonuse continue for five years after expiry or termination. Trade secrets remain protected while qualifying as such under applicable law; a Recipient cannot rely on loss of secrecy caused by its breach. Retained copies remain protected while retained. Mandatory personal-data duties survive as required by law.</w:t>
      </w:r>
    </w:p>
    <w:p w14:paraId="7BCEE45C" w14:textId="77777777" w:rsidR="00BC16C0" w:rsidRDefault="00000000">
      <w:pPr>
        <w:pStyle w:val="Heading2"/>
      </w:pPr>
      <w:r>
        <w:t>12 Ownership and Separate Development Terms</w:t>
      </w:r>
    </w:p>
    <w:p w14:paraId="4B1B89D8" w14:textId="77777777" w:rsidR="00BC16C0" w:rsidRDefault="00000000">
      <w:r>
        <w:t>Vocivo and its licensors retain rights in disclosed materials. Only limited, revocable use for the Purpose is permitted; no ownership or commercial exploitation right transfers. Third-party and open-source licenses remain applicable.</w:t>
      </w:r>
    </w:p>
    <w:p w14:paraId="7A83F703" w14:textId="77777777" w:rsidR="00BC16C0" w:rsidRDefault="00000000">
      <w:r>
        <w:t>New deliverable ownership, pre-existing tools, licenses, fees and development duties require a separate written services agreement before implementation. This NDA does not assign new intellectual property or create employment, partnership or exclusivity. No party must proceed with a transaction. Unless separately agreed or required by law, information carries no warranty of accuracy or completeness; fraud is not excluded.</w:t>
      </w:r>
    </w:p>
    <w:p w14:paraId="33A81C3C" w14:textId="77777777" w:rsidR="00BC16C0" w:rsidRDefault="00000000">
      <w:pPr>
        <w:pStyle w:val="Heading2"/>
      </w:pPr>
      <w:r>
        <w:t>13 Remedies and Governing Law</w:t>
      </w:r>
    </w:p>
    <w:p w14:paraId="53500416" w14:textId="77777777" w:rsidR="00BC16C0" w:rsidRDefault="00000000">
      <w:r>
        <w:t>Unauthorized use or disclosure may cause harm beyond monetary compensation. Vocivo may seek injunctions and other remedies available under applicable law, subject to the court's requirements and discretion.</w:t>
      </w:r>
    </w:p>
    <w:p w14:paraId="3FB9951C" w14:textId="77777777" w:rsidR="00BC16C0" w:rsidRDefault="00000000">
      <w:r>
        <w:t>Governing law: [country and state or emirate, if applicable]. The parties submit to the non-exclusive jurisdiction of the courts of [city and country]. Urgent protective relief may also be sought in another court with jurisdiction. Agree and complete these fields before signing.</w:t>
      </w:r>
    </w:p>
    <w:p w14:paraId="4D9A3A33" w14:textId="77777777" w:rsidR="00BC16C0" w:rsidRDefault="00000000">
      <w:pPr>
        <w:pStyle w:val="Heading2"/>
      </w:pPr>
      <w:r>
        <w:t>14 General Terms</w:t>
      </w:r>
    </w:p>
    <w:p w14:paraId="30B78700" w14:textId="77777777" w:rsidR="00BC16C0" w:rsidRDefault="00000000">
      <w:r>
        <w:t>This is the entire agreement on its confidentiality subject matter; separate services and data-processing terms remain applicable. A later agreement overrides it only expressly. Amendments require written agreement. Non-enforcement is not waiver; invalidity of one provision leaves the rest effective as law permits. Recipients may not transfer obligations without Vocivo's written consent.</w:t>
      </w:r>
    </w:p>
    <w:p w14:paraId="0BC2E7FD" w14:textId="77777777" w:rsidR="00BC16C0" w:rsidRDefault="00000000">
      <w:r>
        <w:t>Send notices to the emails below or notified replacements. Notices take effect on acknowledgement or the next business day after sending without delivery failure, whichever is earlier. Counterparts and electronic signatures are permitted where legally valid. Company signatories confirm their authority; the Developer also signs personally.</w:t>
      </w:r>
    </w:p>
    <w:p w14:paraId="4F4A9858" w14:textId="77777777" w:rsidR="00BC16C0" w:rsidRDefault="00000000">
      <w:pPr>
        <w:pStyle w:val="Heading1"/>
        <w:pageBreakBefore/>
      </w:pPr>
      <w:r>
        <w:lastRenderedPageBreak/>
        <w:t>Execution</w:t>
      </w:r>
    </w:p>
    <w:p w14:paraId="7BC35416" w14:textId="77777777" w:rsidR="00BC16C0" w:rsidRDefault="00000000">
      <w:r>
        <w:t>By signing below, the parties agree to the preceding clauses. Both the company signature and the individual signature are required to bind Sheerbit Technologies and Kaushik Parmar in their respective capacities. The Effective Date is the latest signature date.</w:t>
      </w:r>
    </w:p>
    <w:p w14:paraId="0F7DD452" w14:textId="77777777" w:rsidR="00BC16C0" w:rsidRDefault="00000000">
      <w:pPr>
        <w:pStyle w:val="Heading2"/>
      </w:pPr>
      <w:r>
        <w:t>For Vocivo Communications</w:t>
      </w:r>
    </w:p>
    <w:p w14:paraId="6946F8B9" w14:textId="69CB97A9" w:rsidR="00BC16C0" w:rsidRDefault="00000000">
      <w:pPr>
        <w:spacing w:after="160"/>
      </w:pPr>
      <w:r>
        <w:rPr>
          <w:b/>
        </w:rPr>
        <w:t>Full registered entity name:</w:t>
      </w:r>
      <w:r>
        <w:t xml:space="preserve"> </w:t>
      </w:r>
      <w:proofErr w:type="spellStart"/>
      <w:r w:rsidR="0050741C">
        <w:t>Vocivo</w:t>
      </w:r>
      <w:proofErr w:type="spellEnd"/>
      <w:r w:rsidR="0050741C">
        <w:t xml:space="preserve"> communications </w:t>
      </w:r>
    </w:p>
    <w:p w14:paraId="62C0AE1E" w14:textId="77777777" w:rsidR="00BC16C0" w:rsidRDefault="00000000">
      <w:pPr>
        <w:spacing w:after="160"/>
      </w:pPr>
      <w:r>
        <w:rPr>
          <w:b/>
        </w:rPr>
        <w:t>Authorized representative:</w:t>
      </w:r>
      <w:r>
        <w:t xml:space="preserve"> Mousa Othman</w:t>
      </w:r>
    </w:p>
    <w:p w14:paraId="14E497BB" w14:textId="258A9148" w:rsidR="00BC16C0" w:rsidRDefault="00000000">
      <w:pPr>
        <w:spacing w:after="160"/>
      </w:pPr>
      <w:r>
        <w:rPr>
          <w:b/>
        </w:rPr>
        <w:t>Title:</w:t>
      </w:r>
      <w:r>
        <w:t xml:space="preserve"> </w:t>
      </w:r>
      <w:r w:rsidR="0050741C">
        <w:t>Manager</w:t>
      </w:r>
    </w:p>
    <w:p w14:paraId="209DAAD1" w14:textId="77777777" w:rsidR="00BC16C0" w:rsidRDefault="00000000">
      <w:pPr>
        <w:spacing w:after="160"/>
      </w:pPr>
      <w:r>
        <w:rPr>
          <w:b/>
        </w:rPr>
        <w:t>Notice and incident email:</w:t>
      </w:r>
      <w:r>
        <w:t xml:space="preserve"> [email address]</w:t>
      </w:r>
    </w:p>
    <w:p w14:paraId="5BAECB26" w14:textId="77777777" w:rsidR="00BC16C0" w:rsidRDefault="00000000">
      <w:pPr>
        <w:spacing w:after="160"/>
      </w:pPr>
      <w:r>
        <w:rPr>
          <w:b/>
        </w:rPr>
        <w:t>Signature:</w:t>
      </w:r>
      <w:r>
        <w:t xml:space="preserve"> ________________________________________________</w:t>
      </w:r>
    </w:p>
    <w:p w14:paraId="5BB4459F" w14:textId="77777777" w:rsidR="00BC16C0" w:rsidRDefault="00000000">
      <w:pPr>
        <w:spacing w:after="160"/>
      </w:pPr>
      <w:r>
        <w:rPr>
          <w:b/>
        </w:rPr>
        <w:t>Date:</w:t>
      </w:r>
      <w:r>
        <w:t xml:space="preserve"> ________________________________________________</w:t>
      </w:r>
    </w:p>
    <w:p w14:paraId="2DDFD648" w14:textId="77777777" w:rsidR="00BC16C0" w:rsidRDefault="00000000">
      <w:pPr>
        <w:pStyle w:val="Heading2"/>
      </w:pPr>
      <w:r>
        <w:t>For Sheerbit Technologies</w:t>
      </w:r>
    </w:p>
    <w:p w14:paraId="7F2C42BF" w14:textId="2D395EA8" w:rsidR="00BC16C0" w:rsidRDefault="00000000">
      <w:pPr>
        <w:spacing w:after="160"/>
      </w:pPr>
      <w:r>
        <w:rPr>
          <w:b/>
        </w:rPr>
        <w:t>Full registered entity name:</w:t>
      </w:r>
      <w:r>
        <w:t xml:space="preserve"> </w:t>
      </w:r>
    </w:p>
    <w:p w14:paraId="60099B3C" w14:textId="77777777" w:rsidR="00BC16C0" w:rsidRDefault="00000000">
      <w:pPr>
        <w:spacing w:after="160"/>
      </w:pPr>
      <w:r>
        <w:rPr>
          <w:b/>
        </w:rPr>
        <w:t>Authorized representative:</w:t>
      </w:r>
      <w:r>
        <w:t xml:space="preserve"> Kaushik Parmar</w:t>
      </w:r>
    </w:p>
    <w:p w14:paraId="6B9544C1" w14:textId="77777777" w:rsidR="00BC16C0" w:rsidRDefault="00000000">
      <w:pPr>
        <w:spacing w:after="160"/>
      </w:pPr>
      <w:r>
        <w:rPr>
          <w:b/>
        </w:rPr>
        <w:t>Title:</w:t>
      </w:r>
      <w:r>
        <w:t xml:space="preserve"> [authorized title]</w:t>
      </w:r>
    </w:p>
    <w:p w14:paraId="587B98E6" w14:textId="19D514A6" w:rsidR="00BC16C0" w:rsidRDefault="00000000">
      <w:pPr>
        <w:spacing w:after="160"/>
      </w:pPr>
      <w:r>
        <w:rPr>
          <w:b/>
        </w:rPr>
        <w:t>Notice email:</w:t>
      </w:r>
    </w:p>
    <w:p w14:paraId="18A581E7" w14:textId="77777777" w:rsidR="00BC16C0" w:rsidRDefault="00000000">
      <w:pPr>
        <w:spacing w:after="160"/>
      </w:pPr>
      <w:r>
        <w:rPr>
          <w:b/>
        </w:rPr>
        <w:t>Signature:</w:t>
      </w:r>
      <w:r>
        <w:t xml:space="preserve"> ________________________________________________</w:t>
      </w:r>
    </w:p>
    <w:p w14:paraId="2075464C" w14:textId="77777777" w:rsidR="00BC16C0" w:rsidRDefault="00000000">
      <w:pPr>
        <w:spacing w:after="160"/>
      </w:pPr>
      <w:r>
        <w:rPr>
          <w:b/>
        </w:rPr>
        <w:t>Date:</w:t>
      </w:r>
      <w:r>
        <w:t xml:space="preserve"> ________________________________________________</w:t>
      </w:r>
    </w:p>
    <w:p w14:paraId="4E16A11C" w14:textId="77777777" w:rsidR="00BC16C0" w:rsidRDefault="00000000">
      <w:pPr>
        <w:pStyle w:val="Heading2"/>
      </w:pPr>
      <w:r>
        <w:t>Kaushik Parmar in an Individual Capacity</w:t>
      </w:r>
    </w:p>
    <w:p w14:paraId="552F7E4C" w14:textId="77777777" w:rsidR="00BC16C0" w:rsidRDefault="00000000">
      <w:r>
        <w:t>I accept the obligations expressly imposed on the Developer personally, in addition to any signature I provide on behalf of Sheerbit Technologies.</w:t>
      </w:r>
    </w:p>
    <w:p w14:paraId="1A0CFC42" w14:textId="7E0A623A" w:rsidR="00BC16C0" w:rsidRDefault="00000000">
      <w:pPr>
        <w:spacing w:after="160"/>
      </w:pPr>
      <w:r>
        <w:rPr>
          <w:b/>
        </w:rPr>
        <w:t>Full legal name:</w:t>
      </w:r>
      <w:r>
        <w:t xml:space="preserve"> Kaushik Parmar </w:t>
      </w:r>
    </w:p>
    <w:p w14:paraId="7F3630DC" w14:textId="76EF69FA" w:rsidR="00BC16C0" w:rsidRDefault="00000000">
      <w:pPr>
        <w:spacing w:after="160"/>
      </w:pPr>
      <w:r>
        <w:rPr>
          <w:b/>
        </w:rPr>
        <w:t>Notice email:</w:t>
      </w:r>
    </w:p>
    <w:p w14:paraId="5CFD73A9" w14:textId="77777777" w:rsidR="00BC16C0" w:rsidRDefault="00000000">
      <w:pPr>
        <w:spacing w:after="160"/>
      </w:pPr>
      <w:r>
        <w:rPr>
          <w:b/>
        </w:rPr>
        <w:t>Personal signature:</w:t>
      </w:r>
      <w:r>
        <w:t xml:space="preserve"> ________________________________________________</w:t>
      </w:r>
    </w:p>
    <w:p w14:paraId="024B1176" w14:textId="77777777" w:rsidR="00BC16C0" w:rsidRDefault="00000000">
      <w:pPr>
        <w:spacing w:after="160"/>
      </w:pPr>
      <w:r>
        <w:rPr>
          <w:b/>
        </w:rPr>
        <w:t>Date:</w:t>
      </w:r>
      <w:r>
        <w:t xml:space="preserve"> ________________________________________________</w:t>
      </w:r>
    </w:p>
    <w:p w14:paraId="14E98109" w14:textId="77777777" w:rsidR="00BC16C0" w:rsidRDefault="00000000">
      <w:r>
        <w:rPr>
          <w:sz w:val="18"/>
        </w:rPr>
        <w:t>Before source access is released, complete the party details and jurisdiction fields, confirm each representative's authority, and obtain all signatures. Any witnessing, notarization or other execution formality required by the chosen law should be confirmed by local counsel.</w:t>
      </w:r>
    </w:p>
    <w:sectPr w:rsidR="00BC16C0" w:rsidSect="00034616">
      <w:headerReference w:type="default" r:id="rId8"/>
      <w:footerReference w:type="default" r:id="rId9"/>
      <w:pgSz w:w="12240" w:h="15840"/>
      <w:pgMar w:top="1037" w:right="1181"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A1551" w14:textId="77777777" w:rsidR="00AD746F" w:rsidRDefault="00AD746F">
      <w:pPr>
        <w:spacing w:after="0" w:line="240" w:lineRule="auto"/>
      </w:pPr>
      <w:r>
        <w:separator/>
      </w:r>
    </w:p>
  </w:endnote>
  <w:endnote w:type="continuationSeparator" w:id="0">
    <w:p w14:paraId="54ED484D" w14:textId="77777777" w:rsidR="00AD746F" w:rsidRDefault="00AD7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17FA" w14:textId="77777777" w:rsidR="00BC16C0" w:rsidRDefault="00000000">
    <w:pPr>
      <w:pStyle w:val="Footer"/>
      <w:jc w:val="right"/>
    </w:pPr>
    <w:r>
      <w:rPr>
        <w:sz w:val="16"/>
      </w:rPr>
      <w:t xml:space="preserve">Draft for </w:t>
    </w:r>
    <w:proofErr w:type="gramStart"/>
    <w:r>
      <w:rPr>
        <w:sz w:val="16"/>
      </w:rPr>
      <w:t>review  |</w:t>
    </w:r>
    <w:proofErr w:type="gramEnd"/>
    <w:r>
      <w:rPr>
        <w:sz w:val="16"/>
      </w:rPr>
      <w:t xml:space="preserve">  Page </w:t>
    </w:r>
    <w:r>
      <w:fldChar w:fldCharType="begin"/>
    </w:r>
    <w:r>
      <w:instrText>PAGE</w:instrText>
    </w:r>
    <w:r>
      <w:fldChar w:fldCharType="separate"/>
    </w:r>
    <w:r w:rsidR="0050741C">
      <w:rPr>
        <w:noProof/>
      </w:rPr>
      <w:t>1</w:t>
    </w:r>
    <w:r>
      <w:fldChar w:fldCharType="end"/>
    </w:r>
    <w:r>
      <w:rPr>
        <w:sz w:val="16"/>
      </w:rPr>
      <w:t xml:space="preserve"> of </w:t>
    </w:r>
    <w:r>
      <w:fldChar w:fldCharType="begin"/>
    </w:r>
    <w:r>
      <w:instrText>NUMPAGES</w:instrText>
    </w:r>
    <w:r>
      <w:fldChar w:fldCharType="separate"/>
    </w:r>
    <w:r w:rsidR="0050741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5068" w14:textId="77777777" w:rsidR="00AD746F" w:rsidRDefault="00AD746F">
      <w:pPr>
        <w:spacing w:after="0" w:line="240" w:lineRule="auto"/>
      </w:pPr>
      <w:r>
        <w:separator/>
      </w:r>
    </w:p>
  </w:footnote>
  <w:footnote w:type="continuationSeparator" w:id="0">
    <w:p w14:paraId="59475A8A" w14:textId="77777777" w:rsidR="00AD746F" w:rsidRDefault="00AD7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19E5" w14:textId="77777777" w:rsidR="00BC16C0" w:rsidRDefault="00000000">
    <w:pPr>
      <w:pStyle w:val="Header"/>
    </w:pPr>
    <w:r>
      <w:rPr>
        <w:sz w:val="16"/>
      </w:rPr>
      <w:t xml:space="preserve">VOCIVO </w:t>
    </w:r>
    <w:proofErr w:type="gramStart"/>
    <w:r>
      <w:rPr>
        <w:sz w:val="16"/>
      </w:rPr>
      <w:t>COMMUNICATIONS  |</w:t>
    </w:r>
    <w:proofErr w:type="gramEnd"/>
    <w:r>
      <w:rPr>
        <w:sz w:val="16"/>
      </w:rPr>
      <w:t xml:space="preserve">  SOURCE CODE 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372697">
    <w:abstractNumId w:val="8"/>
  </w:num>
  <w:num w:numId="2" w16cid:durableId="1869220156">
    <w:abstractNumId w:val="6"/>
  </w:num>
  <w:num w:numId="3" w16cid:durableId="1296333513">
    <w:abstractNumId w:val="5"/>
  </w:num>
  <w:num w:numId="4" w16cid:durableId="1692150351">
    <w:abstractNumId w:val="4"/>
  </w:num>
  <w:num w:numId="5" w16cid:durableId="211965088">
    <w:abstractNumId w:val="7"/>
  </w:num>
  <w:num w:numId="6" w16cid:durableId="1092436244">
    <w:abstractNumId w:val="3"/>
  </w:num>
  <w:num w:numId="7" w16cid:durableId="502816150">
    <w:abstractNumId w:val="2"/>
  </w:num>
  <w:num w:numId="8" w16cid:durableId="2030132058">
    <w:abstractNumId w:val="1"/>
  </w:num>
  <w:num w:numId="9" w16cid:durableId="171219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41C"/>
    <w:rsid w:val="00AA1D8D"/>
    <w:rsid w:val="00AD746F"/>
    <w:rsid w:val="00B47730"/>
    <w:rsid w:val="00BB28C7"/>
    <w:rsid w:val="00BC16C0"/>
    <w:rsid w:val="00CB0664"/>
    <w:rsid w:val="00F4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BE885"/>
  <w14:defaultImageDpi w14:val="300"/>
  <w15:docId w15:val="{C036874D-86B8-4D4E-8897-B6DD9188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1515</Words>
  <Characters>9623</Characters>
  <Application>Microsoft Office Word</Application>
  <DocSecurity>0</DocSecurity>
  <Lines>143</Lines>
  <Paragraphs>80</Paragraphs>
  <ScaleCrop>false</ScaleCrop>
  <HeadingPairs>
    <vt:vector size="2" baseType="variant">
      <vt:variant>
        <vt:lpstr>Title</vt:lpstr>
      </vt:variant>
      <vt:variant>
        <vt:i4>1</vt:i4>
      </vt:variant>
    </vt:vector>
  </HeadingPairs>
  <TitlesOfParts>
    <vt:vector size="1" baseType="lpstr">
      <vt:lpstr>Vocivo Source Code Nondisclosure Agreement</vt:lpstr>
    </vt:vector>
  </TitlesOfParts>
  <Manager/>
  <Company/>
  <LinksUpToDate>false</LinksUpToDate>
  <CharactersWithSpaces>11058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Vocivo Source Code Nondisclosure Agreement</dc:title>
  <dc:subject>Confidential source code access for Sheerbit Technologies and Kaushik Parmar</dc:subject>
  <dc:creator>Vocivo Communications</dc:creator>
  <cp:keywords>NDA, confidentiality, source code, Vocivo, Sheerbit</cp:keywords>
  <dc:description/>
  <cp:lastModifiedBy>Mousa Othman</cp:lastModifiedBy>
  <cp:revision>2</cp:revision>
  <cp:lastPrinted>2026-09-05T16:03:00Z</cp:lastPrinted>
  <dcterms:created xsi:type="dcterms:W3CDTF">2013-12-23T23:15:00Z</dcterms:created>
  <dcterms:modified xsi:type="dcterms:W3CDTF">2026-09-05T16:03:00Z</dcterms:modified>
  <cp:category/>
</cp:coreProperties>
</file>