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5C" w:rsidRPr="0021665C" w:rsidRDefault="0021665C" w:rsidP="00B26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65C">
        <w:rPr>
          <w:rFonts w:ascii="Times New Roman" w:eastAsia="Times New Roman" w:hAnsi="Times New Roman" w:cs="Times New Roman"/>
          <w:sz w:val="24"/>
          <w:szCs w:val="24"/>
        </w:rPr>
        <w:t>India hit out at Pakistan for its litany of lies at the United Nations after Islamabad's UN envoy claimed to have given a statement in a Security Council meeting not open to non-Council members and said that the biggest sponsor of cross-border terrorism against it now tries to "masquerade itself as a victim of terror".</w:t>
      </w:r>
      <w:r w:rsidR="00B26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65C">
        <w:rPr>
          <w:rFonts w:ascii="Times New Roman" w:eastAsia="Times New Roman" w:hAnsi="Times New Roman" w:cs="Times New Roman"/>
          <w:sz w:val="24"/>
          <w:szCs w:val="24"/>
        </w:rPr>
        <w:t>Calling out Pakistan's lie that it has been a target of cross-border terrorism for decades, India said "a lie repeated a hundred times will not become truth. The biggest sponsor of cross-border terrorism against India now tries to masquerade itself as a victim of terrorism," India's Permanent Mission to the UN said on Monday.</w:t>
      </w:r>
      <w:r w:rsidR="00B26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1665C">
        <w:rPr>
          <w:rFonts w:ascii="Times New Roman" w:eastAsia="Times New Roman" w:hAnsi="Times New Roman" w:cs="Times New Roman"/>
          <w:sz w:val="24"/>
          <w:szCs w:val="24"/>
        </w:rPr>
        <w:t>The Pakistan Mission falsely claimed that its UN envoy Munir Akram gave a statement at a Security Council debate on Report of the Secretary General on Threats to International Peace and Security posed by Terrorism Actions.</w:t>
      </w:r>
    </w:p>
    <w:p w:rsidR="00F52953" w:rsidRPr="00017504" w:rsidRDefault="00F52953" w:rsidP="00017504"/>
    <w:sectPr w:rsidR="00F52953" w:rsidRPr="0001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4"/>
    <w:rsid w:val="00017504"/>
    <w:rsid w:val="0021665C"/>
    <w:rsid w:val="005A262A"/>
    <w:rsid w:val="00687BB5"/>
    <w:rsid w:val="00922614"/>
    <w:rsid w:val="00B269DB"/>
    <w:rsid w:val="00F5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D497"/>
  <w15:chartTrackingRefBased/>
  <w15:docId w15:val="{F46D41CC-0242-4CD2-B575-9B50266A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7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2020-08-04T08:43:00Z</dcterms:created>
  <dcterms:modified xsi:type="dcterms:W3CDTF">2020-08-25T09:31:00Z</dcterms:modified>
</cp:coreProperties>
</file>