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82" w:rsidRPr="002408B0" w:rsidRDefault="002408B0" w:rsidP="002408B0">
      <w:r>
        <w:t xml:space="preserve">Rolls-Royce has teased the 2021 Ghost ahead of its debut and has shared some details about the model. The 2021 Rolls-Royce Ghost is likely to break cover later this year and the luxury carmaker has shared some details of its cabin. The idea with the new </w:t>
      </w:r>
      <w:hyperlink r:id="rId4" w:tgtFrame="_blank" w:history="1">
        <w:r>
          <w:rPr>
            <w:rStyle w:val="Hyperlink"/>
          </w:rPr>
          <w:t>Ghost</w:t>
        </w:r>
      </w:hyperlink>
      <w:r>
        <w:t xml:space="preserve"> is to up the opulence level of the cabin and the first thing the company is working on is to make it as silent as possible on the inside. The acoustic team has been working on filtering as much engine noise as possible on the inside of the cabin.</w:t>
      </w:r>
      <w:bookmarkStart w:id="0" w:name="_GoBack"/>
      <w:bookmarkEnd w:id="0"/>
    </w:p>
    <w:sectPr w:rsidR="00974882" w:rsidRPr="00240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4"/>
    <w:rsid w:val="00060548"/>
    <w:rsid w:val="002408B0"/>
    <w:rsid w:val="005159F3"/>
    <w:rsid w:val="005308E9"/>
    <w:rsid w:val="006B1271"/>
    <w:rsid w:val="00745DC7"/>
    <w:rsid w:val="007A1E7C"/>
    <w:rsid w:val="008F03FF"/>
    <w:rsid w:val="00917199"/>
    <w:rsid w:val="00974882"/>
    <w:rsid w:val="00B7435B"/>
    <w:rsid w:val="00C2448E"/>
    <w:rsid w:val="00C731F3"/>
    <w:rsid w:val="00D03404"/>
    <w:rsid w:val="00FE2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7A2A7-91CC-41D4-8777-495424A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3FF"/>
    <w:rPr>
      <w:color w:val="0000FF"/>
      <w:u w:val="single"/>
    </w:rPr>
  </w:style>
  <w:style w:type="paragraph" w:styleId="NormalWeb">
    <w:name w:val="Normal (Web)"/>
    <w:basedOn w:val="Normal"/>
    <w:uiPriority w:val="99"/>
    <w:semiHidden/>
    <w:unhideWhenUsed/>
    <w:rsid w:val="00060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1588">
      <w:bodyDiv w:val="1"/>
      <w:marLeft w:val="0"/>
      <w:marRight w:val="0"/>
      <w:marTop w:val="0"/>
      <w:marBottom w:val="0"/>
      <w:divBdr>
        <w:top w:val="none" w:sz="0" w:space="0" w:color="auto"/>
        <w:left w:val="none" w:sz="0" w:space="0" w:color="auto"/>
        <w:bottom w:val="none" w:sz="0" w:space="0" w:color="auto"/>
        <w:right w:val="none" w:sz="0" w:space="0" w:color="auto"/>
      </w:divBdr>
    </w:div>
    <w:div w:id="263848907">
      <w:bodyDiv w:val="1"/>
      <w:marLeft w:val="0"/>
      <w:marRight w:val="0"/>
      <w:marTop w:val="0"/>
      <w:marBottom w:val="0"/>
      <w:divBdr>
        <w:top w:val="none" w:sz="0" w:space="0" w:color="auto"/>
        <w:left w:val="none" w:sz="0" w:space="0" w:color="auto"/>
        <w:bottom w:val="none" w:sz="0" w:space="0" w:color="auto"/>
        <w:right w:val="none" w:sz="0" w:space="0" w:color="auto"/>
      </w:divBdr>
    </w:div>
    <w:div w:id="668867617">
      <w:bodyDiv w:val="1"/>
      <w:marLeft w:val="0"/>
      <w:marRight w:val="0"/>
      <w:marTop w:val="0"/>
      <w:marBottom w:val="0"/>
      <w:divBdr>
        <w:top w:val="none" w:sz="0" w:space="0" w:color="auto"/>
        <w:left w:val="none" w:sz="0" w:space="0" w:color="auto"/>
        <w:bottom w:val="none" w:sz="0" w:space="0" w:color="auto"/>
        <w:right w:val="none" w:sz="0" w:space="0" w:color="auto"/>
      </w:divBdr>
    </w:div>
    <w:div w:id="691346802">
      <w:bodyDiv w:val="1"/>
      <w:marLeft w:val="0"/>
      <w:marRight w:val="0"/>
      <w:marTop w:val="0"/>
      <w:marBottom w:val="0"/>
      <w:divBdr>
        <w:top w:val="none" w:sz="0" w:space="0" w:color="auto"/>
        <w:left w:val="none" w:sz="0" w:space="0" w:color="auto"/>
        <w:bottom w:val="none" w:sz="0" w:space="0" w:color="auto"/>
        <w:right w:val="none" w:sz="0" w:space="0" w:color="auto"/>
      </w:divBdr>
      <w:divsChild>
        <w:div w:id="181288865">
          <w:marLeft w:val="0"/>
          <w:marRight w:val="0"/>
          <w:marTop w:val="0"/>
          <w:marBottom w:val="0"/>
          <w:divBdr>
            <w:top w:val="none" w:sz="0" w:space="0" w:color="auto"/>
            <w:left w:val="none" w:sz="0" w:space="0" w:color="auto"/>
            <w:bottom w:val="none" w:sz="0" w:space="0" w:color="auto"/>
            <w:right w:val="none" w:sz="0" w:space="0" w:color="auto"/>
          </w:divBdr>
          <w:divsChild>
            <w:div w:id="1433546549">
              <w:marLeft w:val="0"/>
              <w:marRight w:val="0"/>
              <w:marTop w:val="0"/>
              <w:marBottom w:val="0"/>
              <w:divBdr>
                <w:top w:val="none" w:sz="0" w:space="0" w:color="auto"/>
                <w:left w:val="none" w:sz="0" w:space="0" w:color="auto"/>
                <w:bottom w:val="none" w:sz="0" w:space="0" w:color="auto"/>
                <w:right w:val="none" w:sz="0" w:space="0" w:color="auto"/>
              </w:divBdr>
              <w:divsChild>
                <w:div w:id="1844466833">
                  <w:marLeft w:val="0"/>
                  <w:marRight w:val="0"/>
                  <w:marTop w:val="0"/>
                  <w:marBottom w:val="0"/>
                  <w:divBdr>
                    <w:top w:val="none" w:sz="0" w:space="0" w:color="auto"/>
                    <w:left w:val="none" w:sz="0" w:space="0" w:color="auto"/>
                    <w:bottom w:val="none" w:sz="0" w:space="0" w:color="auto"/>
                    <w:right w:val="none" w:sz="0" w:space="0" w:color="auto"/>
                  </w:divBdr>
                  <w:divsChild>
                    <w:div w:id="1534414556">
                      <w:marLeft w:val="0"/>
                      <w:marRight w:val="0"/>
                      <w:marTop w:val="0"/>
                      <w:marBottom w:val="0"/>
                      <w:divBdr>
                        <w:top w:val="none" w:sz="0" w:space="0" w:color="auto"/>
                        <w:left w:val="none" w:sz="0" w:space="0" w:color="auto"/>
                        <w:bottom w:val="none" w:sz="0" w:space="0" w:color="auto"/>
                        <w:right w:val="none" w:sz="0" w:space="0" w:color="auto"/>
                      </w:divBdr>
                      <w:divsChild>
                        <w:div w:id="462772429">
                          <w:marLeft w:val="0"/>
                          <w:marRight w:val="0"/>
                          <w:marTop w:val="0"/>
                          <w:marBottom w:val="0"/>
                          <w:divBdr>
                            <w:top w:val="none" w:sz="0" w:space="0" w:color="auto"/>
                            <w:left w:val="none" w:sz="0" w:space="0" w:color="auto"/>
                            <w:bottom w:val="none" w:sz="0" w:space="0" w:color="auto"/>
                            <w:right w:val="none" w:sz="0" w:space="0" w:color="auto"/>
                          </w:divBdr>
                          <w:divsChild>
                            <w:div w:id="1556314972">
                              <w:marLeft w:val="0"/>
                              <w:marRight w:val="0"/>
                              <w:marTop w:val="0"/>
                              <w:marBottom w:val="0"/>
                              <w:divBdr>
                                <w:top w:val="none" w:sz="0" w:space="0" w:color="auto"/>
                                <w:left w:val="none" w:sz="0" w:space="0" w:color="auto"/>
                                <w:bottom w:val="none" w:sz="0" w:space="0" w:color="auto"/>
                                <w:right w:val="none" w:sz="0" w:space="0" w:color="auto"/>
                              </w:divBdr>
                              <w:divsChild>
                                <w:div w:id="1837767257">
                                  <w:marLeft w:val="0"/>
                                  <w:marRight w:val="0"/>
                                  <w:marTop w:val="0"/>
                                  <w:marBottom w:val="0"/>
                                  <w:divBdr>
                                    <w:top w:val="none" w:sz="0" w:space="0" w:color="auto"/>
                                    <w:left w:val="none" w:sz="0" w:space="0" w:color="auto"/>
                                    <w:bottom w:val="none" w:sz="0" w:space="0" w:color="auto"/>
                                    <w:right w:val="none" w:sz="0" w:space="0" w:color="auto"/>
                                  </w:divBdr>
                                  <w:divsChild>
                                    <w:div w:id="303464063">
                                      <w:marLeft w:val="0"/>
                                      <w:marRight w:val="0"/>
                                      <w:marTop w:val="0"/>
                                      <w:marBottom w:val="0"/>
                                      <w:divBdr>
                                        <w:top w:val="none" w:sz="0" w:space="0" w:color="auto"/>
                                        <w:left w:val="none" w:sz="0" w:space="0" w:color="auto"/>
                                        <w:bottom w:val="none" w:sz="0" w:space="0" w:color="auto"/>
                                        <w:right w:val="none" w:sz="0" w:space="0" w:color="auto"/>
                                      </w:divBdr>
                                      <w:divsChild>
                                        <w:div w:id="1372001906">
                                          <w:marLeft w:val="0"/>
                                          <w:marRight w:val="0"/>
                                          <w:marTop w:val="0"/>
                                          <w:marBottom w:val="0"/>
                                          <w:divBdr>
                                            <w:top w:val="none" w:sz="0" w:space="0" w:color="auto"/>
                                            <w:left w:val="none" w:sz="0" w:space="0" w:color="auto"/>
                                            <w:bottom w:val="none" w:sz="0" w:space="0" w:color="auto"/>
                                            <w:right w:val="none" w:sz="0" w:space="0" w:color="auto"/>
                                          </w:divBdr>
                                          <w:divsChild>
                                            <w:div w:id="16270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89267">
      <w:bodyDiv w:val="1"/>
      <w:marLeft w:val="0"/>
      <w:marRight w:val="0"/>
      <w:marTop w:val="0"/>
      <w:marBottom w:val="0"/>
      <w:divBdr>
        <w:top w:val="none" w:sz="0" w:space="0" w:color="auto"/>
        <w:left w:val="none" w:sz="0" w:space="0" w:color="auto"/>
        <w:bottom w:val="none" w:sz="0" w:space="0" w:color="auto"/>
        <w:right w:val="none" w:sz="0" w:space="0" w:color="auto"/>
      </w:divBdr>
    </w:div>
    <w:div w:id="1003776944">
      <w:bodyDiv w:val="1"/>
      <w:marLeft w:val="0"/>
      <w:marRight w:val="0"/>
      <w:marTop w:val="0"/>
      <w:marBottom w:val="0"/>
      <w:divBdr>
        <w:top w:val="none" w:sz="0" w:space="0" w:color="auto"/>
        <w:left w:val="none" w:sz="0" w:space="0" w:color="auto"/>
        <w:bottom w:val="none" w:sz="0" w:space="0" w:color="auto"/>
        <w:right w:val="none" w:sz="0" w:space="0" w:color="auto"/>
      </w:divBdr>
      <w:divsChild>
        <w:div w:id="981084681">
          <w:marLeft w:val="0"/>
          <w:marRight w:val="0"/>
          <w:marTop w:val="0"/>
          <w:marBottom w:val="0"/>
          <w:divBdr>
            <w:top w:val="none" w:sz="0" w:space="0" w:color="auto"/>
            <w:left w:val="none" w:sz="0" w:space="0" w:color="auto"/>
            <w:bottom w:val="none" w:sz="0" w:space="0" w:color="auto"/>
            <w:right w:val="none" w:sz="0" w:space="0" w:color="auto"/>
          </w:divBdr>
          <w:divsChild>
            <w:div w:id="1737849506">
              <w:marLeft w:val="0"/>
              <w:marRight w:val="0"/>
              <w:marTop w:val="0"/>
              <w:marBottom w:val="0"/>
              <w:divBdr>
                <w:top w:val="none" w:sz="0" w:space="0" w:color="auto"/>
                <w:left w:val="none" w:sz="0" w:space="0" w:color="auto"/>
                <w:bottom w:val="none" w:sz="0" w:space="0" w:color="auto"/>
                <w:right w:val="none" w:sz="0" w:space="0" w:color="auto"/>
              </w:divBdr>
              <w:divsChild>
                <w:div w:id="206911741">
                  <w:marLeft w:val="0"/>
                  <w:marRight w:val="0"/>
                  <w:marTop w:val="0"/>
                  <w:marBottom w:val="0"/>
                  <w:divBdr>
                    <w:top w:val="none" w:sz="0" w:space="0" w:color="auto"/>
                    <w:left w:val="none" w:sz="0" w:space="0" w:color="auto"/>
                    <w:bottom w:val="none" w:sz="0" w:space="0" w:color="auto"/>
                    <w:right w:val="none" w:sz="0" w:space="0" w:color="auto"/>
                  </w:divBdr>
                  <w:divsChild>
                    <w:div w:id="1526021962">
                      <w:marLeft w:val="0"/>
                      <w:marRight w:val="0"/>
                      <w:marTop w:val="0"/>
                      <w:marBottom w:val="0"/>
                      <w:divBdr>
                        <w:top w:val="none" w:sz="0" w:space="0" w:color="auto"/>
                        <w:left w:val="none" w:sz="0" w:space="0" w:color="auto"/>
                        <w:bottom w:val="none" w:sz="0" w:space="0" w:color="auto"/>
                        <w:right w:val="none" w:sz="0" w:space="0" w:color="auto"/>
                      </w:divBdr>
                      <w:divsChild>
                        <w:div w:id="1056054273">
                          <w:marLeft w:val="0"/>
                          <w:marRight w:val="0"/>
                          <w:marTop w:val="0"/>
                          <w:marBottom w:val="0"/>
                          <w:divBdr>
                            <w:top w:val="none" w:sz="0" w:space="0" w:color="auto"/>
                            <w:left w:val="none" w:sz="0" w:space="0" w:color="auto"/>
                            <w:bottom w:val="none" w:sz="0" w:space="0" w:color="auto"/>
                            <w:right w:val="none" w:sz="0" w:space="0" w:color="auto"/>
                          </w:divBdr>
                          <w:divsChild>
                            <w:div w:id="1907497129">
                              <w:marLeft w:val="0"/>
                              <w:marRight w:val="0"/>
                              <w:marTop w:val="0"/>
                              <w:marBottom w:val="0"/>
                              <w:divBdr>
                                <w:top w:val="none" w:sz="0" w:space="0" w:color="auto"/>
                                <w:left w:val="none" w:sz="0" w:space="0" w:color="auto"/>
                                <w:bottom w:val="none" w:sz="0" w:space="0" w:color="auto"/>
                                <w:right w:val="none" w:sz="0" w:space="0" w:color="auto"/>
                              </w:divBdr>
                              <w:divsChild>
                                <w:div w:id="630675705">
                                  <w:marLeft w:val="0"/>
                                  <w:marRight w:val="0"/>
                                  <w:marTop w:val="0"/>
                                  <w:marBottom w:val="0"/>
                                  <w:divBdr>
                                    <w:top w:val="none" w:sz="0" w:space="0" w:color="auto"/>
                                    <w:left w:val="none" w:sz="0" w:space="0" w:color="auto"/>
                                    <w:bottom w:val="none" w:sz="0" w:space="0" w:color="auto"/>
                                    <w:right w:val="none" w:sz="0" w:space="0" w:color="auto"/>
                                  </w:divBdr>
                                  <w:divsChild>
                                    <w:div w:id="1016424790">
                                      <w:marLeft w:val="0"/>
                                      <w:marRight w:val="0"/>
                                      <w:marTop w:val="0"/>
                                      <w:marBottom w:val="0"/>
                                      <w:divBdr>
                                        <w:top w:val="none" w:sz="0" w:space="0" w:color="auto"/>
                                        <w:left w:val="none" w:sz="0" w:space="0" w:color="auto"/>
                                        <w:bottom w:val="none" w:sz="0" w:space="0" w:color="auto"/>
                                        <w:right w:val="none" w:sz="0" w:space="0" w:color="auto"/>
                                      </w:divBdr>
                                      <w:divsChild>
                                        <w:div w:id="1138064451">
                                          <w:marLeft w:val="0"/>
                                          <w:marRight w:val="0"/>
                                          <w:marTop w:val="0"/>
                                          <w:marBottom w:val="0"/>
                                          <w:divBdr>
                                            <w:top w:val="none" w:sz="0" w:space="0" w:color="auto"/>
                                            <w:left w:val="none" w:sz="0" w:space="0" w:color="auto"/>
                                            <w:bottom w:val="none" w:sz="0" w:space="0" w:color="auto"/>
                                            <w:right w:val="none" w:sz="0" w:space="0" w:color="auto"/>
                                          </w:divBdr>
                                          <w:divsChild>
                                            <w:div w:id="1569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3179">
      <w:bodyDiv w:val="1"/>
      <w:marLeft w:val="0"/>
      <w:marRight w:val="0"/>
      <w:marTop w:val="0"/>
      <w:marBottom w:val="0"/>
      <w:divBdr>
        <w:top w:val="none" w:sz="0" w:space="0" w:color="auto"/>
        <w:left w:val="none" w:sz="0" w:space="0" w:color="auto"/>
        <w:bottom w:val="none" w:sz="0" w:space="0" w:color="auto"/>
        <w:right w:val="none" w:sz="0" w:space="0" w:color="auto"/>
      </w:divBdr>
    </w:div>
    <w:div w:id="1623153458">
      <w:bodyDiv w:val="1"/>
      <w:marLeft w:val="0"/>
      <w:marRight w:val="0"/>
      <w:marTop w:val="0"/>
      <w:marBottom w:val="0"/>
      <w:divBdr>
        <w:top w:val="none" w:sz="0" w:space="0" w:color="auto"/>
        <w:left w:val="none" w:sz="0" w:space="0" w:color="auto"/>
        <w:bottom w:val="none" w:sz="0" w:space="0" w:color="auto"/>
        <w:right w:val="none" w:sz="0" w:space="0" w:color="auto"/>
      </w:divBdr>
    </w:div>
    <w:div w:id="1778216165">
      <w:bodyDiv w:val="1"/>
      <w:marLeft w:val="0"/>
      <w:marRight w:val="0"/>
      <w:marTop w:val="0"/>
      <w:marBottom w:val="0"/>
      <w:divBdr>
        <w:top w:val="none" w:sz="0" w:space="0" w:color="auto"/>
        <w:left w:val="none" w:sz="0" w:space="0" w:color="auto"/>
        <w:bottom w:val="none" w:sz="0" w:space="0" w:color="auto"/>
        <w:right w:val="none" w:sz="0" w:space="0" w:color="auto"/>
      </w:divBdr>
    </w:div>
    <w:div w:id="21046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randbike.com/rolls-royce-cars/g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20</cp:revision>
  <dcterms:created xsi:type="dcterms:W3CDTF">2020-08-04T08:43:00Z</dcterms:created>
  <dcterms:modified xsi:type="dcterms:W3CDTF">2020-08-25T09:36:00Z</dcterms:modified>
</cp:coreProperties>
</file>