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Story: Automated Card Type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ServiceNow developer, I need to configure the Core Access Card Information Variable set to automatically assign the "Card Type" field based on a user's employment type and group memberships.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will streamline access control and ensure users have appropriate access based on their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"Card Type" field is automatically set to "Standard" for users with a "u_employment_type" of "permanent."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"Card Type" field is automatically set to "Manager" for users who are members of the "Daily Essential Managers"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"Card Type" field is automatically set to "Temporary" for users who are members of the "Daily Essentials Casual"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solution uses a no-code/low-code approach, utilizing ServiceNow's visual configuration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review and update the conditions for card type assignment to align with organizational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roles and ACLs in conjunction with card types for comprehensive access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process for handling exceptions and access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