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9D8B" w14:textId="66ABC5B8" w:rsidR="00255BB1" w:rsidRPr="00540478" w:rsidRDefault="00255BB1" w:rsidP="00540478">
      <w:pPr>
        <w:spacing w:after="0" w:line="240" w:lineRule="auto"/>
        <w:ind w:right="1001"/>
        <w:jc w:val="both"/>
        <w:rPr>
          <w:rFonts w:asciiTheme="majorBidi" w:eastAsia="Arial" w:hAnsiTheme="majorBidi" w:cstheme="majorBidi"/>
          <w:color w:val="000000"/>
        </w:rPr>
      </w:pPr>
    </w:p>
    <w:p w14:paraId="3CE920C4" w14:textId="7C5E3DFE" w:rsidR="007F47FC" w:rsidRDefault="00C77CEA" w:rsidP="00540478">
      <w:pPr>
        <w:spacing w:after="0" w:line="240" w:lineRule="auto"/>
        <w:ind w:right="1001"/>
        <w:jc w:val="cente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PerBOT (</w:t>
      </w:r>
      <w:r w:rsidR="007F47FC" w:rsidRPr="007F47FC">
        <w:rPr>
          <w:rFonts w:asciiTheme="majorBidi" w:eastAsia="Arial" w:hAnsiTheme="majorBidi" w:cstheme="majorBidi"/>
          <w:b/>
          <w:bCs/>
          <w:color w:val="000000"/>
          <w:sz w:val="24"/>
          <w:szCs w:val="24"/>
        </w:rPr>
        <w:t xml:space="preserve">PERİYODİK BAKIM </w:t>
      </w:r>
      <w:r w:rsidR="0092114A">
        <w:rPr>
          <w:rFonts w:asciiTheme="majorBidi" w:eastAsia="Arial" w:hAnsiTheme="majorBidi" w:cstheme="majorBidi"/>
          <w:b/>
          <w:bCs/>
          <w:color w:val="000000"/>
          <w:sz w:val="24"/>
          <w:szCs w:val="24"/>
        </w:rPr>
        <w:t>OTOMASYONU</w:t>
      </w:r>
      <w:r>
        <w:rPr>
          <w:rFonts w:asciiTheme="majorBidi" w:eastAsia="Arial" w:hAnsiTheme="majorBidi" w:cstheme="majorBidi"/>
          <w:b/>
          <w:bCs/>
          <w:color w:val="000000"/>
          <w:sz w:val="24"/>
          <w:szCs w:val="24"/>
        </w:rPr>
        <w:t>)</w:t>
      </w:r>
      <w:r w:rsidR="007F47FC" w:rsidRPr="007F47FC">
        <w:rPr>
          <w:rFonts w:asciiTheme="majorBidi" w:eastAsia="Arial" w:hAnsiTheme="majorBidi" w:cstheme="majorBidi"/>
          <w:b/>
          <w:bCs/>
          <w:color w:val="000000"/>
          <w:sz w:val="24"/>
          <w:szCs w:val="24"/>
        </w:rPr>
        <w:t xml:space="preserve"> YAZILIMI</w:t>
      </w:r>
    </w:p>
    <w:p w14:paraId="5D3AB125" w14:textId="786D879D" w:rsidR="007F47FC" w:rsidRDefault="007F47FC" w:rsidP="006E7BB8">
      <w:pPr>
        <w:spacing w:after="0" w:line="240" w:lineRule="auto"/>
        <w:ind w:right="1001"/>
        <w:rPr>
          <w:rFonts w:asciiTheme="majorBidi" w:eastAsia="Arial" w:hAnsiTheme="majorBidi" w:cstheme="majorBidi"/>
          <w:b/>
          <w:bCs/>
          <w:color w:val="000000"/>
          <w:sz w:val="24"/>
          <w:szCs w:val="24"/>
        </w:rPr>
      </w:pPr>
    </w:p>
    <w:p w14:paraId="1CF88A26" w14:textId="46253D88" w:rsidR="006E7BB8" w:rsidRPr="0028572A" w:rsidRDefault="0018787E" w:rsidP="0028572A">
      <w:pPr>
        <w:pStyle w:val="ListeParagraf"/>
        <w:numPr>
          <w:ilvl w:val="0"/>
          <w:numId w:val="5"/>
        </w:numPr>
        <w:spacing w:after="0" w:line="240" w:lineRule="auto"/>
        <w:ind w:right="1001"/>
        <w:rPr>
          <w:rFonts w:asciiTheme="majorBidi" w:eastAsia="Arial" w:hAnsiTheme="majorBidi" w:cstheme="majorBidi"/>
          <w:b/>
          <w:bCs/>
          <w:color w:val="000000"/>
          <w:sz w:val="24"/>
          <w:szCs w:val="24"/>
        </w:rPr>
      </w:pPr>
      <w:r w:rsidRPr="0028572A">
        <w:rPr>
          <w:rFonts w:asciiTheme="majorBidi" w:eastAsia="Arial" w:hAnsiTheme="majorBidi" w:cstheme="majorBidi"/>
          <w:b/>
          <w:bCs/>
          <w:color w:val="000000"/>
          <w:sz w:val="24"/>
          <w:szCs w:val="24"/>
        </w:rPr>
        <w:t>GİRİŞ</w:t>
      </w:r>
    </w:p>
    <w:p w14:paraId="2DE0A648" w14:textId="07276C7C" w:rsidR="0018787E" w:rsidRDefault="006E7BB8" w:rsidP="0018787E">
      <w:pPr>
        <w:spacing w:after="0" w:line="240" w:lineRule="auto"/>
        <w:ind w:right="1001"/>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Elektronik aletlerin yaşamımızın her alanını kuşattığı günümüzde, mevcut cihazların sürdürülebilir ve etkin kullanımı ekonomi ve çevre açısından büyük önem taşımaktadır. Şirket ve kurumlarda halihazırda elektik-elektronik tabanlı birçok cihaz kullanılmaktadır. Bu cihazların teknik ömrünü uzatmak veya korumak için periyodik olarak bakımlarının yapılması gerekmektedir. Her cihaz için üretici firma veya uluslararası standartlarca belirlenmiş bir bakım periyodu bulunmaktadır. Şirket ve kurumlar periyodik bakım işlemlerini bakım firmasından aldıkları teknik servis formlarıyla veya bünyesindeki personellerin tuttukları kayıtlar üzerinden takip etmektedir. </w:t>
      </w:r>
      <w:r w:rsidR="00297967">
        <w:rPr>
          <w:rFonts w:asciiTheme="majorBidi" w:eastAsia="Arial" w:hAnsiTheme="majorBidi" w:cstheme="majorBidi"/>
          <w:color w:val="000000"/>
          <w:sz w:val="24"/>
          <w:szCs w:val="24"/>
        </w:rPr>
        <w:t>Birçok kurumda periyodik bakım takibinin önemsenmemesinden veya zamanında yapılmamasından dolayı atıl duruma gelen cihaz sayısı gün geçtikçe artmaktadır. Bu bakımdan; d</w:t>
      </w:r>
      <w:r>
        <w:rPr>
          <w:rFonts w:asciiTheme="majorBidi" w:eastAsia="Arial" w:hAnsiTheme="majorBidi" w:cstheme="majorBidi"/>
          <w:color w:val="000000"/>
          <w:sz w:val="24"/>
          <w:szCs w:val="24"/>
        </w:rPr>
        <w:t xml:space="preserve">ijitalleşen </w:t>
      </w:r>
      <w:r w:rsidR="00297967">
        <w:rPr>
          <w:rFonts w:asciiTheme="majorBidi" w:eastAsia="Arial" w:hAnsiTheme="majorBidi" w:cstheme="majorBidi"/>
          <w:color w:val="000000"/>
          <w:sz w:val="24"/>
          <w:szCs w:val="24"/>
        </w:rPr>
        <w:t>ve çevresel kirlilik endişelerinin zirve yaptığı bir dünyada elektronik cihazların periyodik bakımının takibi çok önemli bir sorun teşkil etmektedir. Yapılacak yazılım ile periyodik bakım işlemleri kalite standartlarına uygun prosedüre sahip, kolay takip edilebilir, hızlıca raporlanabilir hale gelecektir. Herhangi bir cihaz</w:t>
      </w:r>
      <w:r w:rsidR="006B2B5E">
        <w:rPr>
          <w:rFonts w:asciiTheme="majorBidi" w:eastAsia="Arial" w:hAnsiTheme="majorBidi" w:cstheme="majorBidi"/>
          <w:color w:val="000000"/>
          <w:sz w:val="24"/>
          <w:szCs w:val="24"/>
        </w:rPr>
        <w:t xml:space="preserve"> için</w:t>
      </w:r>
      <w:r w:rsidR="00297967">
        <w:rPr>
          <w:rFonts w:asciiTheme="majorBidi" w:eastAsia="Arial" w:hAnsiTheme="majorBidi" w:cstheme="majorBidi"/>
          <w:color w:val="000000"/>
          <w:sz w:val="24"/>
          <w:szCs w:val="24"/>
        </w:rPr>
        <w:t xml:space="preserve"> bakım ve onarım serüveni raporlanabilecek, bakım tarihi yaklaşınca ilgililere bildirimler gönderilece</w:t>
      </w:r>
      <w:r w:rsidR="006B2B5E">
        <w:rPr>
          <w:rFonts w:asciiTheme="majorBidi" w:eastAsia="Arial" w:hAnsiTheme="majorBidi" w:cstheme="majorBidi"/>
          <w:color w:val="000000"/>
          <w:sz w:val="24"/>
          <w:szCs w:val="24"/>
        </w:rPr>
        <w:t>k,</w:t>
      </w:r>
      <w:r w:rsidR="00297967">
        <w:rPr>
          <w:rFonts w:asciiTheme="majorBidi" w:eastAsia="Arial" w:hAnsiTheme="majorBidi" w:cstheme="majorBidi"/>
          <w:color w:val="000000"/>
          <w:sz w:val="24"/>
          <w:szCs w:val="24"/>
        </w:rPr>
        <w:t xml:space="preserve"> </w:t>
      </w:r>
      <w:r w:rsidR="006B2B5E">
        <w:rPr>
          <w:rFonts w:asciiTheme="majorBidi" w:eastAsia="Arial" w:hAnsiTheme="majorBidi" w:cstheme="majorBidi"/>
          <w:color w:val="000000"/>
          <w:sz w:val="24"/>
          <w:szCs w:val="24"/>
        </w:rPr>
        <w:t>b</w:t>
      </w:r>
      <w:r w:rsidR="00297967">
        <w:rPr>
          <w:rFonts w:asciiTheme="majorBidi" w:eastAsia="Arial" w:hAnsiTheme="majorBidi" w:cstheme="majorBidi"/>
          <w:color w:val="000000"/>
          <w:sz w:val="24"/>
          <w:szCs w:val="24"/>
        </w:rPr>
        <w:t xml:space="preserve">akım tarihi geçince uyarılar gönderilecektir. </w:t>
      </w:r>
    </w:p>
    <w:p w14:paraId="0E7997DC" w14:textId="69C378FC" w:rsidR="0018787E" w:rsidRDefault="0018787E" w:rsidP="0018787E">
      <w:pPr>
        <w:spacing w:after="0" w:line="240" w:lineRule="auto"/>
        <w:ind w:right="1001"/>
        <w:jc w:val="center"/>
        <w:rPr>
          <w:rFonts w:asciiTheme="majorBidi" w:eastAsia="Arial" w:hAnsiTheme="majorBidi" w:cstheme="majorBidi"/>
          <w:color w:val="000000"/>
          <w:sz w:val="24"/>
          <w:szCs w:val="24"/>
        </w:rPr>
      </w:pPr>
    </w:p>
    <w:p w14:paraId="0B053FE1" w14:textId="4080AB47" w:rsidR="0018787E" w:rsidRPr="0028572A" w:rsidRDefault="0018787E" w:rsidP="0028572A">
      <w:pPr>
        <w:pStyle w:val="ListeParagraf"/>
        <w:numPr>
          <w:ilvl w:val="0"/>
          <w:numId w:val="5"/>
        </w:numPr>
        <w:spacing w:after="0" w:line="240" w:lineRule="auto"/>
        <w:ind w:right="1001"/>
        <w:rPr>
          <w:rFonts w:asciiTheme="majorBidi" w:eastAsia="Arial" w:hAnsiTheme="majorBidi" w:cstheme="majorBidi"/>
          <w:b/>
          <w:bCs/>
          <w:color w:val="000000"/>
          <w:sz w:val="24"/>
          <w:szCs w:val="24"/>
        </w:rPr>
      </w:pPr>
      <w:r w:rsidRPr="0028572A">
        <w:rPr>
          <w:rFonts w:asciiTheme="majorBidi" w:eastAsia="Arial" w:hAnsiTheme="majorBidi" w:cstheme="majorBidi"/>
          <w:b/>
          <w:bCs/>
          <w:color w:val="000000"/>
          <w:sz w:val="24"/>
          <w:szCs w:val="24"/>
        </w:rPr>
        <w:t>SİSTEM TANITIMI</w:t>
      </w:r>
    </w:p>
    <w:p w14:paraId="2337A0AE" w14:textId="281BFD8B" w:rsidR="0018787E" w:rsidRDefault="0018787E" w:rsidP="0018787E">
      <w:pPr>
        <w:spacing w:after="0" w:line="240" w:lineRule="auto"/>
        <w:ind w:right="1001"/>
        <w:jc w:val="center"/>
        <w:rPr>
          <w:rFonts w:asciiTheme="majorBidi" w:eastAsia="Arial" w:hAnsiTheme="majorBidi" w:cstheme="majorBidi"/>
          <w:b/>
          <w:bCs/>
          <w:color w:val="000000"/>
          <w:sz w:val="24"/>
          <w:szCs w:val="24"/>
        </w:rPr>
      </w:pPr>
    </w:p>
    <w:p w14:paraId="2C8D0BEE" w14:textId="77777777" w:rsidR="0018787E" w:rsidRPr="00540478" w:rsidRDefault="0018787E" w:rsidP="0018787E">
      <w:pPr>
        <w:ind w:left="6096" w:right="1001"/>
        <w:rPr>
          <w:rFonts w:asciiTheme="majorBidi" w:hAnsiTheme="majorBidi" w:cstheme="majorBidi"/>
        </w:rPr>
      </w:pPr>
      <w:r w:rsidRPr="00540478">
        <w:rPr>
          <w:rFonts w:asciiTheme="majorBidi" w:hAnsiTheme="majorBidi" w:cstheme="majorBidi"/>
          <w:noProof/>
        </w:rPr>
        <w:drawing>
          <wp:inline distT="0" distB="0" distL="0" distR="0" wp14:anchorId="36176F64" wp14:editId="46B85630">
            <wp:extent cx="5257800" cy="3947160"/>
            <wp:effectExtent l="0" t="0" r="0" b="15240"/>
            <wp:docPr id="18" name="Diy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A0F7C68" w14:textId="77777777" w:rsidR="0018787E" w:rsidRPr="00540478" w:rsidRDefault="0018787E" w:rsidP="0018787E">
      <w:pPr>
        <w:spacing w:after="0" w:line="240" w:lineRule="auto"/>
        <w:ind w:right="1001"/>
        <w:jc w:val="center"/>
        <w:rPr>
          <w:rFonts w:asciiTheme="majorBidi" w:eastAsia="Arial" w:hAnsiTheme="majorBidi" w:cstheme="majorBidi"/>
          <w:color w:val="000000"/>
          <w:sz w:val="24"/>
          <w:szCs w:val="24"/>
        </w:rPr>
      </w:pPr>
      <w:r w:rsidRPr="00540478">
        <w:rPr>
          <w:rFonts w:asciiTheme="majorBidi" w:hAnsiTheme="majorBidi" w:cstheme="majorBidi"/>
          <w:sz w:val="24"/>
          <w:szCs w:val="24"/>
        </w:rPr>
        <w:tab/>
      </w:r>
      <w:r w:rsidRPr="00540478">
        <w:rPr>
          <w:rFonts w:asciiTheme="majorBidi" w:eastAsia="Arial" w:hAnsiTheme="majorBidi" w:cstheme="majorBidi"/>
          <w:b/>
          <w:color w:val="000000"/>
          <w:sz w:val="24"/>
          <w:szCs w:val="24"/>
        </w:rPr>
        <w:t xml:space="preserve">Şekil-1: </w:t>
      </w:r>
      <w:r w:rsidRPr="00540478">
        <w:rPr>
          <w:rFonts w:asciiTheme="majorBidi" w:eastAsia="Arial" w:hAnsiTheme="majorBidi" w:cstheme="majorBidi"/>
          <w:color w:val="000000"/>
          <w:sz w:val="24"/>
          <w:szCs w:val="24"/>
        </w:rPr>
        <w:t>Sisteme tanımlı kullanıcılar</w:t>
      </w:r>
    </w:p>
    <w:p w14:paraId="7F247E8A" w14:textId="346FDBD1" w:rsidR="0018787E" w:rsidRPr="00540478" w:rsidRDefault="0018787E" w:rsidP="0018787E">
      <w:pPr>
        <w:spacing w:after="0" w:line="240" w:lineRule="auto"/>
        <w:ind w:right="1001"/>
        <w:jc w:val="both"/>
        <w:rPr>
          <w:rFonts w:asciiTheme="majorBidi" w:eastAsia="Arial" w:hAnsiTheme="majorBidi" w:cstheme="majorBidi"/>
          <w:color w:val="000000"/>
          <w:sz w:val="24"/>
          <w:szCs w:val="24"/>
        </w:rPr>
      </w:pPr>
      <w:r w:rsidRPr="00540478">
        <w:rPr>
          <w:rFonts w:asciiTheme="majorBidi" w:eastAsia="Arial" w:hAnsiTheme="majorBidi" w:cstheme="majorBidi"/>
          <w:color w:val="000000"/>
          <w:sz w:val="24"/>
          <w:szCs w:val="24"/>
        </w:rPr>
        <w:t xml:space="preserve">Sistemde yer alan 3 tip kullanıcı bulunmaktadır. Bu kullanıcılar Yönetici, Teknik Sorumlu ve </w:t>
      </w:r>
      <w:r w:rsidR="00097109">
        <w:rPr>
          <w:rFonts w:asciiTheme="majorBidi" w:eastAsia="Arial" w:hAnsiTheme="majorBidi" w:cstheme="majorBidi"/>
          <w:color w:val="000000"/>
          <w:sz w:val="24"/>
          <w:szCs w:val="24"/>
        </w:rPr>
        <w:t>Yetkili Servis</w:t>
      </w:r>
      <w:r w:rsidRPr="00540478">
        <w:rPr>
          <w:rFonts w:asciiTheme="majorBidi" w:eastAsia="Arial" w:hAnsiTheme="majorBidi" w:cstheme="majorBidi"/>
          <w:color w:val="000000"/>
          <w:sz w:val="24"/>
          <w:szCs w:val="24"/>
        </w:rPr>
        <w:t>dır. Her kullanıcı rolleri hakkında detaylı bilgiler modüller içerisinde belirtilecektir.</w:t>
      </w:r>
    </w:p>
    <w:p w14:paraId="54DA782A" w14:textId="5C40C5B6" w:rsidR="0018787E" w:rsidRDefault="0018787E" w:rsidP="0018787E">
      <w:pPr>
        <w:spacing w:after="0" w:line="240" w:lineRule="auto"/>
        <w:ind w:right="1001"/>
        <w:jc w:val="center"/>
        <w:rPr>
          <w:rFonts w:asciiTheme="majorBidi" w:eastAsia="Arial" w:hAnsiTheme="majorBidi" w:cstheme="majorBidi"/>
          <w:b/>
          <w:bCs/>
          <w:color w:val="000000"/>
          <w:sz w:val="24"/>
          <w:szCs w:val="24"/>
        </w:rPr>
      </w:pPr>
    </w:p>
    <w:p w14:paraId="3BEDCAE2" w14:textId="77777777" w:rsidR="0018787E" w:rsidRPr="0018787E" w:rsidRDefault="0018787E" w:rsidP="0018787E">
      <w:pPr>
        <w:spacing w:after="0" w:line="240" w:lineRule="auto"/>
        <w:ind w:right="1001"/>
        <w:jc w:val="center"/>
        <w:rPr>
          <w:rFonts w:asciiTheme="majorBidi" w:eastAsia="Arial" w:hAnsiTheme="majorBidi" w:cstheme="majorBidi"/>
          <w:b/>
          <w:bCs/>
          <w:color w:val="000000"/>
          <w:sz w:val="24"/>
          <w:szCs w:val="24"/>
        </w:rPr>
      </w:pPr>
    </w:p>
    <w:p w14:paraId="313EAF68" w14:textId="77777777" w:rsidR="00C0787C" w:rsidRPr="00540478" w:rsidRDefault="00C0787C" w:rsidP="00C0787C">
      <w:pPr>
        <w:spacing w:after="0" w:line="240" w:lineRule="auto"/>
        <w:ind w:right="1001"/>
        <w:rPr>
          <w:rFonts w:asciiTheme="majorBidi" w:eastAsia="Arial" w:hAnsiTheme="majorBidi" w:cstheme="majorBidi"/>
          <w:b/>
          <w:color w:val="000000"/>
          <w:sz w:val="24"/>
          <w:szCs w:val="24"/>
        </w:rPr>
      </w:pPr>
      <w:r w:rsidRPr="00540478">
        <w:rPr>
          <w:rFonts w:asciiTheme="majorBidi" w:eastAsia="Arial" w:hAnsiTheme="majorBidi" w:cstheme="majorBidi"/>
          <w:b/>
          <w:color w:val="000000"/>
          <w:sz w:val="24"/>
          <w:szCs w:val="24"/>
        </w:rPr>
        <w:t>SİSTEMDE YER ALAN MODÜLLER</w:t>
      </w:r>
    </w:p>
    <w:p w14:paraId="39F7BB02" w14:textId="042C4423" w:rsidR="002369D6" w:rsidRPr="00C0787C" w:rsidRDefault="002369D6" w:rsidP="00C0787C">
      <w:pPr>
        <w:spacing w:after="0" w:line="240" w:lineRule="auto"/>
        <w:ind w:right="1001"/>
        <w:rPr>
          <w:rFonts w:asciiTheme="majorBidi" w:eastAsia="Arial" w:hAnsiTheme="majorBidi" w:cstheme="majorBidi"/>
          <w:b/>
          <w:bCs/>
          <w:color w:val="000000"/>
        </w:rPr>
      </w:pPr>
    </w:p>
    <w:p w14:paraId="2F3F2E17" w14:textId="77777777" w:rsidR="00C0787C" w:rsidRPr="00C0787C" w:rsidRDefault="00C0787C" w:rsidP="00C0787C">
      <w:pPr>
        <w:pStyle w:val="ListeParagraf"/>
        <w:numPr>
          <w:ilvl w:val="0"/>
          <w:numId w:val="1"/>
        </w:numPr>
        <w:pBdr>
          <w:top w:val="nil"/>
          <w:left w:val="nil"/>
          <w:bottom w:val="nil"/>
          <w:right w:val="nil"/>
          <w:between w:val="nil"/>
        </w:pBdr>
        <w:spacing w:after="0" w:line="240" w:lineRule="auto"/>
        <w:ind w:right="1001"/>
        <w:contextualSpacing w:val="0"/>
        <w:jc w:val="both"/>
        <w:rPr>
          <w:rFonts w:asciiTheme="majorBidi" w:eastAsia="Arial" w:hAnsiTheme="majorBidi" w:cstheme="majorBidi"/>
          <w:b/>
          <w:vanish/>
          <w:color w:val="000000"/>
          <w:sz w:val="24"/>
          <w:szCs w:val="24"/>
        </w:rPr>
      </w:pPr>
    </w:p>
    <w:p w14:paraId="68666607" w14:textId="77777777" w:rsidR="00C0787C" w:rsidRPr="00C0787C" w:rsidRDefault="00C0787C" w:rsidP="00C0787C">
      <w:pPr>
        <w:pStyle w:val="ListeParagraf"/>
        <w:numPr>
          <w:ilvl w:val="0"/>
          <w:numId w:val="1"/>
        </w:numPr>
        <w:pBdr>
          <w:top w:val="nil"/>
          <w:left w:val="nil"/>
          <w:bottom w:val="nil"/>
          <w:right w:val="nil"/>
          <w:between w:val="nil"/>
        </w:pBdr>
        <w:spacing w:after="0" w:line="240" w:lineRule="auto"/>
        <w:ind w:right="1001"/>
        <w:contextualSpacing w:val="0"/>
        <w:jc w:val="both"/>
        <w:rPr>
          <w:rFonts w:asciiTheme="majorBidi" w:eastAsia="Arial" w:hAnsiTheme="majorBidi" w:cstheme="majorBidi"/>
          <w:b/>
          <w:vanish/>
          <w:color w:val="000000"/>
          <w:sz w:val="24"/>
          <w:szCs w:val="24"/>
        </w:rPr>
      </w:pPr>
    </w:p>
    <w:p w14:paraId="149F04C5" w14:textId="25D7F1DD" w:rsidR="00255BB1" w:rsidRPr="00540478" w:rsidRDefault="00255BB1" w:rsidP="00C0787C">
      <w:pPr>
        <w:numPr>
          <w:ilvl w:val="1"/>
          <w:numId w:val="1"/>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sidRPr="00540478">
        <w:rPr>
          <w:rFonts w:asciiTheme="majorBidi" w:eastAsia="Arial" w:hAnsiTheme="majorBidi" w:cstheme="majorBidi"/>
          <w:b/>
          <w:color w:val="000000"/>
          <w:sz w:val="24"/>
          <w:szCs w:val="24"/>
        </w:rPr>
        <w:t>KULLANICI MODÜLÜ</w:t>
      </w:r>
    </w:p>
    <w:p w14:paraId="3386A76C" w14:textId="29FAD257" w:rsidR="00255BB1" w:rsidRPr="00540478" w:rsidRDefault="00255BB1" w:rsidP="00540478">
      <w:pPr>
        <w:tabs>
          <w:tab w:val="left" w:pos="16727"/>
        </w:tabs>
        <w:spacing w:after="0" w:line="240" w:lineRule="auto"/>
        <w:ind w:right="1001"/>
        <w:jc w:val="both"/>
        <w:rPr>
          <w:rFonts w:asciiTheme="majorBidi" w:eastAsia="Arial" w:hAnsiTheme="majorBidi" w:cstheme="majorBidi"/>
          <w:color w:val="000000"/>
          <w:sz w:val="24"/>
          <w:szCs w:val="24"/>
        </w:rPr>
      </w:pPr>
      <w:r w:rsidRPr="00540478">
        <w:rPr>
          <w:rFonts w:asciiTheme="majorBidi" w:eastAsia="Arial" w:hAnsiTheme="majorBidi" w:cstheme="majorBidi"/>
          <w:b/>
          <w:color w:val="000000"/>
          <w:sz w:val="24"/>
          <w:szCs w:val="24"/>
        </w:rPr>
        <w:t>Tanım:</w:t>
      </w:r>
      <w:r w:rsidRPr="00540478">
        <w:rPr>
          <w:rFonts w:asciiTheme="majorBidi" w:eastAsia="Arial" w:hAnsiTheme="majorBidi" w:cstheme="majorBidi"/>
          <w:color w:val="000000"/>
          <w:sz w:val="24"/>
          <w:szCs w:val="24"/>
        </w:rPr>
        <w:t xml:space="preserve"> </w:t>
      </w:r>
      <w:r w:rsidR="00D70619" w:rsidRPr="00540478">
        <w:rPr>
          <w:rFonts w:asciiTheme="majorBidi" w:eastAsia="Arial" w:hAnsiTheme="majorBidi" w:cstheme="majorBidi"/>
          <w:color w:val="000000"/>
          <w:sz w:val="24"/>
          <w:szCs w:val="24"/>
        </w:rPr>
        <w:t>Yöneticinin</w:t>
      </w:r>
      <w:r w:rsidRPr="00540478">
        <w:rPr>
          <w:rFonts w:asciiTheme="majorBidi" w:eastAsia="Arial" w:hAnsiTheme="majorBidi" w:cstheme="majorBidi"/>
          <w:color w:val="000000"/>
          <w:sz w:val="24"/>
          <w:szCs w:val="24"/>
        </w:rPr>
        <w:t xml:space="preserve"> sisteme </w:t>
      </w:r>
      <w:r w:rsidR="00D70619" w:rsidRPr="00540478">
        <w:rPr>
          <w:rFonts w:asciiTheme="majorBidi" w:eastAsia="Arial" w:hAnsiTheme="majorBidi" w:cstheme="majorBidi"/>
          <w:color w:val="000000"/>
          <w:sz w:val="24"/>
          <w:szCs w:val="24"/>
        </w:rPr>
        <w:t>Teknik Sorumlu</w:t>
      </w:r>
      <w:r w:rsidRPr="00540478">
        <w:rPr>
          <w:rFonts w:asciiTheme="majorBidi" w:eastAsia="Arial" w:hAnsiTheme="majorBidi" w:cstheme="majorBidi"/>
          <w:color w:val="000000"/>
          <w:sz w:val="24"/>
          <w:szCs w:val="24"/>
        </w:rPr>
        <w:t xml:space="preserve"> ve </w:t>
      </w:r>
      <w:r w:rsidR="00097109">
        <w:rPr>
          <w:rFonts w:asciiTheme="majorBidi" w:eastAsia="Arial" w:hAnsiTheme="majorBidi" w:cstheme="majorBidi"/>
          <w:color w:val="000000"/>
          <w:sz w:val="24"/>
          <w:szCs w:val="24"/>
        </w:rPr>
        <w:t>Yetkili Servis</w:t>
      </w:r>
      <w:r w:rsidRPr="00540478">
        <w:rPr>
          <w:rFonts w:asciiTheme="majorBidi" w:eastAsia="Arial" w:hAnsiTheme="majorBidi" w:cstheme="majorBidi"/>
          <w:color w:val="000000"/>
          <w:sz w:val="24"/>
          <w:szCs w:val="24"/>
        </w:rPr>
        <w:t xml:space="preserve"> kullanıcılarını ekleyebileceği yönetimini yapabileceği, kayıtlı kullanıcılar tarafından profil işlemlerini gerçekleştirilebildiği modüldür.</w:t>
      </w:r>
    </w:p>
    <w:p w14:paraId="4FD1BA5E" w14:textId="77777777" w:rsidR="00255BB1" w:rsidRPr="00540478" w:rsidRDefault="00255BB1" w:rsidP="00540478">
      <w:pPr>
        <w:spacing w:after="0" w:line="240" w:lineRule="auto"/>
        <w:ind w:right="1001"/>
        <w:jc w:val="both"/>
        <w:rPr>
          <w:rFonts w:asciiTheme="majorBidi" w:eastAsia="Arial" w:hAnsiTheme="majorBidi" w:cstheme="majorBidi"/>
          <w:sz w:val="24"/>
          <w:szCs w:val="24"/>
        </w:rPr>
      </w:pPr>
    </w:p>
    <w:p w14:paraId="1EA7E902" w14:textId="2C7B552E" w:rsidR="00255BB1" w:rsidRPr="00540478" w:rsidRDefault="00D70619" w:rsidP="00540478">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color w:val="000000"/>
          <w:sz w:val="24"/>
          <w:szCs w:val="24"/>
        </w:rPr>
        <w:t>Yönetici</w:t>
      </w:r>
      <w:r w:rsidR="00255BB1" w:rsidRPr="00540478">
        <w:rPr>
          <w:rFonts w:asciiTheme="majorBidi" w:eastAsia="Arial" w:hAnsiTheme="majorBidi" w:cstheme="majorBidi"/>
          <w:sz w:val="24"/>
          <w:szCs w:val="24"/>
        </w:rPr>
        <w:t xml:space="preserve"> kullanıcı</w:t>
      </w:r>
      <w:r w:rsidRPr="00540478">
        <w:rPr>
          <w:rFonts w:asciiTheme="majorBidi" w:eastAsia="Arial" w:hAnsiTheme="majorBidi" w:cstheme="majorBidi"/>
          <w:sz w:val="24"/>
          <w:szCs w:val="24"/>
        </w:rPr>
        <w:t>sı</w:t>
      </w:r>
      <w:r w:rsidR="00255BB1" w:rsidRPr="00540478">
        <w:rPr>
          <w:rFonts w:asciiTheme="majorBidi" w:eastAsia="Arial" w:hAnsiTheme="majorBidi" w:cstheme="majorBidi"/>
          <w:sz w:val="24"/>
          <w:szCs w:val="24"/>
        </w:rPr>
        <w:t xml:space="preserve"> sistem içerisindeki bütün modüllere erişim yetkisi bulunan tek roldür. </w:t>
      </w:r>
    </w:p>
    <w:p w14:paraId="2AA2A235" w14:textId="77777777" w:rsidR="00255BB1" w:rsidRPr="00540478" w:rsidRDefault="00255BB1" w:rsidP="00540478">
      <w:pPr>
        <w:spacing w:after="0" w:line="240" w:lineRule="auto"/>
        <w:ind w:right="1001"/>
        <w:jc w:val="both"/>
        <w:rPr>
          <w:rFonts w:asciiTheme="majorBidi" w:eastAsia="Arial" w:hAnsiTheme="majorBidi" w:cstheme="majorBidi"/>
          <w:sz w:val="24"/>
          <w:szCs w:val="24"/>
        </w:rPr>
      </w:pPr>
    </w:p>
    <w:p w14:paraId="3C3592BC" w14:textId="18CF0704" w:rsidR="00255BB1" w:rsidRPr="00540478" w:rsidRDefault="00D70619" w:rsidP="00540478">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Yönetici kullanıcısı</w:t>
      </w:r>
      <w:r w:rsidR="00255BB1" w:rsidRPr="00540478">
        <w:rPr>
          <w:rFonts w:asciiTheme="majorBidi" w:eastAsia="Arial" w:hAnsiTheme="majorBidi" w:cstheme="majorBidi"/>
          <w:sz w:val="24"/>
          <w:szCs w:val="24"/>
        </w:rPr>
        <w:t xml:space="preserve"> tarafından </w:t>
      </w:r>
      <w:r w:rsidRPr="00540478">
        <w:rPr>
          <w:rFonts w:asciiTheme="majorBidi" w:eastAsia="Arial" w:hAnsiTheme="majorBidi" w:cstheme="majorBidi"/>
          <w:color w:val="000000"/>
          <w:sz w:val="24"/>
          <w:szCs w:val="24"/>
        </w:rPr>
        <w:t xml:space="preserve">Teknik Sorumlu ve </w:t>
      </w:r>
      <w:r w:rsidR="00097109">
        <w:rPr>
          <w:rFonts w:asciiTheme="majorBidi" w:eastAsia="Arial" w:hAnsiTheme="majorBidi" w:cstheme="majorBidi"/>
          <w:color w:val="000000"/>
          <w:sz w:val="24"/>
          <w:szCs w:val="24"/>
        </w:rPr>
        <w:t>Yetkili Servis</w:t>
      </w:r>
      <w:r w:rsidRPr="00540478">
        <w:rPr>
          <w:rFonts w:asciiTheme="majorBidi" w:eastAsia="Arial" w:hAnsiTheme="majorBidi" w:cstheme="majorBidi"/>
          <w:color w:val="000000"/>
          <w:sz w:val="24"/>
          <w:szCs w:val="24"/>
        </w:rPr>
        <w:t xml:space="preserve"> kullanıcı</w:t>
      </w:r>
      <w:r w:rsidR="00255BB1" w:rsidRPr="00540478">
        <w:rPr>
          <w:rFonts w:asciiTheme="majorBidi" w:eastAsia="Arial" w:hAnsiTheme="majorBidi" w:cstheme="majorBidi"/>
          <w:sz w:val="24"/>
          <w:szCs w:val="24"/>
        </w:rPr>
        <w:t xml:space="preserve"> tanımlamalarının yapıldığı, bu kullanıcılar üzerinde veri güncellemesi, veri görüntülenmesi ve verilerin pasife alınma işlemleri gerçekleştirilmektedir.</w:t>
      </w:r>
    </w:p>
    <w:p w14:paraId="6E4B1B13" w14:textId="77777777" w:rsidR="00255BB1" w:rsidRPr="00540478" w:rsidRDefault="00255BB1" w:rsidP="00540478">
      <w:pPr>
        <w:spacing w:after="0" w:line="240" w:lineRule="auto"/>
        <w:ind w:right="1001"/>
        <w:jc w:val="both"/>
        <w:rPr>
          <w:rFonts w:asciiTheme="majorBidi" w:eastAsia="Arial" w:hAnsiTheme="majorBidi" w:cstheme="majorBidi"/>
          <w:sz w:val="24"/>
          <w:szCs w:val="24"/>
        </w:rPr>
      </w:pPr>
    </w:p>
    <w:p w14:paraId="525A8D81" w14:textId="5585798B" w:rsidR="00255BB1" w:rsidRPr="00540478" w:rsidRDefault="00D70619" w:rsidP="00540478">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color w:val="000000"/>
          <w:sz w:val="24"/>
          <w:szCs w:val="24"/>
        </w:rPr>
        <w:t>Teknik Sorumlu</w:t>
      </w:r>
      <w:r w:rsidR="00255BB1" w:rsidRPr="00540478">
        <w:rPr>
          <w:rFonts w:asciiTheme="majorBidi" w:eastAsia="Arial" w:hAnsiTheme="majorBidi" w:cstheme="majorBidi"/>
          <w:sz w:val="24"/>
          <w:szCs w:val="24"/>
        </w:rPr>
        <w:t xml:space="preserve"> kullanıcı grubunda, </w:t>
      </w:r>
      <w:r w:rsidR="00F20591" w:rsidRPr="00540478">
        <w:rPr>
          <w:rFonts w:asciiTheme="majorBidi" w:eastAsia="Arial" w:hAnsiTheme="majorBidi" w:cstheme="majorBidi"/>
          <w:sz w:val="24"/>
          <w:szCs w:val="24"/>
        </w:rPr>
        <w:t>Teknik Sorumlu</w:t>
      </w:r>
      <w:r w:rsidR="00255BB1" w:rsidRPr="00540478">
        <w:rPr>
          <w:rFonts w:asciiTheme="majorBidi" w:eastAsia="Arial" w:hAnsiTheme="majorBidi" w:cstheme="majorBidi"/>
          <w:sz w:val="24"/>
          <w:szCs w:val="24"/>
        </w:rPr>
        <w:t xml:space="preserve">; </w:t>
      </w:r>
      <w:r w:rsidR="00A37A3D" w:rsidRPr="00540478">
        <w:rPr>
          <w:rFonts w:asciiTheme="majorBidi" w:eastAsia="Arial" w:hAnsiTheme="majorBidi" w:cstheme="majorBidi"/>
          <w:sz w:val="24"/>
          <w:szCs w:val="24"/>
        </w:rPr>
        <w:t>Yönetici</w:t>
      </w:r>
      <w:r w:rsidR="00255BB1" w:rsidRPr="00540478">
        <w:rPr>
          <w:rFonts w:asciiTheme="majorBidi" w:eastAsia="Arial" w:hAnsiTheme="majorBidi" w:cstheme="majorBidi"/>
          <w:sz w:val="24"/>
          <w:szCs w:val="24"/>
        </w:rPr>
        <w:t xml:space="preserve"> tarafından kendisine tanımlanmış olan </w:t>
      </w:r>
      <w:r w:rsidR="00A37A3D" w:rsidRPr="00540478">
        <w:rPr>
          <w:rFonts w:asciiTheme="majorBidi" w:eastAsia="Arial" w:hAnsiTheme="majorBidi" w:cstheme="majorBidi"/>
          <w:sz w:val="24"/>
          <w:szCs w:val="24"/>
        </w:rPr>
        <w:t xml:space="preserve">cihazlarla ilgili; </w:t>
      </w:r>
      <w:r w:rsidR="00F20591" w:rsidRPr="00540478">
        <w:rPr>
          <w:rFonts w:asciiTheme="majorBidi" w:eastAsia="Arial" w:hAnsiTheme="majorBidi" w:cstheme="majorBidi"/>
          <w:sz w:val="24"/>
          <w:szCs w:val="24"/>
        </w:rPr>
        <w:t xml:space="preserve">periyodik </w:t>
      </w:r>
      <w:r w:rsidR="00A37A3D" w:rsidRPr="00540478">
        <w:rPr>
          <w:rFonts w:asciiTheme="majorBidi" w:eastAsia="Arial" w:hAnsiTheme="majorBidi" w:cstheme="majorBidi"/>
          <w:sz w:val="24"/>
          <w:szCs w:val="24"/>
        </w:rPr>
        <w:t xml:space="preserve">bakım, rapor ve bildirim modüllerine </w:t>
      </w:r>
      <w:r w:rsidR="00255BB1" w:rsidRPr="00540478">
        <w:rPr>
          <w:rFonts w:asciiTheme="majorBidi" w:eastAsia="Arial" w:hAnsiTheme="majorBidi" w:cstheme="majorBidi"/>
          <w:sz w:val="24"/>
          <w:szCs w:val="24"/>
        </w:rPr>
        <w:t>erişebilmektedir. Kendi profili üzerinde</w:t>
      </w:r>
      <w:r w:rsidR="00A37A3D" w:rsidRPr="00540478">
        <w:rPr>
          <w:rFonts w:asciiTheme="majorBidi" w:eastAsia="Arial" w:hAnsiTheme="majorBidi" w:cstheme="majorBidi"/>
          <w:sz w:val="24"/>
          <w:szCs w:val="24"/>
        </w:rPr>
        <w:t xml:space="preserve"> </w:t>
      </w:r>
      <w:r w:rsidR="00F20591" w:rsidRPr="00540478">
        <w:rPr>
          <w:rFonts w:asciiTheme="majorBidi" w:eastAsia="Arial" w:hAnsiTheme="majorBidi" w:cstheme="majorBidi"/>
          <w:sz w:val="24"/>
          <w:szCs w:val="24"/>
        </w:rPr>
        <w:t>kısıtlar dahilinde değişiklikler yapabilmektedir.</w:t>
      </w:r>
    </w:p>
    <w:p w14:paraId="76F37363" w14:textId="77777777" w:rsidR="00255BB1" w:rsidRPr="00540478" w:rsidRDefault="00255BB1" w:rsidP="00540478">
      <w:pPr>
        <w:spacing w:after="0" w:line="240" w:lineRule="auto"/>
        <w:ind w:right="1001"/>
        <w:jc w:val="both"/>
        <w:rPr>
          <w:rFonts w:asciiTheme="majorBidi" w:eastAsia="Arial" w:hAnsiTheme="majorBidi" w:cstheme="majorBidi"/>
          <w:sz w:val="24"/>
          <w:szCs w:val="24"/>
        </w:rPr>
      </w:pPr>
    </w:p>
    <w:p w14:paraId="749EA1E2" w14:textId="2B5F0C89" w:rsidR="00255BB1" w:rsidRPr="00540478" w:rsidRDefault="00097109" w:rsidP="00540478">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Yetkili Servis</w:t>
      </w:r>
      <w:r w:rsidR="00255BB1" w:rsidRPr="00540478">
        <w:rPr>
          <w:rFonts w:asciiTheme="majorBidi" w:eastAsia="Arial" w:hAnsiTheme="majorBidi" w:cstheme="majorBidi"/>
          <w:sz w:val="24"/>
          <w:szCs w:val="24"/>
        </w:rPr>
        <w:t xml:space="preserve"> kullanıcı grubunda </w:t>
      </w:r>
      <w:r w:rsidR="00F20591" w:rsidRPr="00540478">
        <w:rPr>
          <w:rFonts w:asciiTheme="majorBidi" w:eastAsia="Arial" w:hAnsiTheme="majorBidi" w:cstheme="majorBidi"/>
          <w:sz w:val="24"/>
          <w:szCs w:val="24"/>
        </w:rPr>
        <w:t>Teknik Sorumlu;</w:t>
      </w:r>
      <w:r w:rsidR="00255BB1" w:rsidRPr="00540478">
        <w:rPr>
          <w:rFonts w:asciiTheme="majorBidi" w:eastAsia="Arial" w:hAnsiTheme="majorBidi" w:cstheme="majorBidi"/>
          <w:sz w:val="24"/>
          <w:szCs w:val="24"/>
        </w:rPr>
        <w:t xml:space="preserve"> </w:t>
      </w:r>
      <w:r w:rsidR="00F20591" w:rsidRPr="00540478">
        <w:rPr>
          <w:rFonts w:asciiTheme="majorBidi" w:eastAsia="Arial" w:hAnsiTheme="majorBidi" w:cstheme="majorBidi"/>
          <w:sz w:val="24"/>
          <w:szCs w:val="24"/>
        </w:rPr>
        <w:t xml:space="preserve">Yönetici tarafından kendisine tanımlanmış olan cihazlarla ilgili; kısıtlar dahilinde periyodik bakım, onarım, bildirim modüllerine erişebilmektedir </w:t>
      </w:r>
      <w:r w:rsidR="00255BB1" w:rsidRPr="00540478">
        <w:rPr>
          <w:rFonts w:asciiTheme="majorBidi" w:eastAsia="Arial" w:hAnsiTheme="majorBidi" w:cstheme="majorBidi"/>
          <w:sz w:val="24"/>
          <w:szCs w:val="24"/>
        </w:rPr>
        <w:t>Kendi profili üzerinde kısıtlar dahilinde değişiklikler yapabilmektedir.</w:t>
      </w:r>
    </w:p>
    <w:p w14:paraId="1FE8EE7F" w14:textId="4612477E" w:rsidR="002369D6" w:rsidRPr="00540478" w:rsidRDefault="002369D6" w:rsidP="00540478">
      <w:pPr>
        <w:spacing w:after="0" w:line="240" w:lineRule="auto"/>
        <w:ind w:right="1001"/>
        <w:jc w:val="both"/>
        <w:rPr>
          <w:rFonts w:asciiTheme="majorBidi" w:eastAsia="Arial" w:hAnsiTheme="majorBidi" w:cstheme="majorBidi"/>
          <w:sz w:val="24"/>
          <w:szCs w:val="24"/>
        </w:rPr>
      </w:pPr>
    </w:p>
    <w:p w14:paraId="19979904" w14:textId="67D5F688" w:rsidR="00255BB1" w:rsidRPr="00540478" w:rsidRDefault="00255BB1" w:rsidP="00540478">
      <w:pPr>
        <w:ind w:right="1001"/>
        <w:rPr>
          <w:rFonts w:asciiTheme="majorBidi" w:hAnsiTheme="majorBidi" w:cstheme="majorBidi"/>
        </w:rPr>
      </w:pPr>
    </w:p>
    <w:p w14:paraId="09D07F4C" w14:textId="6E29F8F2" w:rsidR="00721275" w:rsidRPr="00540478" w:rsidRDefault="0063664A" w:rsidP="00540478">
      <w:pPr>
        <w:pStyle w:val="ListeParagraf"/>
        <w:numPr>
          <w:ilvl w:val="1"/>
          <w:numId w:val="1"/>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bookmarkStart w:id="0" w:name="_Hlk83559632"/>
      <w:r w:rsidRPr="00540478">
        <w:rPr>
          <w:rFonts w:asciiTheme="majorBidi" w:eastAsia="Arial" w:hAnsiTheme="majorBidi" w:cstheme="majorBidi"/>
          <w:b/>
          <w:color w:val="000000"/>
          <w:sz w:val="24"/>
          <w:szCs w:val="24"/>
        </w:rPr>
        <w:t>PERİYODİK BAKIM MODÜLÜ</w:t>
      </w:r>
    </w:p>
    <w:p w14:paraId="5735C054" w14:textId="5E315641" w:rsidR="009A09CD" w:rsidRPr="00540478" w:rsidRDefault="00721275" w:rsidP="009A09CD">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
          <w:color w:val="000000"/>
          <w:sz w:val="24"/>
          <w:szCs w:val="24"/>
        </w:rPr>
        <w:t xml:space="preserve">Tanım: </w:t>
      </w:r>
      <w:r w:rsidR="008F2574" w:rsidRPr="00540478">
        <w:rPr>
          <w:rFonts w:asciiTheme="majorBidi" w:eastAsia="Arial" w:hAnsiTheme="majorBidi" w:cstheme="majorBidi"/>
          <w:bCs/>
          <w:color w:val="000000"/>
          <w:sz w:val="24"/>
          <w:szCs w:val="24"/>
        </w:rPr>
        <w:t xml:space="preserve">Periyodik bakım, cihazların belirlenen periyotlar içerisinde gerek kurum içi personellerden yararlanılarak gerekse </w:t>
      </w:r>
      <w:r w:rsidR="00097109">
        <w:rPr>
          <w:rFonts w:asciiTheme="majorBidi" w:eastAsia="Arial" w:hAnsiTheme="majorBidi" w:cstheme="majorBidi"/>
          <w:bCs/>
          <w:color w:val="000000"/>
          <w:sz w:val="24"/>
          <w:szCs w:val="24"/>
        </w:rPr>
        <w:t>Yetkili Servis</w:t>
      </w:r>
      <w:r w:rsidR="008F2574" w:rsidRPr="00540478">
        <w:rPr>
          <w:rFonts w:asciiTheme="majorBidi" w:eastAsia="Arial" w:hAnsiTheme="majorBidi" w:cstheme="majorBidi"/>
          <w:bCs/>
          <w:color w:val="000000"/>
          <w:sz w:val="24"/>
          <w:szCs w:val="24"/>
        </w:rPr>
        <w:t>l</w:t>
      </w:r>
      <w:r w:rsidR="00283A06">
        <w:rPr>
          <w:rFonts w:asciiTheme="majorBidi" w:eastAsia="Arial" w:hAnsiTheme="majorBidi" w:cstheme="majorBidi"/>
          <w:bCs/>
          <w:color w:val="000000"/>
          <w:sz w:val="24"/>
          <w:szCs w:val="24"/>
        </w:rPr>
        <w:t>e</w:t>
      </w:r>
      <w:r w:rsidR="008F2574" w:rsidRPr="00540478">
        <w:rPr>
          <w:rFonts w:asciiTheme="majorBidi" w:eastAsia="Arial" w:hAnsiTheme="majorBidi" w:cstheme="majorBidi"/>
          <w:bCs/>
          <w:color w:val="000000"/>
          <w:sz w:val="24"/>
          <w:szCs w:val="24"/>
        </w:rPr>
        <w:t>rd</w:t>
      </w:r>
      <w:r w:rsidR="00283A06">
        <w:rPr>
          <w:rFonts w:asciiTheme="majorBidi" w:eastAsia="Arial" w:hAnsiTheme="majorBidi" w:cstheme="majorBidi"/>
          <w:bCs/>
          <w:color w:val="000000"/>
          <w:sz w:val="24"/>
          <w:szCs w:val="24"/>
        </w:rPr>
        <w:t>e</w:t>
      </w:r>
      <w:r w:rsidR="008F2574" w:rsidRPr="00540478">
        <w:rPr>
          <w:rFonts w:asciiTheme="majorBidi" w:eastAsia="Arial" w:hAnsiTheme="majorBidi" w:cstheme="majorBidi"/>
          <w:bCs/>
          <w:color w:val="000000"/>
          <w:sz w:val="24"/>
          <w:szCs w:val="24"/>
        </w:rPr>
        <w:t>n hizmet alımıyla gerçekleştirilen rutin kontrol ve bakım işlemleridir. Periyodik Bakım Modülü; c</w:t>
      </w:r>
      <w:r w:rsidR="0063664A" w:rsidRPr="00540478">
        <w:rPr>
          <w:rFonts w:asciiTheme="majorBidi" w:eastAsia="Arial" w:hAnsiTheme="majorBidi" w:cstheme="majorBidi"/>
          <w:bCs/>
          <w:color w:val="000000"/>
          <w:sz w:val="24"/>
          <w:szCs w:val="24"/>
        </w:rPr>
        <w:t>ihaz türlerine göre cihazların listelendiği, teknik sorumlu ve</w:t>
      </w:r>
      <w:r w:rsidR="00177F60" w:rsidRPr="00540478">
        <w:rPr>
          <w:rFonts w:asciiTheme="majorBidi" w:eastAsia="Arial" w:hAnsiTheme="majorBidi" w:cstheme="majorBidi"/>
          <w:bCs/>
          <w:color w:val="000000"/>
          <w:sz w:val="24"/>
          <w:szCs w:val="24"/>
        </w:rPr>
        <w:t>/veya</w:t>
      </w:r>
      <w:r w:rsidR="0063664A" w:rsidRPr="00540478">
        <w:rPr>
          <w:rFonts w:asciiTheme="majorBidi" w:eastAsia="Arial" w:hAnsiTheme="majorBidi" w:cstheme="majorBidi"/>
          <w:bCs/>
          <w:color w:val="000000"/>
          <w:sz w:val="24"/>
          <w:szCs w:val="24"/>
        </w:rPr>
        <w:t xml:space="preserve"> </w:t>
      </w:r>
      <w:r w:rsidR="00097109">
        <w:rPr>
          <w:rFonts w:asciiTheme="majorBidi" w:eastAsia="Arial" w:hAnsiTheme="majorBidi" w:cstheme="majorBidi"/>
          <w:bCs/>
          <w:color w:val="000000"/>
          <w:sz w:val="24"/>
          <w:szCs w:val="24"/>
        </w:rPr>
        <w:t>Yetkili Servis</w:t>
      </w:r>
      <w:r w:rsidR="0063664A" w:rsidRPr="00540478">
        <w:rPr>
          <w:rFonts w:asciiTheme="majorBidi" w:eastAsia="Arial" w:hAnsiTheme="majorBidi" w:cstheme="majorBidi"/>
          <w:bCs/>
          <w:color w:val="000000"/>
          <w:sz w:val="24"/>
          <w:szCs w:val="24"/>
        </w:rPr>
        <w:t xml:space="preserve"> kullanıcılarının içerisinde yetkileri dahilinde değişikler yapabildiği modüldür. Modül içerisinde her cihaz türüne ait cihazlardan</w:t>
      </w:r>
      <w:r w:rsidR="008F2574" w:rsidRPr="00540478">
        <w:rPr>
          <w:rFonts w:asciiTheme="majorBidi" w:eastAsia="Arial" w:hAnsiTheme="majorBidi" w:cstheme="majorBidi"/>
          <w:bCs/>
          <w:color w:val="000000"/>
          <w:sz w:val="24"/>
          <w:szCs w:val="24"/>
        </w:rPr>
        <w:t>;</w:t>
      </w:r>
      <w:r w:rsidR="0063664A" w:rsidRPr="00540478">
        <w:rPr>
          <w:rFonts w:asciiTheme="majorBidi" w:eastAsia="Arial" w:hAnsiTheme="majorBidi" w:cstheme="majorBidi"/>
          <w:bCs/>
          <w:color w:val="000000"/>
          <w:sz w:val="24"/>
          <w:szCs w:val="24"/>
        </w:rPr>
        <w:t xml:space="preserve"> periyodik bakım tarihi gelmiş cihazın</w:t>
      </w:r>
      <w:r w:rsidR="008F2574" w:rsidRPr="00540478">
        <w:rPr>
          <w:rFonts w:asciiTheme="majorBidi" w:eastAsia="Arial" w:hAnsiTheme="majorBidi" w:cstheme="majorBidi"/>
          <w:bCs/>
          <w:color w:val="000000"/>
          <w:sz w:val="24"/>
          <w:szCs w:val="24"/>
        </w:rPr>
        <w:t>,</w:t>
      </w:r>
      <w:r w:rsidR="0063664A" w:rsidRPr="00540478">
        <w:rPr>
          <w:rFonts w:asciiTheme="majorBidi" w:eastAsia="Arial" w:hAnsiTheme="majorBidi" w:cstheme="majorBidi"/>
          <w:bCs/>
          <w:color w:val="000000"/>
          <w:sz w:val="24"/>
          <w:szCs w:val="24"/>
        </w:rPr>
        <w:t xml:space="preserve"> ilgili bakım formları üzerinden</w:t>
      </w:r>
      <w:r w:rsidR="008F2574" w:rsidRPr="00540478">
        <w:rPr>
          <w:rFonts w:asciiTheme="majorBidi" w:eastAsia="Arial" w:hAnsiTheme="majorBidi" w:cstheme="majorBidi"/>
          <w:bCs/>
          <w:color w:val="000000"/>
          <w:sz w:val="24"/>
          <w:szCs w:val="24"/>
        </w:rPr>
        <w:t>,</w:t>
      </w:r>
      <w:r w:rsidR="0063664A" w:rsidRPr="00540478">
        <w:rPr>
          <w:rFonts w:asciiTheme="majorBidi" w:eastAsia="Arial" w:hAnsiTheme="majorBidi" w:cstheme="majorBidi"/>
          <w:bCs/>
          <w:color w:val="000000"/>
          <w:sz w:val="24"/>
          <w:szCs w:val="24"/>
        </w:rPr>
        <w:t xml:space="preserve"> teknik sorumlu ve bakım firması personellerin onay ve işlemleri ile periyodik bakım süreci işletilmektedir. Periyodik bakımda karşılaşılan tüm durumlar bakım formuna işlenerek kaydedilmektedir</w:t>
      </w:r>
      <w:r w:rsidR="009A09CD">
        <w:rPr>
          <w:rFonts w:asciiTheme="majorBidi" w:eastAsia="Arial" w:hAnsiTheme="majorBidi" w:cstheme="majorBidi"/>
          <w:bCs/>
          <w:color w:val="000000"/>
          <w:sz w:val="24"/>
          <w:szCs w:val="24"/>
        </w:rPr>
        <w:t>.</w:t>
      </w:r>
      <w:r w:rsidR="009A09CD" w:rsidRPr="009A09CD">
        <w:rPr>
          <w:rFonts w:asciiTheme="majorBidi" w:eastAsia="Arial" w:hAnsiTheme="majorBidi" w:cstheme="majorBidi"/>
          <w:sz w:val="24"/>
          <w:szCs w:val="24"/>
        </w:rPr>
        <w:t xml:space="preserve"> </w:t>
      </w:r>
      <w:r w:rsidR="009A09CD">
        <w:rPr>
          <w:rFonts w:asciiTheme="majorBidi" w:eastAsia="Arial" w:hAnsiTheme="majorBidi" w:cstheme="majorBidi"/>
          <w:sz w:val="24"/>
          <w:szCs w:val="24"/>
        </w:rPr>
        <w:t>Cihaz ayarlamaları bu modülden gerçekleştirilir.</w:t>
      </w:r>
    </w:p>
    <w:p w14:paraId="4F1ABCA5" w14:textId="442028DD" w:rsidR="0063664A" w:rsidRPr="009A09CD" w:rsidRDefault="0063664A" w:rsidP="009A09CD">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sz w:val="24"/>
          <w:szCs w:val="24"/>
        </w:rPr>
      </w:pPr>
    </w:p>
    <w:p w14:paraId="2F855B6D" w14:textId="77777777" w:rsidR="00842398" w:rsidRPr="00540478" w:rsidRDefault="00842398" w:rsidP="00540478">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p>
    <w:p w14:paraId="2765943D" w14:textId="536C1DC6" w:rsidR="00842398" w:rsidRPr="009A09CD" w:rsidRDefault="00842398" w:rsidP="009A09CD">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Cs/>
          <w:color w:val="000000"/>
          <w:sz w:val="24"/>
          <w:szCs w:val="24"/>
        </w:rPr>
        <w:t>Y</w:t>
      </w:r>
      <w:r w:rsidR="0063664A" w:rsidRPr="00540478">
        <w:rPr>
          <w:rFonts w:asciiTheme="majorBidi" w:eastAsia="Arial" w:hAnsiTheme="majorBidi" w:cstheme="majorBidi"/>
          <w:bCs/>
          <w:color w:val="000000"/>
          <w:sz w:val="24"/>
          <w:szCs w:val="24"/>
        </w:rPr>
        <w:t>önetici</w:t>
      </w:r>
      <w:r w:rsidRPr="00540478">
        <w:rPr>
          <w:rFonts w:asciiTheme="majorBidi" w:eastAsia="Arial" w:hAnsiTheme="majorBidi" w:cstheme="majorBidi"/>
          <w:bCs/>
          <w:color w:val="000000"/>
          <w:sz w:val="24"/>
          <w:szCs w:val="24"/>
        </w:rPr>
        <w:t xml:space="preserve"> kullanıcı: </w:t>
      </w:r>
      <w:r w:rsidR="009A09CD">
        <w:rPr>
          <w:rFonts w:asciiTheme="majorBidi" w:eastAsia="Arial" w:hAnsiTheme="majorBidi" w:cstheme="majorBidi"/>
          <w:sz w:val="24"/>
          <w:szCs w:val="24"/>
        </w:rPr>
        <w:t>Modül üzerinde</w:t>
      </w:r>
      <w:r w:rsidR="009A09CD" w:rsidRPr="00540478">
        <w:rPr>
          <w:rFonts w:asciiTheme="majorBidi" w:eastAsia="Arial" w:hAnsiTheme="majorBidi" w:cstheme="majorBidi"/>
          <w:sz w:val="24"/>
          <w:szCs w:val="24"/>
        </w:rPr>
        <w:t xml:space="preserve"> modülü üzerinde tüm haklara sahiptir. </w:t>
      </w:r>
      <w:r w:rsidR="009A09CD">
        <w:rPr>
          <w:rFonts w:asciiTheme="majorBidi" w:eastAsia="Arial" w:hAnsiTheme="majorBidi" w:cstheme="majorBidi"/>
          <w:sz w:val="24"/>
          <w:szCs w:val="24"/>
        </w:rPr>
        <w:t xml:space="preserve">Cihaz ekleyebilir, çıkartabilir, cihazlara özellik ekleyebilir çıkarılabilir, cihazlar için personel yetkilendirmesi yapabilir. </w:t>
      </w:r>
      <w:r w:rsidR="009A09CD" w:rsidRPr="00AE194F">
        <w:rPr>
          <w:rFonts w:asciiTheme="majorBidi" w:eastAsia="Arial" w:hAnsiTheme="majorBidi" w:cstheme="majorBidi"/>
          <w:sz w:val="24"/>
          <w:szCs w:val="24"/>
        </w:rPr>
        <w:t>Yeni cihaz türü eklemeleri veya mevcut olan türlerde yeni cihaz eklemeleri, cihazlarla ilgili değişiklik ve güncellemeler bu modül üzerinden yap</w:t>
      </w:r>
      <w:r w:rsidR="009A09CD">
        <w:rPr>
          <w:rFonts w:asciiTheme="majorBidi" w:eastAsia="Arial" w:hAnsiTheme="majorBidi" w:cstheme="majorBidi"/>
          <w:sz w:val="24"/>
          <w:szCs w:val="24"/>
        </w:rPr>
        <w:t>abilir</w:t>
      </w:r>
      <w:r w:rsidR="009A09CD" w:rsidRPr="00AE194F">
        <w:rPr>
          <w:rFonts w:asciiTheme="majorBidi" w:eastAsia="Arial" w:hAnsiTheme="majorBidi" w:cstheme="majorBidi"/>
          <w:sz w:val="24"/>
          <w:szCs w:val="24"/>
        </w:rPr>
        <w:t>. Cihaz türlerinin her biri için farklı farklı özellikler sütunu oluştur</w:t>
      </w:r>
      <w:r w:rsidR="009A09CD">
        <w:rPr>
          <w:rFonts w:asciiTheme="majorBidi" w:eastAsia="Arial" w:hAnsiTheme="majorBidi" w:cstheme="majorBidi"/>
          <w:sz w:val="24"/>
          <w:szCs w:val="24"/>
        </w:rPr>
        <w:t>a</w:t>
      </w:r>
      <w:r w:rsidR="009A09CD" w:rsidRPr="00AE194F">
        <w:rPr>
          <w:rFonts w:asciiTheme="majorBidi" w:eastAsia="Arial" w:hAnsiTheme="majorBidi" w:cstheme="majorBidi"/>
          <w:sz w:val="24"/>
          <w:szCs w:val="24"/>
        </w:rPr>
        <w:t>bil</w:t>
      </w:r>
      <w:r w:rsidR="009A09CD">
        <w:rPr>
          <w:rFonts w:asciiTheme="majorBidi" w:eastAsia="Arial" w:hAnsiTheme="majorBidi" w:cstheme="majorBidi"/>
          <w:sz w:val="24"/>
          <w:szCs w:val="24"/>
        </w:rPr>
        <w:t>i</w:t>
      </w:r>
      <w:r w:rsidR="009A09CD" w:rsidRPr="00AE194F">
        <w:rPr>
          <w:rFonts w:asciiTheme="majorBidi" w:eastAsia="Arial" w:hAnsiTheme="majorBidi" w:cstheme="majorBidi"/>
          <w:sz w:val="24"/>
          <w:szCs w:val="24"/>
        </w:rPr>
        <w:t>r. Cihazların</w:t>
      </w:r>
      <w:r w:rsidR="009A09CD">
        <w:rPr>
          <w:rFonts w:asciiTheme="majorBidi" w:eastAsia="Arial" w:hAnsiTheme="majorBidi" w:cstheme="majorBidi"/>
          <w:sz w:val="24"/>
          <w:szCs w:val="24"/>
        </w:rPr>
        <w:t xml:space="preserve"> bakım periyotları ayarlar. Cihazlar için bakım formları şablonu oluşturabilir ayrıca istenirse kurumun logosunu ve standart kalite formlarına uyum sağlayacak biçimde formlar hazırlayabilir.</w:t>
      </w:r>
    </w:p>
    <w:p w14:paraId="686BD1B7" w14:textId="0B594335" w:rsidR="00842398" w:rsidRPr="00540478" w:rsidRDefault="00842398" w:rsidP="00540478">
      <w:pPr>
        <w:pStyle w:val="ListeParagraf"/>
        <w:pBdr>
          <w:top w:val="nil"/>
          <w:left w:val="nil"/>
          <w:bottom w:val="nil"/>
          <w:right w:val="nil"/>
          <w:between w:val="nil"/>
        </w:pBdr>
        <w:spacing w:after="0" w:line="240" w:lineRule="auto"/>
        <w:ind w:left="0" w:right="1001"/>
        <w:jc w:val="both"/>
        <w:rPr>
          <w:rFonts w:asciiTheme="majorBidi" w:eastAsia="Arial" w:hAnsiTheme="majorBidi" w:cstheme="majorBidi"/>
          <w:bCs/>
          <w:color w:val="000000"/>
          <w:sz w:val="24"/>
          <w:szCs w:val="24"/>
        </w:rPr>
      </w:pPr>
    </w:p>
    <w:p w14:paraId="0D0D05F0" w14:textId="2B7E10C5" w:rsidR="00721275" w:rsidRPr="00540478" w:rsidRDefault="0063664A" w:rsidP="00540478">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Cs/>
          <w:color w:val="000000"/>
          <w:sz w:val="24"/>
          <w:szCs w:val="24"/>
        </w:rPr>
        <w:t>Teknik Sorumlu</w:t>
      </w:r>
      <w:r w:rsidR="007169ED" w:rsidRPr="00540478">
        <w:rPr>
          <w:rFonts w:asciiTheme="majorBidi" w:eastAsia="Arial" w:hAnsiTheme="majorBidi" w:cstheme="majorBidi"/>
          <w:bCs/>
          <w:color w:val="000000"/>
          <w:sz w:val="24"/>
          <w:szCs w:val="24"/>
        </w:rPr>
        <w:t xml:space="preserve"> kullanıcısı: </w:t>
      </w:r>
      <w:r w:rsidRPr="00540478">
        <w:rPr>
          <w:rFonts w:asciiTheme="majorBidi" w:eastAsia="Arial" w:hAnsiTheme="majorBidi" w:cstheme="majorBidi"/>
          <w:bCs/>
          <w:color w:val="000000"/>
          <w:sz w:val="24"/>
          <w:szCs w:val="24"/>
        </w:rPr>
        <w:t>Cihazların periyodik bakım formları</w:t>
      </w:r>
      <w:r w:rsidR="00B92D98" w:rsidRPr="00540478">
        <w:rPr>
          <w:rFonts w:asciiTheme="majorBidi" w:eastAsia="Arial" w:hAnsiTheme="majorBidi" w:cstheme="majorBidi"/>
          <w:bCs/>
          <w:color w:val="000000"/>
          <w:sz w:val="24"/>
          <w:szCs w:val="24"/>
        </w:rPr>
        <w:t xml:space="preserve">nda kendisiyle ilgili bölümleri doldurur ve </w:t>
      </w:r>
      <w:r w:rsidRPr="00540478">
        <w:rPr>
          <w:rFonts w:asciiTheme="majorBidi" w:eastAsia="Arial" w:hAnsiTheme="majorBidi" w:cstheme="majorBidi"/>
          <w:bCs/>
          <w:color w:val="000000"/>
          <w:sz w:val="24"/>
          <w:szCs w:val="24"/>
        </w:rPr>
        <w:t>onaylar, gerekli notlar varsa bunu forma işler</w:t>
      </w:r>
      <w:r w:rsidR="00B92D98" w:rsidRPr="00540478">
        <w:rPr>
          <w:rFonts w:asciiTheme="majorBidi" w:eastAsia="Arial" w:hAnsiTheme="majorBidi" w:cstheme="majorBidi"/>
          <w:bCs/>
          <w:color w:val="000000"/>
          <w:sz w:val="24"/>
          <w:szCs w:val="24"/>
        </w:rPr>
        <w:t xml:space="preserve">. </w:t>
      </w:r>
    </w:p>
    <w:p w14:paraId="69D890C0" w14:textId="34360B77" w:rsidR="00EA065F" w:rsidRPr="00540478" w:rsidRDefault="00EA065F" w:rsidP="00540478">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p>
    <w:p w14:paraId="4C6FD520" w14:textId="25AD756A" w:rsidR="00721275" w:rsidRPr="00540478" w:rsidRDefault="00097109" w:rsidP="00540478">
      <w:p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Pr>
          <w:rFonts w:asciiTheme="majorBidi" w:eastAsia="Arial" w:hAnsiTheme="majorBidi" w:cstheme="majorBidi"/>
          <w:bCs/>
          <w:color w:val="000000"/>
          <w:sz w:val="24"/>
          <w:szCs w:val="24"/>
        </w:rPr>
        <w:t>Yetkili Servis</w:t>
      </w:r>
      <w:r w:rsidR="00B92D98" w:rsidRPr="00540478">
        <w:rPr>
          <w:rFonts w:asciiTheme="majorBidi" w:eastAsia="Arial" w:hAnsiTheme="majorBidi" w:cstheme="majorBidi"/>
          <w:bCs/>
          <w:color w:val="000000"/>
          <w:sz w:val="24"/>
          <w:szCs w:val="24"/>
        </w:rPr>
        <w:t xml:space="preserve"> kullanıcısı: Cihazların periyodik bakım formlarında kendisiyle ilgili bölümleri doldurur ve onaylar, gerekli notlar varsa bunu forma işler</w:t>
      </w:r>
      <w:bookmarkEnd w:id="0"/>
      <w:r w:rsidR="00B92D98" w:rsidRPr="00540478">
        <w:rPr>
          <w:rFonts w:asciiTheme="majorBidi" w:eastAsia="Arial" w:hAnsiTheme="majorBidi" w:cstheme="majorBidi"/>
          <w:bCs/>
          <w:color w:val="000000"/>
          <w:sz w:val="24"/>
          <w:szCs w:val="24"/>
        </w:rPr>
        <w:t>.</w:t>
      </w:r>
    </w:p>
    <w:p w14:paraId="7C03E06B" w14:textId="77777777" w:rsidR="00721275" w:rsidRPr="00540478" w:rsidRDefault="00721275" w:rsidP="00540478">
      <w:p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p>
    <w:p w14:paraId="510EA090" w14:textId="77777777" w:rsidR="002369D6" w:rsidRPr="00540478" w:rsidRDefault="002369D6" w:rsidP="00540478">
      <w:pPr>
        <w:spacing w:after="0" w:line="240" w:lineRule="auto"/>
        <w:ind w:right="1001"/>
        <w:jc w:val="both"/>
        <w:rPr>
          <w:rFonts w:asciiTheme="majorBidi" w:eastAsia="Arial" w:hAnsiTheme="majorBidi" w:cstheme="majorBidi"/>
          <w:sz w:val="24"/>
          <w:szCs w:val="24"/>
        </w:rPr>
      </w:pPr>
    </w:p>
    <w:p w14:paraId="3B886694" w14:textId="77E05BC8" w:rsidR="00721275" w:rsidRPr="00540478" w:rsidRDefault="00721275" w:rsidP="00540478">
      <w:pPr>
        <w:spacing w:after="0" w:line="240" w:lineRule="auto"/>
        <w:ind w:right="1001"/>
        <w:jc w:val="both"/>
        <w:rPr>
          <w:rFonts w:asciiTheme="majorBidi" w:eastAsia="Arial" w:hAnsiTheme="majorBidi" w:cstheme="majorBidi"/>
          <w:sz w:val="24"/>
          <w:szCs w:val="24"/>
        </w:rPr>
      </w:pPr>
    </w:p>
    <w:p w14:paraId="7EA61AA2" w14:textId="7B124F9A" w:rsidR="00CB6F97" w:rsidRPr="00540478" w:rsidRDefault="00E9341A" w:rsidP="00540478">
      <w:pPr>
        <w:numPr>
          <w:ilvl w:val="1"/>
          <w:numId w:val="1"/>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Pr>
          <w:rFonts w:asciiTheme="majorBidi" w:eastAsia="Arial" w:hAnsiTheme="majorBidi" w:cstheme="majorBidi"/>
          <w:b/>
          <w:color w:val="000000"/>
          <w:sz w:val="24"/>
          <w:szCs w:val="24"/>
        </w:rPr>
        <w:t xml:space="preserve"> </w:t>
      </w:r>
      <w:bookmarkStart w:id="1" w:name="_Hlk83560368"/>
      <w:r>
        <w:rPr>
          <w:rFonts w:asciiTheme="majorBidi" w:eastAsia="Arial" w:hAnsiTheme="majorBidi" w:cstheme="majorBidi"/>
          <w:b/>
          <w:color w:val="000000"/>
          <w:sz w:val="24"/>
          <w:szCs w:val="24"/>
        </w:rPr>
        <w:t>BİLDİRİM/UYARI</w:t>
      </w:r>
      <w:r w:rsidR="00CB6F97" w:rsidRPr="00540478">
        <w:rPr>
          <w:rFonts w:asciiTheme="majorBidi" w:eastAsia="Arial" w:hAnsiTheme="majorBidi" w:cstheme="majorBidi"/>
          <w:b/>
          <w:color w:val="000000"/>
          <w:sz w:val="24"/>
          <w:szCs w:val="24"/>
        </w:rPr>
        <w:t xml:space="preserve"> MODÜLÜ</w:t>
      </w:r>
    </w:p>
    <w:p w14:paraId="6ADC4899" w14:textId="2B5F502D" w:rsidR="00E9341A" w:rsidRPr="00540478" w:rsidRDefault="00E9341A" w:rsidP="00E9341A">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
          <w:sz w:val="24"/>
          <w:szCs w:val="24"/>
        </w:rPr>
        <w:t xml:space="preserve">Tanım: </w:t>
      </w:r>
      <w:r>
        <w:rPr>
          <w:rFonts w:asciiTheme="majorBidi" w:eastAsia="Arial" w:hAnsiTheme="majorBidi" w:cstheme="majorBidi"/>
          <w:sz w:val="24"/>
          <w:szCs w:val="24"/>
        </w:rPr>
        <w:t xml:space="preserve">Yönetici, teknik sorumlu ve </w:t>
      </w:r>
      <w:r w:rsidR="00097109">
        <w:rPr>
          <w:rFonts w:asciiTheme="majorBidi" w:eastAsia="Arial" w:hAnsiTheme="majorBidi" w:cstheme="majorBidi"/>
          <w:sz w:val="24"/>
          <w:szCs w:val="24"/>
        </w:rPr>
        <w:t>Yetkili Servis</w:t>
      </w:r>
      <w:r>
        <w:rPr>
          <w:rFonts w:asciiTheme="majorBidi" w:eastAsia="Arial" w:hAnsiTheme="majorBidi" w:cstheme="majorBidi"/>
          <w:sz w:val="24"/>
          <w:szCs w:val="24"/>
        </w:rPr>
        <w:t>;</w:t>
      </w:r>
      <w:r w:rsidRPr="00540478">
        <w:rPr>
          <w:rFonts w:asciiTheme="majorBidi" w:eastAsia="Arial" w:hAnsiTheme="majorBidi" w:cstheme="majorBidi"/>
          <w:sz w:val="24"/>
          <w:szCs w:val="24"/>
        </w:rPr>
        <w:t xml:space="preserve"> email, push bildirimleri kullanıcılar ve sistem tarafından otomatik olarak göndermeye yarayan modüldür.</w:t>
      </w:r>
    </w:p>
    <w:p w14:paraId="1FD9FEA2"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p>
    <w:p w14:paraId="090A59CE"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 xml:space="preserve">Sistemdeki tüm kullanıcılar kendilerine gelen bildirimlere erişebilir. Bildirimler kullanıcılar tarafından silinmez, sistem geçmiş bildirimleri otomatik temizler. Bildirimler tüm modüllerle birlikte çalışacağı için her kullanıcıya kendi yetkileri çerçevesinde erişilebilecek notlar göndermektedir. </w:t>
      </w:r>
    </w:p>
    <w:p w14:paraId="6D23FC37"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p>
    <w:p w14:paraId="188FB5A8"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sz w:val="24"/>
          <w:szCs w:val="24"/>
        </w:rPr>
        <w:t xml:space="preserve">Sistemde yapılan her işlem bildirim merkezi vasıtasıyla iletilecekse, bildirim ilgili kullanıcılara gönderilecektir. </w:t>
      </w:r>
    </w:p>
    <w:p w14:paraId="5C38A241"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p>
    <w:p w14:paraId="03B5889C" w14:textId="1E897FF0" w:rsidR="00E9341A" w:rsidRPr="00540478" w:rsidRDefault="00E9341A" w:rsidP="00E9341A">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Periyodik bakım tarihi yaklaştığında</w:t>
      </w:r>
      <w:r w:rsidRPr="00540478">
        <w:rPr>
          <w:rFonts w:asciiTheme="majorBidi" w:eastAsia="Arial" w:hAnsiTheme="majorBidi" w:cstheme="majorBidi"/>
          <w:sz w:val="24"/>
          <w:szCs w:val="24"/>
        </w:rPr>
        <w:t xml:space="preserve"> bildirim gönderilecek.</w:t>
      </w:r>
    </w:p>
    <w:p w14:paraId="664678D9" w14:textId="07F5D00B" w:rsidR="00E9341A" w:rsidRPr="00540478" w:rsidRDefault="00E9341A" w:rsidP="00E9341A">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 xml:space="preserve">Periyodik bakımın geciktiği her gün </w:t>
      </w:r>
      <w:r w:rsidR="006B2B5E">
        <w:rPr>
          <w:rFonts w:asciiTheme="majorBidi" w:eastAsia="Arial" w:hAnsiTheme="majorBidi" w:cstheme="majorBidi"/>
          <w:sz w:val="24"/>
          <w:szCs w:val="24"/>
        </w:rPr>
        <w:t>uyarı</w:t>
      </w:r>
      <w:r w:rsidRPr="00540478">
        <w:rPr>
          <w:rFonts w:asciiTheme="majorBidi" w:eastAsia="Arial" w:hAnsiTheme="majorBidi" w:cstheme="majorBidi"/>
          <w:sz w:val="24"/>
          <w:szCs w:val="24"/>
        </w:rPr>
        <w:t xml:space="preserve"> gelecektir.</w:t>
      </w:r>
    </w:p>
    <w:p w14:paraId="3897152B" w14:textId="2F963930" w:rsidR="00E9341A" w:rsidRPr="00540478" w:rsidRDefault="00E9341A" w:rsidP="00E9341A">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Yeni bir bakım veya onarım formu sisteme kaydedilince</w:t>
      </w:r>
      <w:r w:rsidRPr="00540478">
        <w:rPr>
          <w:rFonts w:asciiTheme="majorBidi" w:eastAsia="Arial" w:hAnsiTheme="majorBidi" w:cstheme="majorBidi"/>
          <w:sz w:val="24"/>
          <w:szCs w:val="24"/>
        </w:rPr>
        <w:t xml:space="preserve"> bildirim gelecektir.</w:t>
      </w:r>
    </w:p>
    <w:p w14:paraId="1713E186"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p>
    <w:p w14:paraId="66094C60" w14:textId="77777777" w:rsidR="00E9341A" w:rsidRPr="00540478" w:rsidRDefault="00E9341A" w:rsidP="00E9341A">
      <w:pPr>
        <w:spacing w:after="0" w:line="240" w:lineRule="auto"/>
        <w:ind w:right="1001"/>
        <w:jc w:val="both"/>
        <w:rPr>
          <w:rFonts w:asciiTheme="majorBidi" w:eastAsia="Arial" w:hAnsiTheme="majorBidi" w:cstheme="majorBidi"/>
          <w:sz w:val="24"/>
          <w:szCs w:val="24"/>
        </w:rPr>
      </w:pPr>
    </w:p>
    <w:p w14:paraId="71C87556" w14:textId="18255045" w:rsidR="00C21750" w:rsidRPr="00540478" w:rsidRDefault="00C21750" w:rsidP="00540478">
      <w:pPr>
        <w:numPr>
          <w:ilvl w:val="1"/>
          <w:numId w:val="1"/>
        </w:numPr>
        <w:pBdr>
          <w:top w:val="nil"/>
          <w:left w:val="nil"/>
          <w:bottom w:val="nil"/>
          <w:right w:val="nil"/>
          <w:between w:val="nil"/>
        </w:pBdr>
        <w:spacing w:after="0" w:line="240" w:lineRule="auto"/>
        <w:ind w:right="1001"/>
        <w:jc w:val="both"/>
        <w:rPr>
          <w:rFonts w:asciiTheme="majorBidi" w:eastAsia="Arial" w:hAnsiTheme="majorBidi" w:cstheme="majorBidi"/>
          <w:b/>
          <w:color w:val="000000"/>
          <w:sz w:val="24"/>
          <w:szCs w:val="24"/>
        </w:rPr>
      </w:pPr>
      <w:r w:rsidRPr="00540478">
        <w:rPr>
          <w:rFonts w:asciiTheme="majorBidi" w:eastAsia="Arial" w:hAnsiTheme="majorBidi" w:cstheme="majorBidi"/>
          <w:b/>
          <w:color w:val="000000"/>
          <w:sz w:val="24"/>
          <w:szCs w:val="24"/>
        </w:rPr>
        <w:t xml:space="preserve">  </w:t>
      </w:r>
      <w:r w:rsidR="00BF0296">
        <w:rPr>
          <w:rFonts w:asciiTheme="majorBidi" w:eastAsia="Arial" w:hAnsiTheme="majorBidi" w:cstheme="majorBidi"/>
          <w:b/>
          <w:color w:val="000000"/>
          <w:sz w:val="24"/>
          <w:szCs w:val="24"/>
        </w:rPr>
        <w:t>RAPOR MODÜLÜ</w:t>
      </w:r>
    </w:p>
    <w:p w14:paraId="324A5084" w14:textId="280F153C" w:rsidR="00C21750" w:rsidRPr="00540478" w:rsidRDefault="00C21750" w:rsidP="00540478">
      <w:pPr>
        <w:spacing w:after="0" w:line="240" w:lineRule="auto"/>
        <w:ind w:right="1001"/>
        <w:jc w:val="both"/>
        <w:rPr>
          <w:rFonts w:asciiTheme="majorBidi" w:eastAsia="Arial" w:hAnsiTheme="majorBidi" w:cstheme="majorBidi"/>
          <w:sz w:val="24"/>
          <w:szCs w:val="24"/>
        </w:rPr>
      </w:pPr>
      <w:r w:rsidRPr="00540478">
        <w:rPr>
          <w:rFonts w:asciiTheme="majorBidi" w:eastAsia="Arial" w:hAnsiTheme="majorBidi" w:cstheme="majorBidi"/>
          <w:b/>
          <w:sz w:val="24"/>
          <w:szCs w:val="24"/>
        </w:rPr>
        <w:t>Tanım:</w:t>
      </w:r>
      <w:r w:rsidRPr="00540478">
        <w:rPr>
          <w:rFonts w:asciiTheme="majorBidi" w:eastAsia="Arial" w:hAnsiTheme="majorBidi" w:cstheme="majorBidi"/>
          <w:sz w:val="24"/>
          <w:szCs w:val="24"/>
        </w:rPr>
        <w:t xml:space="preserve"> </w:t>
      </w:r>
      <w:r w:rsidR="00C0787C">
        <w:rPr>
          <w:rFonts w:asciiTheme="majorBidi" w:eastAsia="Arial" w:hAnsiTheme="majorBidi" w:cstheme="majorBidi"/>
          <w:sz w:val="24"/>
          <w:szCs w:val="24"/>
        </w:rPr>
        <w:t>Çeşitli raporların alınacağı modüldür. Cihazların bakım onarım serüvenleri, belirlenen tarih aralığında bakımı yapılmış cihazların listeleri vd. Müşterinin talebine göre farklı rapor formatları oluşturulabilecektir.</w:t>
      </w:r>
      <w:r w:rsidR="00B34EAD">
        <w:rPr>
          <w:rFonts w:asciiTheme="majorBidi" w:eastAsia="Arial" w:hAnsiTheme="majorBidi" w:cstheme="majorBidi"/>
          <w:sz w:val="24"/>
          <w:szCs w:val="24"/>
        </w:rPr>
        <w:t xml:space="preserve"> Raporlar hem .xls hem de PDF formatında alınabilir.</w:t>
      </w:r>
    </w:p>
    <w:p w14:paraId="67FF9D8F" w14:textId="77777777" w:rsidR="00C21750" w:rsidRPr="00540478" w:rsidRDefault="00C21750" w:rsidP="00540478">
      <w:pPr>
        <w:spacing w:after="0" w:line="240" w:lineRule="auto"/>
        <w:ind w:right="1001"/>
        <w:jc w:val="both"/>
        <w:rPr>
          <w:rFonts w:asciiTheme="majorBidi" w:eastAsia="Arial" w:hAnsiTheme="majorBidi" w:cstheme="majorBidi"/>
          <w:sz w:val="24"/>
          <w:szCs w:val="24"/>
        </w:rPr>
      </w:pPr>
    </w:p>
    <w:p w14:paraId="2127D90F" w14:textId="572B50A6" w:rsidR="00C0787C" w:rsidRPr="00540478" w:rsidRDefault="00C0787C" w:rsidP="00C0787C">
      <w:pP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sz w:val="24"/>
          <w:szCs w:val="24"/>
        </w:rPr>
        <w:t>Yönetici</w:t>
      </w:r>
      <w:r w:rsidRPr="00540478">
        <w:rPr>
          <w:rFonts w:asciiTheme="majorBidi" w:eastAsia="Arial" w:hAnsiTheme="majorBidi" w:cstheme="majorBidi"/>
          <w:sz w:val="24"/>
          <w:szCs w:val="24"/>
        </w:rPr>
        <w:t xml:space="preserve"> kullanıcı: </w:t>
      </w:r>
      <w:r>
        <w:rPr>
          <w:rFonts w:asciiTheme="majorBidi" w:eastAsia="Arial" w:hAnsiTheme="majorBidi" w:cstheme="majorBidi"/>
          <w:sz w:val="24"/>
          <w:szCs w:val="24"/>
        </w:rPr>
        <w:t>Rapor modülü üzerindeki tüm yetkilere sahiptir.</w:t>
      </w:r>
    </w:p>
    <w:p w14:paraId="10BEDF28" w14:textId="77777777" w:rsidR="00C0787C" w:rsidRPr="00540478" w:rsidRDefault="00C0787C" w:rsidP="00C0787C">
      <w:pPr>
        <w:spacing w:after="0" w:line="240" w:lineRule="auto"/>
        <w:ind w:right="1001"/>
        <w:jc w:val="both"/>
        <w:rPr>
          <w:rFonts w:asciiTheme="majorBidi" w:eastAsia="Arial" w:hAnsiTheme="majorBidi" w:cstheme="majorBidi"/>
          <w:sz w:val="24"/>
          <w:szCs w:val="24"/>
        </w:rPr>
      </w:pPr>
    </w:p>
    <w:p w14:paraId="0583B8AF" w14:textId="08F33D5C" w:rsidR="00C0787C" w:rsidRPr="00540478" w:rsidRDefault="00C0787C" w:rsidP="00C0787C">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r w:rsidRPr="00540478">
        <w:rPr>
          <w:rFonts w:asciiTheme="majorBidi" w:eastAsia="Arial" w:hAnsiTheme="majorBidi" w:cstheme="majorBidi"/>
          <w:bCs/>
          <w:color w:val="000000"/>
          <w:sz w:val="24"/>
          <w:szCs w:val="24"/>
        </w:rPr>
        <w:t xml:space="preserve">Teknik Sorumlu kullanıcısı: </w:t>
      </w:r>
      <w:r w:rsidR="005207B1">
        <w:rPr>
          <w:rFonts w:asciiTheme="majorBidi" w:eastAsia="Arial" w:hAnsiTheme="majorBidi" w:cstheme="majorBidi"/>
          <w:bCs/>
          <w:color w:val="000000"/>
          <w:sz w:val="24"/>
          <w:szCs w:val="24"/>
        </w:rPr>
        <w:t>Sadece k</w:t>
      </w:r>
      <w:r w:rsidR="00707904">
        <w:rPr>
          <w:rFonts w:asciiTheme="majorBidi" w:eastAsia="Arial" w:hAnsiTheme="majorBidi" w:cstheme="majorBidi"/>
          <w:bCs/>
          <w:color w:val="000000"/>
          <w:sz w:val="24"/>
          <w:szCs w:val="24"/>
        </w:rPr>
        <w:t>endi sorumluluğundaki cihazların raporlarına erişebilecektir</w:t>
      </w:r>
      <w:r>
        <w:rPr>
          <w:rFonts w:asciiTheme="majorBidi" w:eastAsia="Arial" w:hAnsiTheme="majorBidi" w:cstheme="majorBidi"/>
          <w:bCs/>
          <w:color w:val="000000"/>
          <w:sz w:val="24"/>
          <w:szCs w:val="24"/>
        </w:rPr>
        <w:t>.</w:t>
      </w:r>
      <w:r w:rsidRPr="00540478">
        <w:rPr>
          <w:rFonts w:asciiTheme="majorBidi" w:eastAsia="Arial" w:hAnsiTheme="majorBidi" w:cstheme="majorBidi"/>
          <w:bCs/>
          <w:color w:val="000000"/>
          <w:sz w:val="24"/>
          <w:szCs w:val="24"/>
        </w:rPr>
        <w:t xml:space="preserve"> </w:t>
      </w:r>
    </w:p>
    <w:p w14:paraId="2950B910" w14:textId="77777777" w:rsidR="00C0787C" w:rsidRPr="00540478" w:rsidRDefault="00C0787C" w:rsidP="00C0787C">
      <w:pPr>
        <w:pBdr>
          <w:top w:val="nil"/>
          <w:left w:val="nil"/>
          <w:bottom w:val="nil"/>
          <w:right w:val="nil"/>
          <w:between w:val="nil"/>
        </w:pBdr>
        <w:spacing w:after="0" w:line="240" w:lineRule="auto"/>
        <w:ind w:right="1001"/>
        <w:jc w:val="both"/>
        <w:rPr>
          <w:rFonts w:asciiTheme="majorBidi" w:eastAsia="Arial" w:hAnsiTheme="majorBidi" w:cstheme="majorBidi"/>
          <w:bCs/>
          <w:color w:val="000000"/>
          <w:sz w:val="24"/>
          <w:szCs w:val="24"/>
        </w:rPr>
      </w:pPr>
    </w:p>
    <w:p w14:paraId="18D86A17" w14:textId="55C9CE08" w:rsidR="00C0787C" w:rsidRPr="00540478" w:rsidRDefault="00097109" w:rsidP="00C0787C">
      <w:pPr>
        <w:pBdr>
          <w:top w:val="nil"/>
          <w:left w:val="nil"/>
          <w:bottom w:val="nil"/>
          <w:right w:val="nil"/>
          <w:between w:val="nil"/>
        </w:pBdr>
        <w:spacing w:after="0" w:line="240" w:lineRule="auto"/>
        <w:ind w:right="1001"/>
        <w:jc w:val="both"/>
        <w:rPr>
          <w:rFonts w:asciiTheme="majorBidi" w:eastAsia="Arial" w:hAnsiTheme="majorBidi" w:cstheme="majorBidi"/>
          <w:sz w:val="24"/>
          <w:szCs w:val="24"/>
        </w:rPr>
      </w:pPr>
      <w:r>
        <w:rPr>
          <w:rFonts w:asciiTheme="majorBidi" w:eastAsia="Arial" w:hAnsiTheme="majorBidi" w:cstheme="majorBidi"/>
          <w:bCs/>
          <w:color w:val="000000"/>
          <w:sz w:val="24"/>
          <w:szCs w:val="24"/>
        </w:rPr>
        <w:t>Yetkili Servis</w:t>
      </w:r>
      <w:r w:rsidR="00C0787C" w:rsidRPr="00540478">
        <w:rPr>
          <w:rFonts w:asciiTheme="majorBidi" w:eastAsia="Arial" w:hAnsiTheme="majorBidi" w:cstheme="majorBidi"/>
          <w:bCs/>
          <w:color w:val="000000"/>
          <w:sz w:val="24"/>
          <w:szCs w:val="24"/>
        </w:rPr>
        <w:t xml:space="preserve"> kullanıcısı: </w:t>
      </w:r>
      <w:r w:rsidR="00C0787C">
        <w:rPr>
          <w:rFonts w:asciiTheme="majorBidi" w:eastAsia="Arial" w:hAnsiTheme="majorBidi" w:cstheme="majorBidi"/>
          <w:bCs/>
          <w:color w:val="000000"/>
          <w:sz w:val="24"/>
          <w:szCs w:val="24"/>
        </w:rPr>
        <w:t>Bu modüle erişim yetkisi yoktur.</w:t>
      </w:r>
    </w:p>
    <w:bookmarkEnd w:id="1"/>
    <w:p w14:paraId="44A29A81" w14:textId="77777777" w:rsidR="00255BB1" w:rsidRPr="00540478" w:rsidRDefault="00255BB1" w:rsidP="00540478">
      <w:pPr>
        <w:ind w:right="1001"/>
        <w:rPr>
          <w:rFonts w:asciiTheme="majorBidi" w:hAnsiTheme="majorBidi" w:cstheme="majorBidi"/>
          <w:sz w:val="24"/>
          <w:szCs w:val="24"/>
        </w:rPr>
      </w:pPr>
    </w:p>
    <w:sectPr w:rsidR="00255BB1" w:rsidRPr="00540478" w:rsidSect="00540478">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721"/>
    <w:multiLevelType w:val="hybridMultilevel"/>
    <w:tmpl w:val="47B450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B0645B0"/>
    <w:multiLevelType w:val="multilevel"/>
    <w:tmpl w:val="5CA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A6CBA"/>
    <w:multiLevelType w:val="multilevel"/>
    <w:tmpl w:val="B5C0041A"/>
    <w:lvl w:ilvl="0">
      <w:start w:val="1"/>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62231983"/>
    <w:multiLevelType w:val="multilevel"/>
    <w:tmpl w:val="E84A1C98"/>
    <w:lvl w:ilvl="0">
      <w:start w:val="1"/>
      <w:numFmt w:val="decimal"/>
      <w:lvlText w:val="%1"/>
      <w:lvlJc w:val="left"/>
      <w:pPr>
        <w:ind w:left="360" w:hanging="360"/>
      </w:pPr>
      <w:rPr>
        <w:rFonts w:hint="default"/>
      </w:rPr>
    </w:lvl>
    <w:lvl w:ilvl="1">
      <w:start w:val="7"/>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660404E5"/>
    <w:multiLevelType w:val="hybridMultilevel"/>
    <w:tmpl w:val="ED4E4954"/>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B1"/>
    <w:rsid w:val="00097109"/>
    <w:rsid w:val="000C1C59"/>
    <w:rsid w:val="00134CBE"/>
    <w:rsid w:val="00177F60"/>
    <w:rsid w:val="0018787E"/>
    <w:rsid w:val="001E48CF"/>
    <w:rsid w:val="001E5FB3"/>
    <w:rsid w:val="001F4D89"/>
    <w:rsid w:val="002369D6"/>
    <w:rsid w:val="002550FC"/>
    <w:rsid w:val="00255BB1"/>
    <w:rsid w:val="0027441D"/>
    <w:rsid w:val="002759B8"/>
    <w:rsid w:val="00283A06"/>
    <w:rsid w:val="0028572A"/>
    <w:rsid w:val="00297967"/>
    <w:rsid w:val="003660A2"/>
    <w:rsid w:val="003E50D2"/>
    <w:rsid w:val="00474ADE"/>
    <w:rsid w:val="004D5005"/>
    <w:rsid w:val="005207B1"/>
    <w:rsid w:val="00540478"/>
    <w:rsid w:val="0063664A"/>
    <w:rsid w:val="00655066"/>
    <w:rsid w:val="00665F7A"/>
    <w:rsid w:val="00680C90"/>
    <w:rsid w:val="006B0FDD"/>
    <w:rsid w:val="006B2B5E"/>
    <w:rsid w:val="006E7BB8"/>
    <w:rsid w:val="00707904"/>
    <w:rsid w:val="007169ED"/>
    <w:rsid w:val="00721275"/>
    <w:rsid w:val="007904C1"/>
    <w:rsid w:val="007F47FC"/>
    <w:rsid w:val="00842398"/>
    <w:rsid w:val="00851196"/>
    <w:rsid w:val="00870CA8"/>
    <w:rsid w:val="0088725D"/>
    <w:rsid w:val="008F2574"/>
    <w:rsid w:val="0092114A"/>
    <w:rsid w:val="009A09CD"/>
    <w:rsid w:val="00A37A3D"/>
    <w:rsid w:val="00AE194F"/>
    <w:rsid w:val="00B34EAD"/>
    <w:rsid w:val="00B92D98"/>
    <w:rsid w:val="00B964D3"/>
    <w:rsid w:val="00BE5D25"/>
    <w:rsid w:val="00BF0296"/>
    <w:rsid w:val="00C0787C"/>
    <w:rsid w:val="00C21750"/>
    <w:rsid w:val="00C60EE3"/>
    <w:rsid w:val="00C77CEA"/>
    <w:rsid w:val="00CB6F97"/>
    <w:rsid w:val="00D45294"/>
    <w:rsid w:val="00D70619"/>
    <w:rsid w:val="00E9064C"/>
    <w:rsid w:val="00E9341A"/>
    <w:rsid w:val="00EA065F"/>
    <w:rsid w:val="00EB47FC"/>
    <w:rsid w:val="00F20591"/>
    <w:rsid w:val="00F61A4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E109"/>
  <w15:docId w15:val="{5FBAEFF2-B93F-4751-BA3C-B01E7316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5BB1"/>
    <w:rPr>
      <w:rFonts w:ascii="Calibri" w:eastAsia="Calibri" w:hAnsi="Calibri" w:cs="Calibri"/>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1275"/>
    <w:pPr>
      <w:ind w:left="720"/>
      <w:contextualSpacing/>
    </w:pPr>
  </w:style>
  <w:style w:type="paragraph" w:styleId="BalonMetni">
    <w:name w:val="Balloon Text"/>
    <w:basedOn w:val="Normal"/>
    <w:link w:val="BalonMetniChar"/>
    <w:uiPriority w:val="99"/>
    <w:semiHidden/>
    <w:unhideWhenUsed/>
    <w:rsid w:val="00665F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5F7A"/>
    <w:rPr>
      <w:rFonts w:ascii="Tahoma" w:eastAsia="Calibri"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C4B39A-9EF7-4DAC-A3A0-E847073341B7}" type="doc">
      <dgm:prSet loTypeId="urn:microsoft.com/office/officeart/2005/8/layout/radial5" loCatId="relationship" qsTypeId="urn:microsoft.com/office/officeart/2005/8/quickstyle/simple1" qsCatId="simple" csTypeId="urn:microsoft.com/office/officeart/2005/8/colors/colorful1" csCatId="colorful" phldr="1"/>
      <dgm:spPr/>
      <dgm:t>
        <a:bodyPr/>
        <a:lstStyle/>
        <a:p>
          <a:endParaRPr lang="tr-TR"/>
        </a:p>
      </dgm:t>
    </dgm:pt>
    <dgm:pt modelId="{ED61962E-4457-4B21-9288-C8F288A0273C}">
      <dgm:prSet phldrT="[Metin]"/>
      <dgm:spPr/>
      <dgm:t>
        <a:bodyPr/>
        <a:lstStyle/>
        <a:p>
          <a:pPr algn="ctr"/>
          <a:r>
            <a:rPr lang="tr-TR"/>
            <a:t>Sistem</a:t>
          </a:r>
        </a:p>
      </dgm:t>
    </dgm:pt>
    <dgm:pt modelId="{2B1C4D57-885D-4003-8C01-7D7E63E52DF7}" type="parTrans" cxnId="{8D25C6F1-E79C-4307-B764-70C9F04A8A99}">
      <dgm:prSet/>
      <dgm:spPr/>
      <dgm:t>
        <a:bodyPr/>
        <a:lstStyle/>
        <a:p>
          <a:pPr algn="ctr"/>
          <a:endParaRPr lang="tr-TR"/>
        </a:p>
      </dgm:t>
    </dgm:pt>
    <dgm:pt modelId="{C5AA70E5-1ABC-41A6-A7AB-F1F296442059}" type="sibTrans" cxnId="{8D25C6F1-E79C-4307-B764-70C9F04A8A99}">
      <dgm:prSet/>
      <dgm:spPr/>
      <dgm:t>
        <a:bodyPr/>
        <a:lstStyle/>
        <a:p>
          <a:pPr algn="ctr"/>
          <a:endParaRPr lang="tr-TR"/>
        </a:p>
      </dgm:t>
    </dgm:pt>
    <dgm:pt modelId="{0264B5A5-0389-4DA2-8796-C9021FA99CB5}">
      <dgm:prSet phldrT="[Metin]"/>
      <dgm:spPr/>
      <dgm:t>
        <a:bodyPr/>
        <a:lstStyle/>
        <a:p>
          <a:pPr algn="ctr"/>
          <a:r>
            <a:rPr lang="tr-TR"/>
            <a:t>Yönetici</a:t>
          </a:r>
        </a:p>
      </dgm:t>
    </dgm:pt>
    <dgm:pt modelId="{43179434-594B-4FC5-94A7-4A6E86F5119A}" type="parTrans" cxnId="{A6EE4EC1-DB20-404A-8516-69DC40E3E1EB}">
      <dgm:prSet/>
      <dgm:spPr/>
      <dgm:t>
        <a:bodyPr/>
        <a:lstStyle/>
        <a:p>
          <a:pPr algn="ctr"/>
          <a:endParaRPr lang="tr-TR"/>
        </a:p>
      </dgm:t>
    </dgm:pt>
    <dgm:pt modelId="{D220BFC4-BC5F-42AB-BD7F-4FF0641435FB}" type="sibTrans" cxnId="{A6EE4EC1-DB20-404A-8516-69DC40E3E1EB}">
      <dgm:prSet/>
      <dgm:spPr/>
      <dgm:t>
        <a:bodyPr/>
        <a:lstStyle/>
        <a:p>
          <a:pPr algn="ctr"/>
          <a:endParaRPr lang="tr-TR"/>
        </a:p>
      </dgm:t>
    </dgm:pt>
    <dgm:pt modelId="{45E0E1C1-2765-43A7-8FB8-3D036C5A4DE1}">
      <dgm:prSet phldrT="[Metin]"/>
      <dgm:spPr/>
      <dgm:t>
        <a:bodyPr/>
        <a:lstStyle/>
        <a:p>
          <a:pPr algn="ctr"/>
          <a:r>
            <a:rPr lang="tr-TR"/>
            <a:t>Yetkili Servis</a:t>
          </a:r>
        </a:p>
      </dgm:t>
    </dgm:pt>
    <dgm:pt modelId="{77B5643A-211E-4128-AD71-3D2E640FE22B}" type="parTrans" cxnId="{6AB5E382-C6B1-44DF-ADE5-89C6ADFB71F9}">
      <dgm:prSet/>
      <dgm:spPr/>
      <dgm:t>
        <a:bodyPr/>
        <a:lstStyle/>
        <a:p>
          <a:pPr algn="ctr"/>
          <a:endParaRPr lang="tr-TR"/>
        </a:p>
      </dgm:t>
    </dgm:pt>
    <dgm:pt modelId="{A92C3565-0DC7-4BA5-A054-0A22D5E76958}" type="sibTrans" cxnId="{6AB5E382-C6B1-44DF-ADE5-89C6ADFB71F9}">
      <dgm:prSet/>
      <dgm:spPr/>
      <dgm:t>
        <a:bodyPr/>
        <a:lstStyle/>
        <a:p>
          <a:pPr algn="ctr"/>
          <a:endParaRPr lang="tr-TR"/>
        </a:p>
      </dgm:t>
    </dgm:pt>
    <dgm:pt modelId="{0D3D340B-F883-431F-8FE5-DEE22DE725E9}">
      <dgm:prSet phldrT="[Metin]"/>
      <dgm:spPr/>
      <dgm:t>
        <a:bodyPr/>
        <a:lstStyle/>
        <a:p>
          <a:pPr algn="ctr"/>
          <a:r>
            <a:rPr lang="tr-TR"/>
            <a:t>Teknik Sorumlu </a:t>
          </a:r>
        </a:p>
      </dgm:t>
    </dgm:pt>
    <dgm:pt modelId="{7702703F-7E9C-4B46-8C04-1D2FA67FD77E}" type="parTrans" cxnId="{271D31B8-3B48-4CD4-8FB1-32AEED377370}">
      <dgm:prSet/>
      <dgm:spPr/>
      <dgm:t>
        <a:bodyPr/>
        <a:lstStyle/>
        <a:p>
          <a:pPr algn="ctr"/>
          <a:endParaRPr lang="tr-TR"/>
        </a:p>
      </dgm:t>
    </dgm:pt>
    <dgm:pt modelId="{4740CFC8-4421-461C-9C52-B244094C7FBD}" type="sibTrans" cxnId="{271D31B8-3B48-4CD4-8FB1-32AEED377370}">
      <dgm:prSet/>
      <dgm:spPr/>
      <dgm:t>
        <a:bodyPr/>
        <a:lstStyle/>
        <a:p>
          <a:pPr algn="ctr"/>
          <a:endParaRPr lang="tr-TR"/>
        </a:p>
      </dgm:t>
    </dgm:pt>
    <dgm:pt modelId="{8F2FF24B-B5DB-4114-AB0B-97532A7C681B}" type="pres">
      <dgm:prSet presAssocID="{EBC4B39A-9EF7-4DAC-A3A0-E847073341B7}" presName="Name0" presStyleCnt="0">
        <dgm:presLayoutVars>
          <dgm:chMax val="1"/>
          <dgm:dir/>
          <dgm:animLvl val="ctr"/>
          <dgm:resizeHandles val="exact"/>
        </dgm:presLayoutVars>
      </dgm:prSet>
      <dgm:spPr/>
    </dgm:pt>
    <dgm:pt modelId="{19507F87-A25C-4DE6-B3F6-E4A9E7BB935B}" type="pres">
      <dgm:prSet presAssocID="{ED61962E-4457-4B21-9288-C8F288A0273C}" presName="centerShape" presStyleLbl="node0" presStyleIdx="0" presStyleCnt="1"/>
      <dgm:spPr/>
    </dgm:pt>
    <dgm:pt modelId="{D95EB151-FC78-4FE6-A8FD-036CBFBD4DBE}" type="pres">
      <dgm:prSet presAssocID="{43179434-594B-4FC5-94A7-4A6E86F5119A}" presName="parTrans" presStyleLbl="sibTrans2D1" presStyleIdx="0" presStyleCnt="3"/>
      <dgm:spPr/>
    </dgm:pt>
    <dgm:pt modelId="{67FD9C3E-D34E-4645-9259-A119AA36672D}" type="pres">
      <dgm:prSet presAssocID="{43179434-594B-4FC5-94A7-4A6E86F5119A}" presName="connectorText" presStyleLbl="sibTrans2D1" presStyleIdx="0" presStyleCnt="3"/>
      <dgm:spPr/>
    </dgm:pt>
    <dgm:pt modelId="{3C07D83D-8C7F-4882-8309-D33305978ED5}" type="pres">
      <dgm:prSet presAssocID="{0264B5A5-0389-4DA2-8796-C9021FA99CB5}" presName="node" presStyleLbl="node1" presStyleIdx="0" presStyleCnt="3">
        <dgm:presLayoutVars>
          <dgm:bulletEnabled val="1"/>
        </dgm:presLayoutVars>
      </dgm:prSet>
      <dgm:spPr/>
    </dgm:pt>
    <dgm:pt modelId="{5B5D74A4-8DD2-45BA-B67C-F3B5B105E27F}" type="pres">
      <dgm:prSet presAssocID="{77B5643A-211E-4128-AD71-3D2E640FE22B}" presName="parTrans" presStyleLbl="sibTrans2D1" presStyleIdx="1" presStyleCnt="3"/>
      <dgm:spPr/>
    </dgm:pt>
    <dgm:pt modelId="{8F464ED1-096E-4B87-8226-4836F42DBC81}" type="pres">
      <dgm:prSet presAssocID="{77B5643A-211E-4128-AD71-3D2E640FE22B}" presName="connectorText" presStyleLbl="sibTrans2D1" presStyleIdx="1" presStyleCnt="3"/>
      <dgm:spPr/>
    </dgm:pt>
    <dgm:pt modelId="{671E1E0F-37B0-46FA-8FE9-A230CCFCAFDB}" type="pres">
      <dgm:prSet presAssocID="{45E0E1C1-2765-43A7-8FB8-3D036C5A4DE1}" presName="node" presStyleLbl="node1" presStyleIdx="1" presStyleCnt="3">
        <dgm:presLayoutVars>
          <dgm:bulletEnabled val="1"/>
        </dgm:presLayoutVars>
      </dgm:prSet>
      <dgm:spPr/>
    </dgm:pt>
    <dgm:pt modelId="{7212CD5D-D99F-4AE0-A85D-35FDD6CAB90B}" type="pres">
      <dgm:prSet presAssocID="{7702703F-7E9C-4B46-8C04-1D2FA67FD77E}" presName="parTrans" presStyleLbl="sibTrans2D1" presStyleIdx="2" presStyleCnt="3"/>
      <dgm:spPr/>
    </dgm:pt>
    <dgm:pt modelId="{13492008-5956-4489-8C48-2934CBF9A139}" type="pres">
      <dgm:prSet presAssocID="{7702703F-7E9C-4B46-8C04-1D2FA67FD77E}" presName="connectorText" presStyleLbl="sibTrans2D1" presStyleIdx="2" presStyleCnt="3"/>
      <dgm:spPr/>
    </dgm:pt>
    <dgm:pt modelId="{DD255D8E-B39B-4C77-8459-A3BEBB7713C3}" type="pres">
      <dgm:prSet presAssocID="{0D3D340B-F883-431F-8FE5-DEE22DE725E9}" presName="node" presStyleLbl="node1" presStyleIdx="2" presStyleCnt="3">
        <dgm:presLayoutVars>
          <dgm:bulletEnabled val="1"/>
        </dgm:presLayoutVars>
      </dgm:prSet>
      <dgm:spPr/>
    </dgm:pt>
  </dgm:ptLst>
  <dgm:cxnLst>
    <dgm:cxn modelId="{585D6403-1AD6-446C-90A2-DA1395DE1F5E}" type="presOf" srcId="{77B5643A-211E-4128-AD71-3D2E640FE22B}" destId="{8F464ED1-096E-4B87-8226-4836F42DBC81}" srcOrd="1" destOrd="0" presId="urn:microsoft.com/office/officeart/2005/8/layout/radial5"/>
    <dgm:cxn modelId="{70A0520B-9ECC-4445-A4F3-AB2728AA9E47}" type="presOf" srcId="{0264B5A5-0389-4DA2-8796-C9021FA99CB5}" destId="{3C07D83D-8C7F-4882-8309-D33305978ED5}" srcOrd="0" destOrd="0" presId="urn:microsoft.com/office/officeart/2005/8/layout/radial5"/>
    <dgm:cxn modelId="{FC782C0F-1E7A-43D6-B7CA-18E5EB947FAE}" type="presOf" srcId="{77B5643A-211E-4128-AD71-3D2E640FE22B}" destId="{5B5D74A4-8DD2-45BA-B67C-F3B5B105E27F}" srcOrd="0" destOrd="0" presId="urn:microsoft.com/office/officeart/2005/8/layout/radial5"/>
    <dgm:cxn modelId="{1BF5131C-06C6-4260-B8D5-132ECFA59345}" type="presOf" srcId="{0D3D340B-F883-431F-8FE5-DEE22DE725E9}" destId="{DD255D8E-B39B-4C77-8459-A3BEBB7713C3}" srcOrd="0" destOrd="0" presId="urn:microsoft.com/office/officeart/2005/8/layout/radial5"/>
    <dgm:cxn modelId="{FA30CF37-B750-4CF2-A93D-A49BB8242CBA}" type="presOf" srcId="{7702703F-7E9C-4B46-8C04-1D2FA67FD77E}" destId="{7212CD5D-D99F-4AE0-A85D-35FDD6CAB90B}" srcOrd="0" destOrd="0" presId="urn:microsoft.com/office/officeart/2005/8/layout/radial5"/>
    <dgm:cxn modelId="{AF8A8638-41FE-4623-B5D6-A0D3853AC7C8}" type="presOf" srcId="{7702703F-7E9C-4B46-8C04-1D2FA67FD77E}" destId="{13492008-5956-4489-8C48-2934CBF9A139}" srcOrd="1" destOrd="0" presId="urn:microsoft.com/office/officeart/2005/8/layout/radial5"/>
    <dgm:cxn modelId="{FFAE1955-072E-40AA-BCA5-8F0C1F8F59A8}" type="presOf" srcId="{43179434-594B-4FC5-94A7-4A6E86F5119A}" destId="{D95EB151-FC78-4FE6-A8FD-036CBFBD4DBE}" srcOrd="0" destOrd="0" presId="urn:microsoft.com/office/officeart/2005/8/layout/radial5"/>
    <dgm:cxn modelId="{84A1CA7D-76AD-4058-AB8D-F687B217CE7B}" type="presOf" srcId="{ED61962E-4457-4B21-9288-C8F288A0273C}" destId="{19507F87-A25C-4DE6-B3F6-E4A9E7BB935B}" srcOrd="0" destOrd="0" presId="urn:microsoft.com/office/officeart/2005/8/layout/radial5"/>
    <dgm:cxn modelId="{6AB5E382-C6B1-44DF-ADE5-89C6ADFB71F9}" srcId="{ED61962E-4457-4B21-9288-C8F288A0273C}" destId="{45E0E1C1-2765-43A7-8FB8-3D036C5A4DE1}" srcOrd="1" destOrd="0" parTransId="{77B5643A-211E-4128-AD71-3D2E640FE22B}" sibTransId="{A92C3565-0DC7-4BA5-A054-0A22D5E76958}"/>
    <dgm:cxn modelId="{B3EF0991-563D-4BC8-9227-8A2ABEF87F4F}" type="presOf" srcId="{43179434-594B-4FC5-94A7-4A6E86F5119A}" destId="{67FD9C3E-D34E-4645-9259-A119AA36672D}" srcOrd="1" destOrd="0" presId="urn:microsoft.com/office/officeart/2005/8/layout/radial5"/>
    <dgm:cxn modelId="{A0D3239F-E298-462B-B228-296B1099980D}" type="presOf" srcId="{EBC4B39A-9EF7-4DAC-A3A0-E847073341B7}" destId="{8F2FF24B-B5DB-4114-AB0B-97532A7C681B}" srcOrd="0" destOrd="0" presId="urn:microsoft.com/office/officeart/2005/8/layout/radial5"/>
    <dgm:cxn modelId="{271D31B8-3B48-4CD4-8FB1-32AEED377370}" srcId="{ED61962E-4457-4B21-9288-C8F288A0273C}" destId="{0D3D340B-F883-431F-8FE5-DEE22DE725E9}" srcOrd="2" destOrd="0" parTransId="{7702703F-7E9C-4B46-8C04-1D2FA67FD77E}" sibTransId="{4740CFC8-4421-461C-9C52-B244094C7FBD}"/>
    <dgm:cxn modelId="{A6EE4EC1-DB20-404A-8516-69DC40E3E1EB}" srcId="{ED61962E-4457-4B21-9288-C8F288A0273C}" destId="{0264B5A5-0389-4DA2-8796-C9021FA99CB5}" srcOrd="0" destOrd="0" parTransId="{43179434-594B-4FC5-94A7-4A6E86F5119A}" sibTransId="{D220BFC4-BC5F-42AB-BD7F-4FF0641435FB}"/>
    <dgm:cxn modelId="{1BB3C0F0-CB02-4833-8867-1FBA1A701D51}" type="presOf" srcId="{45E0E1C1-2765-43A7-8FB8-3D036C5A4DE1}" destId="{671E1E0F-37B0-46FA-8FE9-A230CCFCAFDB}" srcOrd="0" destOrd="0" presId="urn:microsoft.com/office/officeart/2005/8/layout/radial5"/>
    <dgm:cxn modelId="{8D25C6F1-E79C-4307-B764-70C9F04A8A99}" srcId="{EBC4B39A-9EF7-4DAC-A3A0-E847073341B7}" destId="{ED61962E-4457-4B21-9288-C8F288A0273C}" srcOrd="0" destOrd="0" parTransId="{2B1C4D57-885D-4003-8C01-7D7E63E52DF7}" sibTransId="{C5AA70E5-1ABC-41A6-A7AB-F1F296442059}"/>
    <dgm:cxn modelId="{3134801D-DF7A-4CF9-BA6A-85595E539F3C}" type="presParOf" srcId="{8F2FF24B-B5DB-4114-AB0B-97532A7C681B}" destId="{19507F87-A25C-4DE6-B3F6-E4A9E7BB935B}" srcOrd="0" destOrd="0" presId="urn:microsoft.com/office/officeart/2005/8/layout/radial5"/>
    <dgm:cxn modelId="{91B09F2D-1290-4990-9C8F-1FA98247B90F}" type="presParOf" srcId="{8F2FF24B-B5DB-4114-AB0B-97532A7C681B}" destId="{D95EB151-FC78-4FE6-A8FD-036CBFBD4DBE}" srcOrd="1" destOrd="0" presId="urn:microsoft.com/office/officeart/2005/8/layout/radial5"/>
    <dgm:cxn modelId="{DE728433-EF79-4949-B005-E2247BE82985}" type="presParOf" srcId="{D95EB151-FC78-4FE6-A8FD-036CBFBD4DBE}" destId="{67FD9C3E-D34E-4645-9259-A119AA36672D}" srcOrd="0" destOrd="0" presId="urn:microsoft.com/office/officeart/2005/8/layout/radial5"/>
    <dgm:cxn modelId="{767FA168-83A0-4590-8492-FB88C24D57E6}" type="presParOf" srcId="{8F2FF24B-B5DB-4114-AB0B-97532A7C681B}" destId="{3C07D83D-8C7F-4882-8309-D33305978ED5}" srcOrd="2" destOrd="0" presId="urn:microsoft.com/office/officeart/2005/8/layout/radial5"/>
    <dgm:cxn modelId="{63461A87-8299-4073-97AB-FAAD8FA7C6CA}" type="presParOf" srcId="{8F2FF24B-B5DB-4114-AB0B-97532A7C681B}" destId="{5B5D74A4-8DD2-45BA-B67C-F3B5B105E27F}" srcOrd="3" destOrd="0" presId="urn:microsoft.com/office/officeart/2005/8/layout/radial5"/>
    <dgm:cxn modelId="{8AD5FD82-C63F-4532-AF2E-E38DA0B7E104}" type="presParOf" srcId="{5B5D74A4-8DD2-45BA-B67C-F3B5B105E27F}" destId="{8F464ED1-096E-4B87-8226-4836F42DBC81}" srcOrd="0" destOrd="0" presId="urn:microsoft.com/office/officeart/2005/8/layout/radial5"/>
    <dgm:cxn modelId="{4ADC5086-C4AD-4FCE-85BB-95DD01081E51}" type="presParOf" srcId="{8F2FF24B-B5DB-4114-AB0B-97532A7C681B}" destId="{671E1E0F-37B0-46FA-8FE9-A230CCFCAFDB}" srcOrd="4" destOrd="0" presId="urn:microsoft.com/office/officeart/2005/8/layout/radial5"/>
    <dgm:cxn modelId="{65EE32DE-116D-4EDB-A0D6-5902AA1424A0}" type="presParOf" srcId="{8F2FF24B-B5DB-4114-AB0B-97532A7C681B}" destId="{7212CD5D-D99F-4AE0-A85D-35FDD6CAB90B}" srcOrd="5" destOrd="0" presId="urn:microsoft.com/office/officeart/2005/8/layout/radial5"/>
    <dgm:cxn modelId="{BA549612-288E-4134-A3DB-169130B73833}" type="presParOf" srcId="{7212CD5D-D99F-4AE0-A85D-35FDD6CAB90B}" destId="{13492008-5956-4489-8C48-2934CBF9A139}" srcOrd="0" destOrd="0" presId="urn:microsoft.com/office/officeart/2005/8/layout/radial5"/>
    <dgm:cxn modelId="{DD3A0679-E47C-49CD-8EA0-1F8B64BF5EA0}" type="presParOf" srcId="{8F2FF24B-B5DB-4114-AB0B-97532A7C681B}" destId="{DD255D8E-B39B-4C77-8459-A3BEBB7713C3}" srcOrd="6"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07F87-A25C-4DE6-B3F6-E4A9E7BB935B}">
      <dsp:nvSpPr>
        <dsp:cNvPr id="0" name=""/>
        <dsp:cNvSpPr/>
      </dsp:nvSpPr>
      <dsp:spPr>
        <a:xfrm>
          <a:off x="1992855" y="1782400"/>
          <a:ext cx="1272089" cy="12720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tr-TR" sz="2400" kern="1200"/>
            <a:t>Sistem</a:t>
          </a:r>
        </a:p>
      </dsp:txBody>
      <dsp:txXfrm>
        <a:off x="2179148" y="1968693"/>
        <a:ext cx="899503" cy="899503"/>
      </dsp:txXfrm>
    </dsp:sp>
    <dsp:sp modelId="{D95EB151-FC78-4FE6-A8FD-036CBFBD4DBE}">
      <dsp:nvSpPr>
        <dsp:cNvPr id="0" name=""/>
        <dsp:cNvSpPr/>
      </dsp:nvSpPr>
      <dsp:spPr>
        <a:xfrm rot="16200000">
          <a:off x="2494446" y="1320070"/>
          <a:ext cx="268906" cy="43251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tr-TR" sz="1800" kern="1200"/>
        </a:p>
      </dsp:txBody>
      <dsp:txXfrm>
        <a:off x="2534782" y="1446908"/>
        <a:ext cx="188234" cy="259506"/>
      </dsp:txXfrm>
    </dsp:sp>
    <dsp:sp modelId="{3C07D83D-8C7F-4882-8309-D33305978ED5}">
      <dsp:nvSpPr>
        <dsp:cNvPr id="0" name=""/>
        <dsp:cNvSpPr/>
      </dsp:nvSpPr>
      <dsp:spPr>
        <a:xfrm>
          <a:off x="1992855" y="2939"/>
          <a:ext cx="1272089" cy="127208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tr-TR" sz="1900" kern="1200"/>
            <a:t>Yönetici</a:t>
          </a:r>
        </a:p>
      </dsp:txBody>
      <dsp:txXfrm>
        <a:off x="2179148" y="189232"/>
        <a:ext cx="899503" cy="899503"/>
      </dsp:txXfrm>
    </dsp:sp>
    <dsp:sp modelId="{5B5D74A4-8DD2-45BA-B67C-F3B5B105E27F}">
      <dsp:nvSpPr>
        <dsp:cNvPr id="0" name=""/>
        <dsp:cNvSpPr/>
      </dsp:nvSpPr>
      <dsp:spPr>
        <a:xfrm rot="1800000">
          <a:off x="3258384" y="2643249"/>
          <a:ext cx="268906" cy="43251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tr-TR" sz="1800" kern="1200"/>
        </a:p>
      </dsp:txBody>
      <dsp:txXfrm>
        <a:off x="3263788" y="2709583"/>
        <a:ext cx="188234" cy="259506"/>
      </dsp:txXfrm>
    </dsp:sp>
    <dsp:sp modelId="{671E1E0F-37B0-46FA-8FE9-A230CCFCAFDB}">
      <dsp:nvSpPr>
        <dsp:cNvPr id="0" name=""/>
        <dsp:cNvSpPr/>
      </dsp:nvSpPr>
      <dsp:spPr>
        <a:xfrm>
          <a:off x="3533912" y="2672130"/>
          <a:ext cx="1272089" cy="127208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tr-TR" sz="1900" kern="1200"/>
            <a:t>Yetkili Servis</a:t>
          </a:r>
        </a:p>
      </dsp:txBody>
      <dsp:txXfrm>
        <a:off x="3720205" y="2858423"/>
        <a:ext cx="899503" cy="899503"/>
      </dsp:txXfrm>
    </dsp:sp>
    <dsp:sp modelId="{7212CD5D-D99F-4AE0-A85D-35FDD6CAB90B}">
      <dsp:nvSpPr>
        <dsp:cNvPr id="0" name=""/>
        <dsp:cNvSpPr/>
      </dsp:nvSpPr>
      <dsp:spPr>
        <a:xfrm rot="9000000">
          <a:off x="1730508" y="2643249"/>
          <a:ext cx="268906" cy="43251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tr-TR" sz="1800" kern="1200"/>
        </a:p>
      </dsp:txBody>
      <dsp:txXfrm rot="10800000">
        <a:off x="1805776" y="2709583"/>
        <a:ext cx="188234" cy="259506"/>
      </dsp:txXfrm>
    </dsp:sp>
    <dsp:sp modelId="{DD255D8E-B39B-4C77-8459-A3BEBB7713C3}">
      <dsp:nvSpPr>
        <dsp:cNvPr id="0" name=""/>
        <dsp:cNvSpPr/>
      </dsp:nvSpPr>
      <dsp:spPr>
        <a:xfrm>
          <a:off x="451797" y="2672130"/>
          <a:ext cx="1272089" cy="1272089"/>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tr-TR" sz="1900" kern="1200"/>
            <a:t>Teknik Sorumlu </a:t>
          </a:r>
        </a:p>
      </dsp:txBody>
      <dsp:txXfrm>
        <a:off x="638090" y="2858423"/>
        <a:ext cx="899503" cy="89950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863</Words>
  <Characters>4921</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Miraç Gözen</dc:creator>
  <cp:keywords/>
  <dc:description/>
  <cp:lastModifiedBy>MUSAB OKŞAR</cp:lastModifiedBy>
  <cp:revision>3</cp:revision>
  <dcterms:created xsi:type="dcterms:W3CDTF">2021-10-03T11:38:00Z</dcterms:created>
  <dcterms:modified xsi:type="dcterms:W3CDTF">2021-10-03T11:43:00Z</dcterms:modified>
</cp:coreProperties>
</file>