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F9" w:rsidRDefault="00A773F9" w:rsidP="00A773F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Angular </w:t>
      </w:r>
      <w:proofErr w:type="spellStart"/>
      <w:r>
        <w:rPr>
          <w:b/>
          <w:bCs/>
          <w:sz w:val="40"/>
          <w:szCs w:val="40"/>
        </w:rPr>
        <w:t>DotNet</w:t>
      </w:r>
      <w:proofErr w:type="spellEnd"/>
      <w:r>
        <w:rPr>
          <w:b/>
          <w:bCs/>
          <w:sz w:val="40"/>
          <w:szCs w:val="40"/>
        </w:rPr>
        <w:t xml:space="preserve"> Core Full Stack Web Application deployed to Azure </w:t>
      </w:r>
      <w:proofErr w:type="spellStart"/>
      <w:r>
        <w:rPr>
          <w:b/>
          <w:bCs/>
          <w:sz w:val="40"/>
          <w:szCs w:val="40"/>
        </w:rPr>
        <w:t>PaaS</w:t>
      </w:r>
      <w:proofErr w:type="spellEnd"/>
    </w:p>
    <w:p w:rsidR="00A773F9" w:rsidRPr="00015031" w:rsidRDefault="00A773F9" w:rsidP="00A773F9">
      <w:pPr>
        <w:jc w:val="center"/>
        <w:rPr>
          <w:b/>
          <w:bCs/>
          <w:sz w:val="36"/>
          <w:szCs w:val="40"/>
        </w:rPr>
      </w:pPr>
      <w:r w:rsidRPr="00015031">
        <w:rPr>
          <w:b/>
          <w:bCs/>
          <w:sz w:val="36"/>
          <w:szCs w:val="40"/>
        </w:rPr>
        <w:t>By Batch 8</w:t>
      </w:r>
    </w:p>
    <w:p w:rsidR="00143011" w:rsidRDefault="00143011" w:rsidP="00143011">
      <w:pPr>
        <w:jc w:val="center"/>
        <w:rPr>
          <w:b/>
          <w:bCs/>
          <w:sz w:val="40"/>
          <w:szCs w:val="40"/>
        </w:rPr>
      </w:pPr>
    </w:p>
    <w:p w:rsidR="00015031" w:rsidRPr="00015031" w:rsidRDefault="00015031" w:rsidP="00015031">
      <w:pPr>
        <w:jc w:val="both"/>
        <w:rPr>
          <w:bCs/>
          <w:sz w:val="24"/>
          <w:szCs w:val="24"/>
        </w:rPr>
      </w:pPr>
      <w:r w:rsidRPr="00015031">
        <w:rPr>
          <w:bCs/>
          <w:sz w:val="24"/>
          <w:szCs w:val="24"/>
        </w:rPr>
        <w:t xml:space="preserve">The deployment of the full stack web app to the Azure </w:t>
      </w:r>
      <w:proofErr w:type="spellStart"/>
      <w:r w:rsidRPr="00015031">
        <w:rPr>
          <w:bCs/>
          <w:sz w:val="24"/>
          <w:szCs w:val="24"/>
        </w:rPr>
        <w:t>PaaS</w:t>
      </w:r>
      <w:proofErr w:type="spellEnd"/>
      <w:r w:rsidRPr="00015031">
        <w:rPr>
          <w:bCs/>
          <w:sz w:val="24"/>
          <w:szCs w:val="24"/>
        </w:rPr>
        <w:t xml:space="preserve"> i</w:t>
      </w:r>
      <w:r>
        <w:rPr>
          <w:bCs/>
          <w:sz w:val="24"/>
          <w:szCs w:val="24"/>
        </w:rPr>
        <w:t>n</w:t>
      </w:r>
      <w:r w:rsidRPr="00015031">
        <w:rPr>
          <w:bCs/>
          <w:sz w:val="24"/>
          <w:szCs w:val="24"/>
        </w:rPr>
        <w:t xml:space="preserve">volves three major steps: </w:t>
      </w:r>
    </w:p>
    <w:p w:rsidR="00F2660E" w:rsidRPr="00A773F9" w:rsidRDefault="00523B31" w:rsidP="00523B3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Creating a storage account and i</w:t>
      </w:r>
      <w:r w:rsidR="00A773F9" w:rsidRPr="00A773F9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mporting the database on azure </w:t>
      </w:r>
      <w:r w:rsidR="00A773F9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SQL S</w:t>
      </w:r>
      <w:r w:rsidR="00A773F9" w:rsidRPr="00A773F9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erver</w:t>
      </w:r>
    </w:p>
    <w:p w:rsidR="00F2660E" w:rsidRPr="00F2660E" w:rsidRDefault="00A773F9" w:rsidP="00523B3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>
        <w:rPr>
          <w:rFonts w:eastAsia="Times New Roman" w:cstheme="minorHAnsi"/>
          <w:color w:val="252525"/>
          <w:sz w:val="24"/>
          <w:szCs w:val="24"/>
          <w:lang w:eastAsia="en-IN"/>
        </w:rPr>
        <w:t>T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he database is exported with schemas and all tables from SQL Server Management Studio to a storage account on Azure as a BACPAC file.</w:t>
      </w:r>
    </w:p>
    <w:p w:rsidR="00F2660E" w:rsidRPr="00F2660E" w:rsidRDefault="00F2660E" w:rsidP="00523B3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>After the BACPAC file was uploaded</w:t>
      </w:r>
      <w:r w:rsidR="00A773F9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to the Azure Storage account’s Blob container</w:t>
      </w: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>, the Azure SQL server was created and the database was imported by selecting the BACPAC file in the storage account.</w:t>
      </w:r>
    </w:p>
    <w:p w:rsidR="00F2660E" w:rsidRPr="00F2660E" w:rsidRDefault="00523B31" w:rsidP="00523B3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>
        <w:rPr>
          <w:rFonts w:eastAsia="Times New Roman" w:cstheme="minorHAnsi"/>
          <w:color w:val="252525"/>
          <w:sz w:val="24"/>
          <w:szCs w:val="24"/>
          <w:lang w:eastAsia="en-IN"/>
        </w:rPr>
        <w:t>After the database is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successfully 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imported to Azure SQL Server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 and open the Connection Strings in the Azure Database to connect to Web API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.</w:t>
      </w:r>
    </w:p>
    <w:p w:rsidR="00F2660E" w:rsidRPr="00F2660E" w:rsidRDefault="00F2660E" w:rsidP="00F2660E">
      <w:pPr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b/>
          <w:bCs/>
          <w:color w:val="252525"/>
          <w:sz w:val="24"/>
          <w:szCs w:val="24"/>
          <w:lang w:eastAsia="en-IN"/>
        </w:rPr>
        <w:t> </w:t>
      </w:r>
    </w:p>
    <w:p w:rsidR="00F2660E" w:rsidRPr="00F2660E" w:rsidRDefault="00523B31" w:rsidP="00523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>Deploying .Net Core W</w:t>
      </w:r>
      <w:r w:rsidRPr="00F2660E"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 xml:space="preserve">eb </w:t>
      </w:r>
      <w:r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 xml:space="preserve">API </w:t>
      </w:r>
      <w:r w:rsidRPr="00F2660E"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>on azure app service</w:t>
      </w:r>
      <w:r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 xml:space="preserve"> and API Management</w:t>
      </w:r>
    </w:p>
    <w:p w:rsidR="00F2660E" w:rsidRPr="00F2660E" w:rsidRDefault="00F2660E" w:rsidP="00523B31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Before publishing the web API, the connection string in </w:t>
      </w:r>
      <w:r w:rsidR="00523B31">
        <w:rPr>
          <w:rFonts w:eastAsia="Times New Roman" w:cstheme="minorHAnsi"/>
          <w:color w:val="252525"/>
          <w:sz w:val="24"/>
          <w:szCs w:val="24"/>
          <w:lang w:eastAsia="en-IN"/>
        </w:rPr>
        <w:t>“</w:t>
      </w:r>
      <w:proofErr w:type="spellStart"/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>appsettings.json</w:t>
      </w:r>
      <w:proofErr w:type="spellEnd"/>
      <w:r w:rsidR="00523B31">
        <w:rPr>
          <w:rFonts w:eastAsia="Times New Roman" w:cstheme="minorHAnsi"/>
          <w:color w:val="252525"/>
          <w:sz w:val="24"/>
          <w:szCs w:val="24"/>
          <w:lang w:eastAsia="en-IN"/>
        </w:rPr>
        <w:t>”</w:t>
      </w: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should be changed to the connection string of the Azure SQL database</w:t>
      </w:r>
      <w:r w:rsidR="00523B31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which we acquired</w:t>
      </w: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>.</w:t>
      </w:r>
    </w:p>
    <w:p w:rsidR="00523B31" w:rsidRDefault="00523B31" w:rsidP="00523B31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>
        <w:rPr>
          <w:rFonts w:eastAsia="Times New Roman" w:cstheme="minorHAnsi"/>
          <w:color w:val="252525"/>
          <w:sz w:val="24"/>
          <w:szCs w:val="24"/>
          <w:lang w:eastAsia="en-IN"/>
        </w:rPr>
        <w:t>To publish the W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eb API from Visual Studio </w:t>
      </w:r>
      <w:r w:rsidR="00817462">
        <w:rPr>
          <w:rFonts w:eastAsia="Times New Roman" w:cstheme="minorHAnsi"/>
          <w:color w:val="252525"/>
          <w:sz w:val="24"/>
          <w:szCs w:val="24"/>
          <w:lang w:eastAsia="en-IN"/>
        </w:rPr>
        <w:t xml:space="preserve">to the Azure App Service, 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rig</w:t>
      </w:r>
      <w:r w:rsidR="00817462">
        <w:rPr>
          <w:rFonts w:eastAsia="Times New Roman" w:cstheme="minorHAnsi"/>
          <w:color w:val="252525"/>
          <w:sz w:val="24"/>
          <w:szCs w:val="24"/>
          <w:lang w:eastAsia="en-IN"/>
        </w:rPr>
        <w:t>ht click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over the project file and click</w:t>
      </w:r>
      <w:r w:rsidR="00015031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the publish option. </w:t>
      </w:r>
    </w:p>
    <w:p w:rsidR="00F2660E" w:rsidRPr="00F2660E" w:rsidRDefault="00F2660E" w:rsidP="00523B31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>Then we can sign-in to our Azure account and create an Azure App Service and all the required configurations are done.</w:t>
      </w:r>
    </w:p>
    <w:p w:rsidR="00F2660E" w:rsidRPr="00817462" w:rsidRDefault="00817462" w:rsidP="00817462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color w:val="252525"/>
          <w:sz w:val="24"/>
          <w:szCs w:val="24"/>
          <w:lang w:eastAsia="en-IN"/>
        </w:rPr>
      </w:pPr>
      <w:r>
        <w:rPr>
          <w:rFonts w:eastAsia="Times New Roman" w:cstheme="minorHAnsi"/>
          <w:color w:val="252525"/>
          <w:sz w:val="24"/>
          <w:szCs w:val="24"/>
          <w:lang w:eastAsia="en-IN"/>
        </w:rPr>
        <w:t>T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he 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>Dot Net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C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>ore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W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eb 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API is 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now 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deployed on Azure.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 And w</w:t>
      </w:r>
      <w:r w:rsidR="00F2660E" w:rsidRPr="00817462">
        <w:rPr>
          <w:rFonts w:eastAsia="Times New Roman" w:cstheme="minorHAnsi"/>
          <w:color w:val="252525"/>
          <w:sz w:val="24"/>
          <w:szCs w:val="24"/>
          <w:lang w:eastAsia="en-IN"/>
        </w:rPr>
        <w:t>e can access the API using the URL present on the Azure portal in the app service.</w:t>
      </w:r>
    </w:p>
    <w:p w:rsidR="00F2660E" w:rsidRPr="00F2660E" w:rsidRDefault="00F2660E" w:rsidP="00F2660E">
      <w:pPr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b/>
          <w:bCs/>
          <w:color w:val="252525"/>
          <w:sz w:val="24"/>
          <w:szCs w:val="24"/>
          <w:lang w:eastAsia="en-IN"/>
        </w:rPr>
        <w:t> </w:t>
      </w:r>
    </w:p>
    <w:p w:rsidR="00F2660E" w:rsidRPr="00F2660E" w:rsidRDefault="00817462" w:rsidP="00F26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252525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>Deploying A</w:t>
      </w:r>
      <w:r w:rsidRPr="00F2660E"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 xml:space="preserve">ngular frontend </w:t>
      </w:r>
      <w:r w:rsidR="00015031"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>Web App t</w:t>
      </w:r>
      <w:r w:rsidRPr="00F2660E">
        <w:rPr>
          <w:rFonts w:eastAsia="Times New Roman" w:cstheme="minorHAnsi"/>
          <w:b/>
          <w:bCs/>
          <w:color w:val="252525"/>
          <w:sz w:val="28"/>
          <w:szCs w:val="28"/>
          <w:lang w:eastAsia="en-IN"/>
        </w:rPr>
        <w:t>o azure app service</w:t>
      </w:r>
    </w:p>
    <w:p w:rsidR="00F2660E" w:rsidRPr="00F2660E" w:rsidRDefault="00817462" w:rsidP="004873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  <w:lang w:eastAsia="en-IN"/>
        </w:rPr>
      </w:pPr>
      <w:r>
        <w:rPr>
          <w:rFonts w:eastAsia="Times New Roman" w:cstheme="minorHAnsi"/>
          <w:color w:val="252525"/>
          <w:sz w:val="24"/>
          <w:szCs w:val="24"/>
          <w:lang w:eastAsia="en-IN"/>
        </w:rPr>
        <w:t>B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efore deploying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 Web App to the Azure </w:t>
      </w:r>
      <w:r w:rsidR="00A83511">
        <w:rPr>
          <w:rFonts w:eastAsia="Times New Roman" w:cstheme="minorHAnsi"/>
          <w:color w:val="252525"/>
          <w:sz w:val="24"/>
          <w:szCs w:val="24"/>
          <w:lang w:eastAsia="en-IN"/>
        </w:rPr>
        <w:t>Web App Service, we have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to</w:t>
      </w:r>
      <w:r w:rsidR="00F2660E" w:rsidRPr="00F2660E">
        <w:rPr>
          <w:rFonts w:eastAsia="Times New Roman" w:cstheme="minorHAnsi"/>
          <w:b/>
          <w:bCs/>
          <w:color w:val="252525"/>
          <w:sz w:val="24"/>
          <w:szCs w:val="24"/>
          <w:lang w:eastAsia="en-IN"/>
        </w:rPr>
        <w:t> 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change the base API URL</w:t>
      </w:r>
      <w:r>
        <w:rPr>
          <w:rFonts w:eastAsia="Times New Roman" w:cstheme="minorHAnsi"/>
          <w:color w:val="252525"/>
          <w:sz w:val="24"/>
          <w:szCs w:val="24"/>
          <w:lang w:eastAsia="en-IN"/>
        </w:rPr>
        <w:t xml:space="preserve"> in the</w:t>
      </w:r>
      <w:r w:rsidR="00A83511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shared services to the azure web API URL</w:t>
      </w:r>
      <w:r w:rsidR="00F2660E" w:rsidRPr="00F2660E">
        <w:rPr>
          <w:rFonts w:eastAsia="Times New Roman" w:cstheme="minorHAnsi"/>
          <w:color w:val="252525"/>
          <w:sz w:val="24"/>
          <w:szCs w:val="24"/>
          <w:lang w:eastAsia="en-IN"/>
        </w:rPr>
        <w:t>.</w:t>
      </w:r>
    </w:p>
    <w:p w:rsidR="00F2660E" w:rsidRPr="00F2660E" w:rsidRDefault="00F2660E" w:rsidP="004873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The </w:t>
      </w:r>
      <w:r w:rsidR="0048732C" w:rsidRPr="0048732C">
        <w:rPr>
          <w:rFonts w:eastAsia="Times New Roman" w:cstheme="minorHAnsi"/>
          <w:color w:val="252525"/>
          <w:sz w:val="24"/>
          <w:szCs w:val="24"/>
          <w:lang w:eastAsia="en-IN"/>
        </w:rPr>
        <w:t>D</w:t>
      </w:r>
      <w:r w:rsidR="00A83511">
        <w:rPr>
          <w:rFonts w:eastAsia="Times New Roman" w:cstheme="minorHAnsi"/>
          <w:color w:val="252525"/>
          <w:sz w:val="24"/>
          <w:szCs w:val="24"/>
          <w:lang w:eastAsia="en-IN"/>
        </w:rPr>
        <w:t xml:space="preserve">ist folder can be </w:t>
      </w: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created using the command </w:t>
      </w:r>
      <w:proofErr w:type="spellStart"/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>ng</w:t>
      </w:r>
      <w:proofErr w:type="spellEnd"/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build</w:t>
      </w:r>
      <w:r w:rsidR="00A83511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</w:t>
      </w:r>
      <w:r w:rsidR="00A83511" w:rsidRPr="00A83511">
        <w:rPr>
          <w:rFonts w:eastAsia="Times New Roman" w:cstheme="minorHAnsi"/>
          <w:color w:val="252525"/>
          <w:sz w:val="24"/>
          <w:szCs w:val="24"/>
          <w:lang w:eastAsia="en-IN"/>
        </w:rPr>
        <w:t>--configuration production</w:t>
      </w:r>
      <w:r w:rsidR="00A83511">
        <w:rPr>
          <w:rFonts w:eastAsia="Times New Roman" w:cstheme="minorHAnsi"/>
          <w:color w:val="252525"/>
          <w:sz w:val="24"/>
          <w:szCs w:val="24"/>
          <w:lang w:eastAsia="en-IN"/>
        </w:rPr>
        <w:t>.</w:t>
      </w:r>
    </w:p>
    <w:p w:rsidR="00F2660E" w:rsidRPr="00F2660E" w:rsidRDefault="00F2660E" w:rsidP="004873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color w:val="252525"/>
          <w:sz w:val="24"/>
          <w:szCs w:val="24"/>
          <w:lang w:eastAsia="en-IN"/>
        </w:rPr>
      </w:pP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lastRenderedPageBreak/>
        <w:t xml:space="preserve">Then in VS code, the Azure App Service extension is </w:t>
      </w:r>
      <w:r w:rsidR="0048732C" w:rsidRPr="0048732C">
        <w:rPr>
          <w:rFonts w:eastAsia="Times New Roman" w:cstheme="minorHAnsi"/>
          <w:color w:val="252525"/>
          <w:sz w:val="24"/>
          <w:szCs w:val="24"/>
          <w:lang w:eastAsia="en-IN"/>
        </w:rPr>
        <w:t>installed,</w:t>
      </w:r>
      <w:r w:rsidRPr="00F2660E">
        <w:rPr>
          <w:rFonts w:eastAsia="Times New Roman" w:cstheme="minorHAnsi"/>
          <w:color w:val="252525"/>
          <w:sz w:val="24"/>
          <w:szCs w:val="24"/>
          <w:lang w:eastAsia="en-IN"/>
        </w:rPr>
        <w:t xml:space="preserve"> and the Azure App Service is created on Azure.</w:t>
      </w:r>
    </w:p>
    <w:p w:rsidR="00F2660E" w:rsidRDefault="00015031" w:rsidP="004873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>The dist folder is deployed to</w:t>
      </w:r>
      <w:r w:rsidR="00F2660E" w:rsidRPr="00F2660E"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 xml:space="preserve"> Azure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 xml:space="preserve"> App Service. After</w:t>
      </w:r>
      <w:r w:rsidR="00F2660E" w:rsidRPr="00F2660E"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 xml:space="preserve">completion of the </w:t>
      </w:r>
      <w:r w:rsidR="00F2660E" w:rsidRPr="00F2660E"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>deployment, the URL of the frontend should be added to the CORS of the web API so the frontend would be allowed to make requests.</w:t>
      </w:r>
    </w:p>
    <w:p w:rsidR="00015031" w:rsidRPr="00015031" w:rsidRDefault="00015031" w:rsidP="0048732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 xml:space="preserve">We can open Web App URL from the App Service and now deployment of the full stack App to the Azure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>PaaS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  <w:t xml:space="preserve"> is completed.</w:t>
      </w:r>
    </w:p>
    <w:sectPr w:rsidR="00015031" w:rsidRPr="00015031" w:rsidSect="0087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F40"/>
    <w:multiLevelType w:val="hybridMultilevel"/>
    <w:tmpl w:val="5F70B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247A5"/>
    <w:multiLevelType w:val="hybridMultilevel"/>
    <w:tmpl w:val="CE6A5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11B60"/>
    <w:multiLevelType w:val="multilevel"/>
    <w:tmpl w:val="F474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50A0D"/>
    <w:multiLevelType w:val="multilevel"/>
    <w:tmpl w:val="71AAF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175C2"/>
    <w:multiLevelType w:val="multilevel"/>
    <w:tmpl w:val="EA0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77BE7"/>
    <w:multiLevelType w:val="hybridMultilevel"/>
    <w:tmpl w:val="4970C6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93A368C"/>
    <w:multiLevelType w:val="hybridMultilevel"/>
    <w:tmpl w:val="F4727CA4"/>
    <w:lvl w:ilvl="0" w:tplc="892C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81906"/>
    <w:multiLevelType w:val="multilevel"/>
    <w:tmpl w:val="862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D5F97"/>
    <w:multiLevelType w:val="multilevel"/>
    <w:tmpl w:val="BEB4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935943"/>
    <w:multiLevelType w:val="hybridMultilevel"/>
    <w:tmpl w:val="4D04EE1A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>
    <w:nsid w:val="59067A2C"/>
    <w:multiLevelType w:val="multilevel"/>
    <w:tmpl w:val="E71A8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4413CD"/>
    <w:multiLevelType w:val="hybridMultilevel"/>
    <w:tmpl w:val="BA583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174D47"/>
    <w:multiLevelType w:val="hybridMultilevel"/>
    <w:tmpl w:val="AA98F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2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011"/>
    <w:rsid w:val="00015031"/>
    <w:rsid w:val="00143011"/>
    <w:rsid w:val="00191683"/>
    <w:rsid w:val="002B6E45"/>
    <w:rsid w:val="0048732C"/>
    <w:rsid w:val="004F642F"/>
    <w:rsid w:val="00523B31"/>
    <w:rsid w:val="00563DC0"/>
    <w:rsid w:val="007A1496"/>
    <w:rsid w:val="00817462"/>
    <w:rsid w:val="008761E7"/>
    <w:rsid w:val="00A773F9"/>
    <w:rsid w:val="00A83511"/>
    <w:rsid w:val="00D21117"/>
    <w:rsid w:val="00D515E0"/>
    <w:rsid w:val="00ED17E2"/>
    <w:rsid w:val="00F2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6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36CFD508EE345984540DC87A2D410" ma:contentTypeVersion="0" ma:contentTypeDescription="Create a new document." ma:contentTypeScope="" ma:versionID="7bc40964d9ae09e9ba12d5a2bc534e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a275bffdb576bcfdb38a55055254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5B5E5-3C2A-4CD3-9BDA-A91A8A8464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096CAC-EB44-4C0A-9D4D-517E89E7B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73EEB-44A3-41B6-8B50-93122F954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2022-10-19T17:10:00Z</dcterms:created>
  <dcterms:modified xsi:type="dcterms:W3CDTF">2022-10-20T07:35:00Z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0x01010006D36CFD508EE345984540DC87A2D410</vt:lpwstr>
  </property>
</Properties>
</file>