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horzAnchor="margin" w:tblpY="750"/>
        <w:tblW w:w="10198" w:type="dxa"/>
        <w:tblLook w:val="04A0" w:firstRow="1" w:lastRow="0" w:firstColumn="1" w:lastColumn="0" w:noHBand="0" w:noVBand="1"/>
      </w:tblPr>
      <w:tblGrid>
        <w:gridCol w:w="5099"/>
        <w:gridCol w:w="5099"/>
      </w:tblGrid>
      <w:tr w:rsidR="00DE1923" w:rsidRPr="007D2725" w14:paraId="7FB882F3" w14:textId="77777777" w:rsidTr="007D38E2">
        <w:trPr>
          <w:trHeight w:val="135"/>
        </w:trPr>
        <w:tc>
          <w:tcPr>
            <w:tcW w:w="5099" w:type="dxa"/>
          </w:tcPr>
          <w:p w14:paraId="5368B151" w14:textId="59830514" w:rsidR="00DE1923" w:rsidRPr="007D2725" w:rsidRDefault="00DE1923" w:rsidP="00DC4E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Intern Name </w:t>
            </w:r>
          </w:p>
        </w:tc>
        <w:tc>
          <w:tcPr>
            <w:tcW w:w="5099" w:type="dxa"/>
          </w:tcPr>
          <w:p w14:paraId="72674B16" w14:textId="0B809E9D" w:rsidR="00DE1923" w:rsidRPr="007D2725" w:rsidRDefault="00DE1923" w:rsidP="00DC4E5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Musa</w:t>
            </w:r>
            <w:r w:rsidR="007D2725">
              <w:rPr>
                <w:rFonts w:ascii="Times New Roman" w:hAnsi="Times New Roman" w:cs="Times New Roman"/>
                <w:sz w:val="32"/>
                <w:szCs w:val="32"/>
              </w:rPr>
              <w:t>d</w:t>
            </w:r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diqa</w:t>
            </w:r>
            <w:proofErr w:type="spellEnd"/>
            <w:r w:rsidRPr="007D2725">
              <w:rPr>
                <w:rFonts w:ascii="Times New Roman" w:hAnsi="Times New Roman" w:cs="Times New Roman"/>
                <w:sz w:val="32"/>
                <w:szCs w:val="32"/>
              </w:rPr>
              <w:t xml:space="preserve"> Fiaz</w:t>
            </w:r>
          </w:p>
        </w:tc>
      </w:tr>
      <w:tr w:rsidR="00DE1923" w:rsidRPr="007D2725" w14:paraId="173BD709" w14:textId="77777777" w:rsidTr="007D38E2">
        <w:trPr>
          <w:trHeight w:val="138"/>
        </w:trPr>
        <w:tc>
          <w:tcPr>
            <w:tcW w:w="5099" w:type="dxa"/>
          </w:tcPr>
          <w:p w14:paraId="64849D23" w14:textId="23628410" w:rsidR="00DE1923" w:rsidRPr="007D2725" w:rsidRDefault="00DE1923" w:rsidP="00DC4E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University / Institute</w:t>
            </w:r>
          </w:p>
        </w:tc>
        <w:tc>
          <w:tcPr>
            <w:tcW w:w="5099" w:type="dxa"/>
          </w:tcPr>
          <w:p w14:paraId="4E8D211B" w14:textId="5320219A" w:rsidR="00DE1923" w:rsidRPr="007D2725" w:rsidRDefault="00DE1923" w:rsidP="00DC4E5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Hazara University</w:t>
            </w:r>
          </w:p>
        </w:tc>
      </w:tr>
      <w:tr w:rsidR="00DE1923" w:rsidRPr="007D2725" w14:paraId="2B07C991" w14:textId="77777777" w:rsidTr="007D38E2">
        <w:trPr>
          <w:trHeight w:val="135"/>
        </w:trPr>
        <w:tc>
          <w:tcPr>
            <w:tcW w:w="5099" w:type="dxa"/>
          </w:tcPr>
          <w:p w14:paraId="6DB54005" w14:textId="78AD13FF" w:rsidR="00DE1923" w:rsidRPr="007D2725" w:rsidRDefault="00DE1923" w:rsidP="00DC4E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Internship Domain</w:t>
            </w:r>
          </w:p>
        </w:tc>
        <w:tc>
          <w:tcPr>
            <w:tcW w:w="5099" w:type="dxa"/>
          </w:tcPr>
          <w:p w14:paraId="5D65F228" w14:textId="05A69237" w:rsidR="00DE1923" w:rsidRPr="007D2725" w:rsidRDefault="00DE1923" w:rsidP="00DC4E5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AI Automation</w:t>
            </w:r>
          </w:p>
        </w:tc>
      </w:tr>
      <w:tr w:rsidR="00DE1923" w:rsidRPr="007D2725" w14:paraId="221952EC" w14:textId="77777777" w:rsidTr="001F1F0B">
        <w:trPr>
          <w:trHeight w:val="135"/>
        </w:trPr>
        <w:tc>
          <w:tcPr>
            <w:tcW w:w="5099" w:type="dxa"/>
          </w:tcPr>
          <w:p w14:paraId="64CC7BC4" w14:textId="6CEDD7C5" w:rsidR="00DE1923" w:rsidRPr="007D2725" w:rsidRDefault="00DC4E56" w:rsidP="001F1F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Organization</w:t>
            </w:r>
          </w:p>
        </w:tc>
        <w:tc>
          <w:tcPr>
            <w:tcW w:w="5099" w:type="dxa"/>
          </w:tcPr>
          <w:p w14:paraId="13B501F8" w14:textId="7B70A0AC" w:rsidR="00DE1923" w:rsidRPr="007D2725" w:rsidRDefault="00DC4E56" w:rsidP="00DC4E5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Petalnex</w:t>
            </w:r>
            <w:proofErr w:type="spellEnd"/>
            <w:r w:rsidRPr="007D272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Pvt.Ltd</w:t>
            </w:r>
            <w:proofErr w:type="spellEnd"/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DE1923" w:rsidRPr="007D2725" w14:paraId="04A5425B" w14:textId="77777777" w:rsidTr="007D38E2">
        <w:trPr>
          <w:trHeight w:val="135"/>
        </w:trPr>
        <w:tc>
          <w:tcPr>
            <w:tcW w:w="5099" w:type="dxa"/>
          </w:tcPr>
          <w:p w14:paraId="408EFAAE" w14:textId="3338E4B0" w:rsidR="00DE1923" w:rsidRPr="007D2725" w:rsidRDefault="00DC4E56" w:rsidP="00DC4E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Supervisor / Team Lead</w:t>
            </w:r>
          </w:p>
        </w:tc>
        <w:tc>
          <w:tcPr>
            <w:tcW w:w="5099" w:type="dxa"/>
          </w:tcPr>
          <w:p w14:paraId="4833C1F9" w14:textId="4184FA94" w:rsidR="00DE1923" w:rsidRPr="007D2725" w:rsidRDefault="00DC4E56" w:rsidP="00DC4E5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sz w:val="32"/>
                <w:szCs w:val="32"/>
              </w:rPr>
              <w:t>Sohail Anwar</w:t>
            </w:r>
          </w:p>
        </w:tc>
      </w:tr>
      <w:tr w:rsidR="00DE1923" w:rsidRPr="007D2725" w14:paraId="071252B5" w14:textId="77777777" w:rsidTr="007D38E2">
        <w:trPr>
          <w:trHeight w:val="400"/>
        </w:trPr>
        <w:tc>
          <w:tcPr>
            <w:tcW w:w="5099" w:type="dxa"/>
          </w:tcPr>
          <w:p w14:paraId="52EF48D1" w14:textId="15FA5119" w:rsidR="00DE1923" w:rsidRPr="007D2725" w:rsidRDefault="00DC4E56" w:rsidP="00DC4E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2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5099" w:type="dxa"/>
          </w:tcPr>
          <w:p w14:paraId="40C956C3" w14:textId="62047934" w:rsidR="00DE1923" w:rsidRPr="007D2725" w:rsidRDefault="00445667" w:rsidP="00DC4E5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DC4E56" w:rsidRPr="007D272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August</w:t>
            </w:r>
            <w:r w:rsidR="00DC4E56" w:rsidRPr="007D2725">
              <w:rPr>
                <w:rFonts w:ascii="Times New Roman" w:hAnsi="Times New Roman" w:cs="Times New Roman"/>
                <w:sz w:val="32"/>
                <w:szCs w:val="32"/>
              </w:rPr>
              <w:t xml:space="preserve"> 2026</w:t>
            </w:r>
          </w:p>
        </w:tc>
      </w:tr>
    </w:tbl>
    <w:p w14:paraId="7C98A8FF" w14:textId="0DCC961B" w:rsidR="00BB4C5E" w:rsidRPr="007D2725" w:rsidRDefault="00DC4E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2725">
        <w:rPr>
          <w:rFonts w:ascii="Times New Roman" w:hAnsi="Times New Roman" w:cs="Times New Roman"/>
          <w:b/>
          <w:bCs/>
          <w:sz w:val="32"/>
          <w:szCs w:val="32"/>
        </w:rPr>
        <w:t xml:space="preserve">DAY </w:t>
      </w:r>
      <w:r w:rsidR="00445667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7D2725">
        <w:rPr>
          <w:rFonts w:ascii="Times New Roman" w:hAnsi="Times New Roman" w:cs="Times New Roman"/>
          <w:b/>
          <w:bCs/>
          <w:sz w:val="32"/>
          <w:szCs w:val="32"/>
        </w:rPr>
        <w:t>-AI AUTOMATION INTERNSHIP</w:t>
      </w:r>
    </w:p>
    <w:p w14:paraId="5F780181" w14:textId="77777777" w:rsidR="00DE1923" w:rsidRDefault="00DE1923" w:rsidP="00DE1923">
      <w:pPr>
        <w:rPr>
          <w:rFonts w:ascii="Times New Roman" w:hAnsi="Times New Roman" w:cs="Times New Roman"/>
          <w:sz w:val="32"/>
          <w:szCs w:val="32"/>
        </w:rPr>
      </w:pPr>
    </w:p>
    <w:p w14:paraId="389BD789" w14:textId="64A32ED6" w:rsidR="00445667" w:rsidRDefault="00445667" w:rsidP="00DE19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SCREENSHOT OF WORKFLOW</w:t>
      </w:r>
    </w:p>
    <w:p w14:paraId="7676CB43" w14:textId="06E4D07E" w:rsidR="00445667" w:rsidRPr="007D2725" w:rsidRDefault="00445667" w:rsidP="00DE19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1F2960" wp14:editId="032279D2">
            <wp:extent cx="5943600" cy="3343275"/>
            <wp:effectExtent l="0" t="0" r="0" b="9525"/>
            <wp:docPr id="197760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2744" name="Picture 19776027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EEF7" w14:textId="77777777" w:rsidR="00DE1923" w:rsidRPr="007D2725" w:rsidRDefault="00DE1923" w:rsidP="00DE1923">
      <w:pPr>
        <w:rPr>
          <w:rFonts w:ascii="Times New Roman" w:hAnsi="Times New Roman" w:cs="Times New Roman"/>
          <w:sz w:val="32"/>
          <w:szCs w:val="32"/>
        </w:rPr>
      </w:pPr>
    </w:p>
    <w:p w14:paraId="62E475B9" w14:textId="4EC2CD0D" w:rsidR="007207B4" w:rsidRPr="007D2725" w:rsidRDefault="00DE1923" w:rsidP="007207B4">
      <w:pPr>
        <w:tabs>
          <w:tab w:val="left" w:pos="2190"/>
        </w:tabs>
        <w:rPr>
          <w:rFonts w:ascii="Times New Roman" w:hAnsi="Times New Roman" w:cs="Times New Roman"/>
          <w:sz w:val="32"/>
          <w:szCs w:val="32"/>
        </w:rPr>
      </w:pPr>
      <w:r w:rsidRPr="007D2725">
        <w:rPr>
          <w:rFonts w:ascii="Times New Roman" w:hAnsi="Times New Roman" w:cs="Times New Roman"/>
          <w:sz w:val="32"/>
          <w:szCs w:val="32"/>
        </w:rPr>
        <w:tab/>
      </w:r>
    </w:p>
    <w:p w14:paraId="2E238FBF" w14:textId="77777777" w:rsidR="00165B0F" w:rsidRPr="00165B0F" w:rsidRDefault="00165B0F" w:rsidP="00165B0F">
      <w:pPr>
        <w:tabs>
          <w:tab w:val="left" w:pos="2190"/>
        </w:tabs>
        <w:rPr>
          <w:rFonts w:ascii="Times New Roman" w:hAnsi="Times New Roman" w:cs="Times New Roman"/>
          <w:b/>
          <w:bCs/>
          <w:sz w:val="44"/>
          <w:szCs w:val="44"/>
        </w:rPr>
      </w:pPr>
      <w:r w:rsidRPr="00165B0F">
        <w:rPr>
          <w:rFonts w:ascii="Times New Roman" w:hAnsi="Times New Roman" w:cs="Times New Roman"/>
          <w:b/>
          <w:bCs/>
          <w:sz w:val="44"/>
          <w:szCs w:val="44"/>
        </w:rPr>
        <w:t>Explanation of Each Node</w:t>
      </w:r>
    </w:p>
    <w:p w14:paraId="254E52FA" w14:textId="77777777" w:rsidR="00165B0F" w:rsidRPr="00165B0F" w:rsidRDefault="00165B0F" w:rsidP="00165B0F">
      <w:pPr>
        <w:tabs>
          <w:tab w:val="left" w:pos="21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65B0F">
        <w:rPr>
          <w:rFonts w:ascii="Times New Roman" w:hAnsi="Times New Roman" w:cs="Times New Roman"/>
          <w:b/>
          <w:bCs/>
          <w:sz w:val="32"/>
          <w:szCs w:val="32"/>
        </w:rPr>
        <w:t>1. Schedule Trigger</w:t>
      </w:r>
    </w:p>
    <w:p w14:paraId="48D20A53" w14:textId="77777777" w:rsidR="00165B0F" w:rsidRPr="00165B0F" w:rsidRDefault="00165B0F" w:rsidP="00165B0F">
      <w:pPr>
        <w:tabs>
          <w:tab w:val="left" w:pos="2190"/>
        </w:tabs>
        <w:rPr>
          <w:rFonts w:ascii="Times New Roman" w:hAnsi="Times New Roman" w:cs="Times New Roman"/>
          <w:sz w:val="32"/>
          <w:szCs w:val="32"/>
        </w:rPr>
      </w:pPr>
      <w:r w:rsidRPr="00165B0F">
        <w:rPr>
          <w:rFonts w:ascii="Times New Roman" w:hAnsi="Times New Roman" w:cs="Times New Roman"/>
          <w:sz w:val="32"/>
          <w:szCs w:val="32"/>
        </w:rPr>
        <w:lastRenderedPageBreak/>
        <w:t>The Schedule Trigger automatically starts the workflow at a specified time on selected weekdays. It removes the need to run the workflow manually.</w:t>
      </w:r>
    </w:p>
    <w:p w14:paraId="3CE2F343" w14:textId="77777777" w:rsidR="00165B0F" w:rsidRPr="00165B0F" w:rsidRDefault="00165B0F" w:rsidP="00165B0F">
      <w:pPr>
        <w:tabs>
          <w:tab w:val="left" w:pos="21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65B0F">
        <w:rPr>
          <w:rFonts w:ascii="Times New Roman" w:hAnsi="Times New Roman" w:cs="Times New Roman"/>
          <w:b/>
          <w:bCs/>
          <w:sz w:val="32"/>
          <w:szCs w:val="32"/>
        </w:rPr>
        <w:t>2. Edit Fields (Set)</w:t>
      </w:r>
    </w:p>
    <w:p w14:paraId="699B1466" w14:textId="77777777" w:rsidR="00165B0F" w:rsidRPr="00165B0F" w:rsidRDefault="00165B0F" w:rsidP="00165B0F">
      <w:pPr>
        <w:tabs>
          <w:tab w:val="left" w:pos="2190"/>
        </w:tabs>
        <w:rPr>
          <w:rFonts w:ascii="Times New Roman" w:hAnsi="Times New Roman" w:cs="Times New Roman"/>
          <w:sz w:val="32"/>
          <w:szCs w:val="32"/>
        </w:rPr>
      </w:pPr>
      <w:r w:rsidRPr="00165B0F">
        <w:rPr>
          <w:rFonts w:ascii="Times New Roman" w:hAnsi="Times New Roman" w:cs="Times New Roman"/>
          <w:sz w:val="32"/>
          <w:szCs w:val="32"/>
        </w:rPr>
        <w:t>The Edit Fields (Set) node creates a data field named message and stores the reminder text. This data is then passed to the next node in the workflow.</w:t>
      </w:r>
    </w:p>
    <w:p w14:paraId="7D6A7CB2" w14:textId="77777777" w:rsidR="00165B0F" w:rsidRPr="00165B0F" w:rsidRDefault="00165B0F" w:rsidP="00165B0F">
      <w:pPr>
        <w:tabs>
          <w:tab w:val="left" w:pos="21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65B0F">
        <w:rPr>
          <w:rFonts w:ascii="Times New Roman" w:hAnsi="Times New Roman" w:cs="Times New Roman"/>
          <w:b/>
          <w:bCs/>
          <w:sz w:val="32"/>
          <w:szCs w:val="32"/>
        </w:rPr>
        <w:t>3. Send Email</w:t>
      </w:r>
    </w:p>
    <w:p w14:paraId="793EAB3A" w14:textId="77777777" w:rsidR="00165B0F" w:rsidRPr="00165B0F" w:rsidRDefault="00165B0F" w:rsidP="00165B0F">
      <w:pPr>
        <w:tabs>
          <w:tab w:val="left" w:pos="2190"/>
        </w:tabs>
        <w:rPr>
          <w:rFonts w:ascii="Times New Roman" w:hAnsi="Times New Roman" w:cs="Times New Roman"/>
          <w:sz w:val="32"/>
          <w:szCs w:val="32"/>
        </w:rPr>
      </w:pPr>
      <w:r w:rsidRPr="00165B0F">
        <w:rPr>
          <w:rFonts w:ascii="Times New Roman" w:hAnsi="Times New Roman" w:cs="Times New Roman"/>
          <w:sz w:val="32"/>
          <w:szCs w:val="32"/>
        </w:rPr>
        <w:t>The Send Email node sends the reminder email to the specified recipient using the message created in the previous node. It uses securely stored SMTP credentials to connect to Gmail.</w:t>
      </w:r>
    </w:p>
    <w:p w14:paraId="59308ED0" w14:textId="57C9800C" w:rsidR="007B3912" w:rsidRPr="007D2725" w:rsidRDefault="007B3912" w:rsidP="00DE1923">
      <w:pPr>
        <w:tabs>
          <w:tab w:val="left" w:pos="2190"/>
        </w:tabs>
        <w:rPr>
          <w:rFonts w:ascii="Times New Roman" w:hAnsi="Times New Roman" w:cs="Times New Roman"/>
          <w:sz w:val="32"/>
          <w:szCs w:val="32"/>
        </w:rPr>
      </w:pPr>
    </w:p>
    <w:sectPr w:rsidR="007B3912" w:rsidRPr="007D2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23"/>
    <w:rsid w:val="00165B0F"/>
    <w:rsid w:val="001F1F0B"/>
    <w:rsid w:val="00445667"/>
    <w:rsid w:val="0050477C"/>
    <w:rsid w:val="00516D6C"/>
    <w:rsid w:val="00534578"/>
    <w:rsid w:val="007207B4"/>
    <w:rsid w:val="007575F5"/>
    <w:rsid w:val="007B3912"/>
    <w:rsid w:val="007D2725"/>
    <w:rsid w:val="007D38E2"/>
    <w:rsid w:val="007E1C22"/>
    <w:rsid w:val="008C0521"/>
    <w:rsid w:val="008E3492"/>
    <w:rsid w:val="009C1514"/>
    <w:rsid w:val="00A73865"/>
    <w:rsid w:val="00AB4650"/>
    <w:rsid w:val="00BB4C5E"/>
    <w:rsid w:val="00DC4E56"/>
    <w:rsid w:val="00DE1923"/>
    <w:rsid w:val="00ED6F0D"/>
    <w:rsid w:val="00EF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DE85"/>
  <w15:chartTrackingRefBased/>
  <w15:docId w15:val="{297047C4-B34F-48AE-8D8C-6CEA8652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9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1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D38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mahaviafiaz@gmail.com</dc:creator>
  <cp:keywords/>
  <dc:description/>
  <cp:lastModifiedBy>mahaviafiaz@gmail.com</cp:lastModifiedBy>
  <cp:revision>9</cp:revision>
  <dcterms:created xsi:type="dcterms:W3CDTF">2026-07-31T08:37:00Z</dcterms:created>
  <dcterms:modified xsi:type="dcterms:W3CDTF">2026-08-01T10:37:00Z</dcterms:modified>
</cp:coreProperties>
</file>