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573B" w14:textId="77777777" w:rsidR="00AD7AAA" w:rsidRDefault="00000000">
      <w:pPr>
        <w:pStyle w:val="Title"/>
      </w:pPr>
      <w:r>
        <w:t>GDP Per Capita</w:t>
      </w:r>
    </w:p>
    <w:p w14:paraId="7BBF436E" w14:textId="77777777" w:rsidR="00AD7AAA" w:rsidRDefault="00000000">
      <w:pPr>
        <w:pStyle w:val="Heading2"/>
      </w:pPr>
      <w:bookmarkStart w:id="0" w:name="quarto"/>
      <w:r>
        <w:t>Quarto</w:t>
      </w:r>
    </w:p>
    <w:p w14:paraId="738ABA5C" w14:textId="77777777" w:rsidR="00AD7AAA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2C1C4EBD" w14:textId="77777777" w:rsidR="00AD7AAA" w:rsidRDefault="00000000">
      <w:pPr>
        <w:pStyle w:val="Heading2"/>
      </w:pPr>
      <w:bookmarkStart w:id="1" w:name="running-code"/>
      <w:bookmarkEnd w:id="0"/>
      <w:r>
        <w:t>Running Code</w:t>
      </w:r>
    </w:p>
    <w:p w14:paraId="5505711D" w14:textId="77777777" w:rsidR="00AD7AAA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CD1582D" w14:textId="77777777" w:rsidR="00AD7AA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F94190F" w14:textId="77777777" w:rsidR="00AD7AA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56ED95D4" w14:textId="77777777" w:rsidR="00AD7AA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6C3CA7E9" w14:textId="77777777" w:rsidR="00AD7AAA" w:rsidRDefault="00000000">
      <w:pPr>
        <w:pStyle w:val="SourceCode"/>
      </w:pPr>
      <w:r>
        <w:rPr>
          <w:rStyle w:val="CommentTok"/>
        </w:rPr>
        <w:t># GDP per capita data for Pakistan</w:t>
      </w:r>
      <w:r>
        <w:br/>
      </w:r>
      <w:r>
        <w:rPr>
          <w:rStyle w:val="NormalTok"/>
        </w:rPr>
        <w:t xml:space="preserve">gdp_pak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2.152156811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1.816669331</w:t>
      </w:r>
      <w:r>
        <w:rPr>
          <w:rStyle w:val="NormalTok"/>
        </w:rPr>
        <w:t xml:space="preserve">, </w:t>
      </w:r>
      <w:r>
        <w:rPr>
          <w:rStyle w:val="FloatTok"/>
        </w:rPr>
        <w:t>4.106332712</w:t>
      </w:r>
      <w:r>
        <w:rPr>
          <w:rStyle w:val="NormalTok"/>
        </w:rPr>
        <w:t xml:space="preserve">, </w:t>
      </w:r>
      <w:r>
        <w:rPr>
          <w:rStyle w:val="FloatTok"/>
        </w:rPr>
        <w:t>0.623272128</w:t>
      </w:r>
      <w:r>
        <w:rPr>
          <w:rStyle w:val="NormalTok"/>
        </w:rPr>
        <w:t xml:space="preserve">, </w:t>
      </w:r>
      <w:r>
        <w:rPr>
          <w:rStyle w:val="FloatTok"/>
        </w:rPr>
        <w:t>1.186000345</w:t>
      </w:r>
      <w:r>
        <w:rPr>
          <w:rStyle w:val="NormalTok"/>
        </w:rPr>
        <w:t xml:space="preserve">, </w:t>
      </w:r>
      <w:r>
        <w:rPr>
          <w:rStyle w:val="FloatTok"/>
        </w:rPr>
        <w:t>2.006001303</w:t>
      </w:r>
      <w:r>
        <w:rPr>
          <w:rStyle w:val="NormalTok"/>
        </w:rPr>
        <w:t xml:space="preserve">, </w:t>
      </w:r>
      <w:r>
        <w:rPr>
          <w:rStyle w:val="FloatTok"/>
        </w:rPr>
        <w:t>0.762338883</w:t>
      </w:r>
      <w:r>
        <w:rPr>
          <w:rStyle w:val="NormalTok"/>
        </w:rPr>
        <w:t xml:space="preserve">, </w:t>
      </w:r>
      <w:r>
        <w:rPr>
          <w:rStyle w:val="FloatTok"/>
        </w:rPr>
        <w:t>4.670487814</w:t>
      </w:r>
      <w:r>
        <w:rPr>
          <w:rStyle w:val="NormalTok"/>
        </w:rPr>
        <w:t xml:space="preserve">, </w:t>
      </w:r>
      <w:r>
        <w:rPr>
          <w:rStyle w:val="FloatTok"/>
        </w:rPr>
        <w:t>0.249198303</w:t>
      </w:r>
      <w:r>
        <w:rPr>
          <w:rStyle w:val="NormalTok"/>
        </w:rPr>
        <w:t xml:space="preserve">, </w:t>
      </w:r>
      <w:r>
        <w:rPr>
          <w:rStyle w:val="FloatTok"/>
        </w:rPr>
        <w:t>5.818348808</w:t>
      </w:r>
      <w:r>
        <w:rPr>
          <w:rStyle w:val="NormalTok"/>
        </w:rPr>
        <w:t xml:space="preserve">, </w:t>
      </w:r>
      <w:r>
        <w:rPr>
          <w:rStyle w:val="FloatTok"/>
        </w:rPr>
        <w:t>3.25132238</w:t>
      </w:r>
      <w:r>
        <w:rPr>
          <w:rStyle w:val="NormalTok"/>
        </w:rPr>
        <w:t xml:space="preserve">, </w:t>
      </w:r>
      <w:r>
        <w:rPr>
          <w:rStyle w:val="FloatTok"/>
        </w:rPr>
        <w:t>2.221561385</w:t>
      </w:r>
      <w:r>
        <w:rPr>
          <w:rStyle w:val="NormalTok"/>
        </w:rPr>
        <w:t xml:space="preserve">, </w:t>
      </w:r>
      <w:r>
        <w:rPr>
          <w:rStyle w:val="FloatTok"/>
        </w:rPr>
        <w:t>2.965681287</w:t>
      </w:r>
      <w:r>
        <w:rPr>
          <w:rStyle w:val="NormalTok"/>
        </w:rPr>
        <w:t xml:space="preserve">, </w:t>
      </w:r>
      <w:r>
        <w:rPr>
          <w:rStyle w:val="FloatTok"/>
        </w:rPr>
        <w:t>1.797705947</w:t>
      </w:r>
      <w:r>
        <w:rPr>
          <w:rStyle w:val="NormalTok"/>
        </w:rPr>
        <w:t xml:space="preserve">, </w:t>
      </w:r>
      <w:r>
        <w:rPr>
          <w:rStyle w:val="FloatTok"/>
        </w:rPr>
        <w:t>4.138315668</w:t>
      </w:r>
      <w:r>
        <w:rPr>
          <w:rStyle w:val="NormalTok"/>
        </w:rPr>
        <w:t xml:space="preserve">, </w:t>
      </w:r>
      <w:r>
        <w:rPr>
          <w:rStyle w:val="FloatTok"/>
        </w:rPr>
        <w:t>1.834970708</w:t>
      </w:r>
      <w:r>
        <w:rPr>
          <w:rStyle w:val="NormalTok"/>
        </w:rPr>
        <w:t xml:space="preserve">, </w:t>
      </w:r>
      <w:r>
        <w:rPr>
          <w:rStyle w:val="FloatTok"/>
        </w:rPr>
        <w:t>2.74307172</w:t>
      </w:r>
      <w:r>
        <w:rPr>
          <w:rStyle w:val="NormalTok"/>
        </w:rPr>
        <w:t xml:space="preserve">, </w:t>
      </w:r>
      <w:r>
        <w:rPr>
          <w:rStyle w:val="FloatTok"/>
        </w:rPr>
        <w:t>3.920326229</w:t>
      </w:r>
      <w:r>
        <w:rPr>
          <w:rStyle w:val="NormalTok"/>
        </w:rPr>
        <w:t xml:space="preserve">, </w:t>
      </w:r>
      <w:r>
        <w:rPr>
          <w:rStyle w:val="FloatTok"/>
        </w:rPr>
        <w:t>1.479718397</w:t>
      </w:r>
      <w:r>
        <w:rPr>
          <w:rStyle w:val="NormalTok"/>
        </w:rPr>
        <w:t xml:space="preserve">, </w:t>
      </w:r>
      <w:r>
        <w:rPr>
          <w:rStyle w:val="FloatTok"/>
        </w:rPr>
        <w:t>1.070266491</w:t>
      </w:r>
      <w:r>
        <w:rPr>
          <w:rStyle w:val="NormalTok"/>
        </w:rPr>
        <w:t xml:space="preserve">, </w:t>
      </w:r>
      <w:r>
        <w:rPr>
          <w:rStyle w:val="FloatTok"/>
        </w:rPr>
        <w:t>1.721644178</w:t>
      </w:r>
      <w:r>
        <w:rPr>
          <w:rStyle w:val="NormalTok"/>
        </w:rPr>
        <w:t xml:space="preserve">, </w:t>
      </w:r>
      <w:r>
        <w:rPr>
          <w:rStyle w:val="FloatTok"/>
        </w:rPr>
        <w:t>4.914473074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0.812757165</w:t>
      </w:r>
      <w:r>
        <w:rPr>
          <w:rStyle w:val="NormalTok"/>
        </w:rPr>
        <w:t xml:space="preserve">, </w:t>
      </w:r>
      <w:r>
        <w:rPr>
          <w:rStyle w:val="FloatTok"/>
        </w:rPr>
        <w:t>0.768829473</w:t>
      </w:r>
      <w:r>
        <w:rPr>
          <w:rStyle w:val="NormalTok"/>
        </w:rPr>
        <w:t xml:space="preserve">, </w:t>
      </w:r>
      <w:r>
        <w:rPr>
          <w:rStyle w:val="FloatTok"/>
        </w:rPr>
        <w:t>1.909286568</w:t>
      </w:r>
      <w:r>
        <w:rPr>
          <w:rStyle w:val="NormalTok"/>
        </w:rPr>
        <w:t xml:space="preserve">, </w:t>
      </w:r>
      <w:r>
        <w:rPr>
          <w:rStyle w:val="FloatTok"/>
        </w:rPr>
        <w:t>1.700962519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1.912790954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0.372285231</w:t>
      </w:r>
      <w:r>
        <w:rPr>
          <w:rStyle w:val="NormalTok"/>
        </w:rPr>
        <w:t xml:space="preserve">, </w:t>
      </w:r>
      <w:r>
        <w:rPr>
          <w:rStyle w:val="FloatTok"/>
        </w:rPr>
        <w:t>0.739013701</w:t>
      </w:r>
      <w:r>
        <w:rPr>
          <w:rStyle w:val="NormalTok"/>
        </w:rPr>
        <w:t xml:space="preserve">, </w:t>
      </w:r>
      <w:r>
        <w:rPr>
          <w:rStyle w:val="FloatTok"/>
        </w:rPr>
        <w:t>1.102322127</w:t>
      </w:r>
      <w:r>
        <w:rPr>
          <w:rStyle w:val="NormalTok"/>
        </w:rPr>
        <w:t xml:space="preserve">, </w:t>
      </w:r>
      <w:r>
        <w:rPr>
          <w:rStyle w:val="FloatTok"/>
        </w:rPr>
        <w:t>0.495411848</w:t>
      </w:r>
      <w:r>
        <w:rPr>
          <w:rStyle w:val="NormalTok"/>
        </w:rPr>
        <w:t xml:space="preserve">, </w:t>
      </w:r>
      <w:r>
        <w:rPr>
          <w:rStyle w:val="FloatTok"/>
        </w:rPr>
        <w:t>0.052876798</w:t>
      </w:r>
      <w:r>
        <w:rPr>
          <w:rStyle w:val="NormalTok"/>
        </w:rPr>
        <w:t xml:space="preserve">, </w:t>
      </w:r>
      <w:r>
        <w:rPr>
          <w:rStyle w:val="FloatTok"/>
        </w:rPr>
        <w:t>3.118745379</w:t>
      </w:r>
      <w:r>
        <w:rPr>
          <w:rStyle w:val="NormalTok"/>
        </w:rPr>
        <w:t xml:space="preserve">, </w:t>
      </w:r>
      <w:r>
        <w:rPr>
          <w:rStyle w:val="FloatTok"/>
        </w:rPr>
        <w:t>5.447802213</w:t>
      </w:r>
      <w:r>
        <w:rPr>
          <w:rStyle w:val="NormalTok"/>
        </w:rPr>
        <w:t xml:space="preserve">, </w:t>
      </w:r>
      <w:r>
        <w:rPr>
          <w:rStyle w:val="FloatTok"/>
        </w:rPr>
        <w:t>4.985829705</w:t>
      </w:r>
      <w:r>
        <w:rPr>
          <w:rStyle w:val="NormalTok"/>
        </w:rPr>
        <w:t xml:space="preserve">, </w:t>
      </w:r>
      <w:r>
        <w:rPr>
          <w:rStyle w:val="FloatTok"/>
        </w:rPr>
        <w:t>3.849318916</w:t>
      </w:r>
      <w:r>
        <w:rPr>
          <w:rStyle w:val="NormalTok"/>
        </w:rPr>
        <w:t xml:space="preserve">, </w:t>
      </w:r>
      <w:r>
        <w:rPr>
          <w:rStyle w:val="FloatTok"/>
        </w:rPr>
        <w:t>2.2318834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0.080584206</w:t>
      </w:r>
      <w:r>
        <w:rPr>
          <w:rStyle w:val="NormalTok"/>
        </w:rPr>
        <w:t xml:space="preserve">, </w:t>
      </w:r>
      <w:r>
        <w:rPr>
          <w:rStyle w:val="FloatTok"/>
        </w:rPr>
        <w:t>1.191497907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0.759129914</w:t>
      </w:r>
      <w:r>
        <w:rPr>
          <w:rStyle w:val="NormalTok"/>
        </w:rPr>
        <w:t xml:space="preserve">, </w:t>
      </w:r>
      <w:r>
        <w:rPr>
          <w:rStyle w:val="FloatTok"/>
        </w:rPr>
        <w:t>0.535424529</w:t>
      </w:r>
      <w:r>
        <w:rPr>
          <w:rStyle w:val="NormalTok"/>
        </w:rPr>
        <w:t xml:space="preserve">, </w:t>
      </w:r>
      <w:r>
        <w:rPr>
          <w:rStyle w:val="FloatTok"/>
        </w:rPr>
        <w:t>1.191726852</w:t>
      </w:r>
      <w:r>
        <w:rPr>
          <w:rStyle w:val="NormalTok"/>
        </w:rPr>
        <w:t xml:space="preserve">, </w:t>
      </w:r>
      <w:r>
        <w:rPr>
          <w:rStyle w:val="FloatTok"/>
        </w:rPr>
        <w:t>2.775116261</w:t>
      </w:r>
      <w:r>
        <w:rPr>
          <w:rStyle w:val="NormalTok"/>
        </w:rPr>
        <w:t xml:space="preserve">, </w:t>
      </w:r>
      <w:r>
        <w:rPr>
          <w:rStyle w:val="FloatTok"/>
        </w:rPr>
        <w:t>2.659526508</w:t>
      </w:r>
      <w:r>
        <w:rPr>
          <w:rStyle w:val="NormalTok"/>
        </w:rPr>
        <w:t xml:space="preserve">, </w:t>
      </w:r>
      <w:r>
        <w:rPr>
          <w:rStyle w:val="FloatTok"/>
        </w:rPr>
        <w:t>2.875424595</w:t>
      </w:r>
      <w:r>
        <w:rPr>
          <w:rStyle w:val="NormalTok"/>
        </w:rPr>
        <w:t xml:space="preserve">, </w:t>
      </w:r>
      <w:r>
        <w:rPr>
          <w:rStyle w:val="FloatTok"/>
        </w:rPr>
        <w:t>5.298324299</w:t>
      </w:r>
      <w:r>
        <w:rPr>
          <w:rStyle w:val="NormalTok"/>
        </w:rPr>
        <w:t xml:space="preserve">, </w:t>
      </w:r>
      <w:r>
        <w:rPr>
          <w:rStyle w:val="FloatTok"/>
        </w:rPr>
        <w:t>3.05478922</w:t>
      </w:r>
      <w:r>
        <w:rPr>
          <w:rStyle w:val="NormalTok"/>
        </w:rPr>
        <w:t xml:space="preserve">, </w:t>
      </w:r>
      <w:r>
        <w:rPr>
          <w:rStyle w:val="FloatTok"/>
        </w:rPr>
        <w:t>4.532445206</w:t>
      </w:r>
      <w:r>
        <w:rPr>
          <w:rStyle w:val="NormalTok"/>
        </w:rPr>
        <w:t xml:space="preserve">, </w:t>
      </w:r>
      <w:r>
        <w:rPr>
          <w:rStyle w:val="FloatTok"/>
        </w:rPr>
        <w:t>0.862674222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2.97029465</w:t>
      </w:r>
      <w:r>
        <w:rPr>
          <w:rStyle w:val="NormalTok"/>
        </w:rPr>
        <w:t xml:space="preserve">, </w:t>
      </w:r>
      <w:r>
        <w:rPr>
          <w:rStyle w:val="FloatTok"/>
        </w:rPr>
        <w:t>4.578160431</w:t>
      </w:r>
      <w:r>
        <w:rPr>
          <w:rStyle w:val="NormalTok"/>
        </w:rPr>
        <w:t xml:space="preserve">, </w:t>
      </w:r>
      <w:r>
        <w:rPr>
          <w:rStyle w:val="FloatTok"/>
        </w:rPr>
        <w:t>2.742112345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GDP per capita data for Finland</w:t>
      </w:r>
      <w:r>
        <w:br/>
      </w:r>
      <w:r>
        <w:rPr>
          <w:rStyle w:val="NormalTok"/>
        </w:rPr>
        <w:t xml:space="preserve">gdp_fin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2.227824609</w:t>
      </w:r>
      <w:r>
        <w:rPr>
          <w:rStyle w:val="NormalTok"/>
        </w:rPr>
        <w:t xml:space="preserve">, </w:t>
      </w:r>
      <w:r>
        <w:rPr>
          <w:rStyle w:val="FloatTok"/>
        </w:rPr>
        <w:t>7.096153516</w:t>
      </w:r>
      <w:r>
        <w:rPr>
          <w:rStyle w:val="NormalTok"/>
        </w:rPr>
        <w:t xml:space="preserve">, </w:t>
      </w:r>
      <w:r>
        <w:rPr>
          <w:rStyle w:val="FloatTok"/>
        </w:rPr>
        <w:t>6.377978811</w:t>
      </w:r>
      <w:r>
        <w:rPr>
          <w:rStyle w:val="NormalTok"/>
        </w:rPr>
        <w:t xml:space="preserve">, </w:t>
      </w:r>
      <w:r>
        <w:rPr>
          <w:rStyle w:val="FloatTok"/>
        </w:rPr>
        <w:t>2.697457779</w:t>
      </w:r>
      <w:r>
        <w:rPr>
          <w:rStyle w:val="NormalTok"/>
        </w:rPr>
        <w:t xml:space="preserve">, </w:t>
      </w:r>
      <w:r>
        <w:rPr>
          <w:rStyle w:val="FloatTok"/>
        </w:rPr>
        <w:t>1.354025294</w:t>
      </w:r>
      <w:r>
        <w:rPr>
          <w:rStyle w:val="NormalTok"/>
        </w:rPr>
        <w:t xml:space="preserve">, </w:t>
      </w:r>
      <w:r>
        <w:rPr>
          <w:rStyle w:val="FloatTok"/>
        </w:rPr>
        <w:t>0.042351174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0.040505648</w:t>
      </w:r>
      <w:r>
        <w:rPr>
          <w:rStyle w:val="NormalTok"/>
        </w:rPr>
        <w:t xml:space="preserve">, </w:t>
      </w:r>
      <w:r>
        <w:rPr>
          <w:rStyle w:val="FloatTok"/>
        </w:rPr>
        <w:t>2.624625735</w:t>
      </w:r>
      <w:r>
        <w:rPr>
          <w:rStyle w:val="NormalTok"/>
        </w:rPr>
        <w:t xml:space="preserve">, </w:t>
      </w:r>
      <w:r>
        <w:rPr>
          <w:rStyle w:val="FloatTok"/>
        </w:rPr>
        <w:t>6.848494759</w:t>
      </w:r>
      <w:r>
        <w:rPr>
          <w:rStyle w:val="NormalTok"/>
        </w:rPr>
        <w:t xml:space="preserve">, </w:t>
      </w:r>
      <w:r>
        <w:rPr>
          <w:rStyle w:val="FloatTok"/>
        </w:rPr>
        <w:t>5.061714695</w:t>
      </w:r>
      <w:r>
        <w:rPr>
          <w:rStyle w:val="NormalTok"/>
        </w:rPr>
        <w:t xml:space="preserve">, </w:t>
      </w:r>
      <w:r>
        <w:rPr>
          <w:rStyle w:val="FloatTok"/>
        </w:rPr>
        <w:t>0.884671018</w:t>
      </w:r>
      <w:r>
        <w:rPr>
          <w:rStyle w:val="NormalTok"/>
        </w:rPr>
        <w:t xml:space="preserve">, </w:t>
      </w:r>
      <w:r>
        <w:rPr>
          <w:rStyle w:val="FloatTok"/>
        </w:rPr>
        <w:t>2.532004036</w:t>
      </w:r>
      <w:r>
        <w:rPr>
          <w:rStyle w:val="NormalTok"/>
        </w:rPr>
        <w:t xml:space="preserve">, </w:t>
      </w:r>
      <w:r>
        <w:rPr>
          <w:rStyle w:val="FloatTok"/>
        </w:rPr>
        <w:t>2.503843385</w:t>
      </w:r>
      <w:r>
        <w:rPr>
          <w:rStyle w:val="NormalTok"/>
        </w:rPr>
        <w:t xml:space="preserve">, </w:t>
      </w:r>
      <w:r>
        <w:rPr>
          <w:rStyle w:val="FloatTok"/>
        </w:rPr>
        <w:t>2.687519899</w:t>
      </w:r>
      <w:r>
        <w:rPr>
          <w:rStyle w:val="NormalTok"/>
        </w:rPr>
        <w:t xml:space="preserve">, </w:t>
      </w:r>
      <w:r>
        <w:rPr>
          <w:rStyle w:val="FloatTok"/>
        </w:rPr>
        <w:t>3.117925686</w:t>
      </w:r>
      <w:r>
        <w:rPr>
          <w:rStyle w:val="NormalTok"/>
        </w:rPr>
        <w:t xml:space="preserve">, </w:t>
      </w:r>
      <w:r>
        <w:rPr>
          <w:rStyle w:val="FloatTok"/>
        </w:rPr>
        <w:t>2.422429813</w:t>
      </w:r>
      <w:r>
        <w:rPr>
          <w:rStyle w:val="NormalTok"/>
        </w:rPr>
        <w:t xml:space="preserve">, </w:t>
      </w:r>
      <w:r>
        <w:rPr>
          <w:rStyle w:val="FloatTok"/>
        </w:rPr>
        <w:t>3.28147645</w:t>
      </w:r>
      <w:r>
        <w:rPr>
          <w:rStyle w:val="NormalTok"/>
        </w:rPr>
        <w:t xml:space="preserve">, </w:t>
      </w:r>
      <w:r>
        <w:rPr>
          <w:rStyle w:val="FloatTok"/>
        </w:rPr>
        <w:t>4.9117397</w:t>
      </w:r>
      <w:r>
        <w:rPr>
          <w:rStyle w:val="NormalTok"/>
        </w:rPr>
        <w:t xml:space="preserve">, </w:t>
      </w:r>
      <w:r>
        <w:rPr>
          <w:rStyle w:val="FloatTok"/>
        </w:rPr>
        <w:t>4.708443331</w:t>
      </w:r>
      <w:r>
        <w:rPr>
          <w:rStyle w:val="NormalTok"/>
        </w:rPr>
        <w:t xml:space="preserve">, </w:t>
      </w:r>
      <w:r>
        <w:rPr>
          <w:rStyle w:val="FloatTok"/>
        </w:rPr>
        <w:t>0.224909953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6.398949439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3.836533052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1.141488063</w:t>
      </w:r>
      <w:r>
        <w:rPr>
          <w:rStyle w:val="NormalTok"/>
        </w:rPr>
        <w:t xml:space="preserve">, </w:t>
      </w:r>
      <w:r>
        <w:rPr>
          <w:rStyle w:val="FloatTok"/>
        </w:rPr>
        <w:t>3.515885274</w:t>
      </w:r>
      <w:r>
        <w:rPr>
          <w:rStyle w:val="NormalTok"/>
        </w:rPr>
        <w:t xml:space="preserve">, </w:t>
      </w:r>
      <w:r>
        <w:rPr>
          <w:rStyle w:val="FloatTok"/>
        </w:rPr>
        <w:t>3.819876288</w:t>
      </w:r>
      <w:r>
        <w:rPr>
          <w:rStyle w:val="NormalTok"/>
        </w:rPr>
        <w:t xml:space="preserve">, </w:t>
      </w:r>
      <w:r>
        <w:rPr>
          <w:rStyle w:val="FloatTok"/>
        </w:rPr>
        <w:t>3.327669342</w:t>
      </w:r>
      <w:r>
        <w:rPr>
          <w:rStyle w:val="NormalTok"/>
        </w:rPr>
        <w:t xml:space="preserve">, </w:t>
      </w:r>
      <w:r>
        <w:rPr>
          <w:rStyle w:val="FloatTok"/>
        </w:rPr>
        <w:t>6.018052758</w:t>
      </w:r>
      <w:r>
        <w:rPr>
          <w:rStyle w:val="NormalTok"/>
        </w:rPr>
        <w:t xml:space="preserve">, </w:t>
      </w:r>
      <w:r>
        <w:rPr>
          <w:rStyle w:val="FloatTok"/>
        </w:rPr>
        <w:t>5.17759148</w:t>
      </w:r>
      <w:r>
        <w:rPr>
          <w:rStyle w:val="NormalTok"/>
        </w:rPr>
        <w:t xml:space="preserve">, </w:t>
      </w:r>
      <w:r>
        <w:rPr>
          <w:rStyle w:val="FloatTok"/>
        </w:rPr>
        <w:t>4.137574737</w:t>
      </w:r>
      <w:r>
        <w:rPr>
          <w:rStyle w:val="NormalTok"/>
        </w:rPr>
        <w:t xml:space="preserve">, </w:t>
      </w:r>
      <w:r>
        <w:rPr>
          <w:rStyle w:val="FloatTok"/>
        </w:rPr>
        <w:t>5.553997853</w:t>
      </w:r>
      <w:r>
        <w:rPr>
          <w:rStyle w:val="NormalTok"/>
        </w:rPr>
        <w:t xml:space="preserve">, </w:t>
      </w:r>
      <w:r>
        <w:rPr>
          <w:rStyle w:val="FloatTok"/>
        </w:rPr>
        <w:t>2.37665487</w:t>
      </w:r>
      <w:r>
        <w:rPr>
          <w:rStyle w:val="NormalTok"/>
        </w:rPr>
        <w:t xml:space="preserve">, </w:t>
      </w:r>
      <w:r>
        <w:rPr>
          <w:rStyle w:val="FloatTok"/>
        </w:rPr>
        <w:t>1.460928622</w:t>
      </w:r>
      <w:r>
        <w:rPr>
          <w:rStyle w:val="NormalTok"/>
        </w:rPr>
        <w:t xml:space="preserve">, </w:t>
      </w:r>
      <w:r>
        <w:rPr>
          <w:rStyle w:val="FloatTok"/>
        </w:rPr>
        <w:t>1.76083857</w:t>
      </w:r>
      <w:r>
        <w:rPr>
          <w:rStyle w:val="NormalTok"/>
        </w:rPr>
        <w:t xml:space="preserve">, </w:t>
      </w:r>
      <w:r>
        <w:rPr>
          <w:rStyle w:val="FloatTok"/>
        </w:rPr>
        <w:t>3.690587797</w:t>
      </w:r>
      <w:r>
        <w:rPr>
          <w:rStyle w:val="NormalTok"/>
        </w:rPr>
        <w:t xml:space="preserve">, </w:t>
      </w:r>
      <w:r>
        <w:rPr>
          <w:rStyle w:val="FloatTok"/>
        </w:rPr>
        <w:t>2.428689227</w:t>
      </w:r>
      <w:r>
        <w:rPr>
          <w:rStyle w:val="NormalTok"/>
        </w:rPr>
        <w:t xml:space="preserve">, </w:t>
      </w:r>
      <w:r>
        <w:rPr>
          <w:rStyle w:val="FloatTok"/>
        </w:rPr>
        <w:t>3.628941348</w:t>
      </w:r>
      <w:r>
        <w:rPr>
          <w:rStyle w:val="NormalTok"/>
        </w:rPr>
        <w:t xml:space="preserve">, </w:t>
      </w:r>
      <w:r>
        <w:rPr>
          <w:rStyle w:val="FloatTok"/>
        </w:rPr>
        <w:t>4.852313276</w:t>
      </w:r>
      <w:r>
        <w:rPr>
          <w:rStyle w:val="NormalTok"/>
        </w:rPr>
        <w:t xml:space="preserve">, </w:t>
      </w:r>
      <w:r>
        <w:rPr>
          <w:rStyle w:val="FloatTok"/>
        </w:rPr>
        <w:t>0.315886377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8.513028487</w:t>
      </w:r>
      <w:r>
        <w:rPr>
          <w:rStyle w:val="NormalTok"/>
        </w:rPr>
        <w:t xml:space="preserve">, </w:t>
      </w:r>
      <w:r>
        <w:rPr>
          <w:rStyle w:val="FloatTok"/>
        </w:rPr>
        <w:t>2.714966735</w:t>
      </w:r>
      <w:r>
        <w:rPr>
          <w:rStyle w:val="NormalTok"/>
        </w:rPr>
        <w:t xml:space="preserve">, </w:t>
      </w:r>
      <w:r>
        <w:rPr>
          <w:rStyle w:val="FloatTok"/>
        </w:rPr>
        <w:t>2.073396315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1.865591174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1.357215611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0.776108383</w:t>
      </w:r>
      <w:r>
        <w:rPr>
          <w:rStyle w:val="NormalTok"/>
        </w:rPr>
        <w:t xml:space="preserve">, </w:t>
      </w:r>
      <w:r>
        <w:rPr>
          <w:rStyle w:val="FloatTok"/>
        </w:rPr>
        <w:t>0.21302942</w:t>
      </w:r>
      <w:r>
        <w:rPr>
          <w:rStyle w:val="NormalTok"/>
        </w:rPr>
        <w:t xml:space="preserve">, </w:t>
      </w:r>
      <w:r>
        <w:rPr>
          <w:rStyle w:val="FloatTok"/>
        </w:rPr>
        <w:t>2.516379895</w:t>
      </w:r>
      <w:r>
        <w:rPr>
          <w:rStyle w:val="NormalTok"/>
        </w:rPr>
        <w:t xml:space="preserve">, </w:t>
      </w:r>
      <w:r>
        <w:rPr>
          <w:rStyle w:val="FloatTok"/>
        </w:rPr>
        <w:t>2.950531373</w:t>
      </w:r>
      <w:r>
        <w:rPr>
          <w:rStyle w:val="NormalTok"/>
        </w:rPr>
        <w:t xml:space="preserve">, </w:t>
      </w:r>
      <w:r>
        <w:rPr>
          <w:rStyle w:val="FloatTok"/>
        </w:rPr>
        <w:t>1.00565417</w:t>
      </w:r>
      <w:r>
        <w:rPr>
          <w:rStyle w:val="NormalTok"/>
        </w:rPr>
        <w:t xml:space="preserve">, </w:t>
      </w:r>
      <w:r>
        <w:rPr>
          <w:rStyle w:val="FloatTok"/>
        </w:rPr>
        <w:t>1.113269092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2.495122968</w:t>
      </w:r>
      <w:r>
        <w:rPr>
          <w:rStyle w:val="NormalTok"/>
        </w:rPr>
        <w:t xml:space="preserve">, </w:t>
      </w:r>
      <w:r>
        <w:rPr>
          <w:rStyle w:val="FloatTok"/>
        </w:rPr>
        <w:t>2.957288554</w:t>
      </w:r>
      <w:r>
        <w:rPr>
          <w:rStyle w:val="NormalTok"/>
        </w:rPr>
        <w:t xml:space="preserve">, </w:t>
      </w:r>
      <w:r>
        <w:rPr>
          <w:rStyle w:val="FloatTok"/>
        </w:rPr>
        <w:t>1.325876786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lastRenderedPageBreak/>
        <w:br/>
      </w:r>
      <w:r>
        <w:rPr>
          <w:rStyle w:val="NormalTok"/>
        </w:rPr>
        <w:t xml:space="preserve">data_gdp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common_years_gdp,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gdp_pak =</w:t>
      </w:r>
      <w:r>
        <w:rPr>
          <w:rStyle w:val="NormalTok"/>
        </w:rPr>
        <w:t xml:space="preserve"> gdp_pak[</w:t>
      </w:r>
      <w:r>
        <w:rPr>
          <w:rStyle w:val="FunctionTok"/>
        </w:rPr>
        <w:t>match</w:t>
      </w:r>
      <w:r>
        <w:rPr>
          <w:rStyle w:val="NormalTok"/>
        </w:rPr>
        <w:t>(common_years_gdp, years_pak)],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gdp_fin =</w:t>
      </w:r>
      <w:r>
        <w:rPr>
          <w:rStyle w:val="NormalTok"/>
        </w:rPr>
        <w:t xml:space="preserve"> gdp_fin[</w:t>
      </w:r>
      <w:r>
        <w:rPr>
          <w:rStyle w:val="FunctionTok"/>
        </w:rPr>
        <w:t>match</w:t>
      </w:r>
      <w:r>
        <w:rPr>
          <w:rStyle w:val="NormalTok"/>
        </w:rPr>
        <w:t>(common_years_gdp,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(data_gdp,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"GDP Per Capita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"GDP Per Capita"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"#F7E6FF"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Light Lavender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11D59B02" w14:textId="77777777" w:rsidR="00AD7AAA" w:rsidRDefault="00000000">
      <w:pPr>
        <w:pStyle w:val="FirstParagraph"/>
      </w:pPr>
      <w:r>
        <w:rPr>
          <w:noProof/>
        </w:rPr>
        <w:drawing>
          <wp:inline distT="0" distB="0" distL="0" distR="0" wp14:anchorId="2470B46B" wp14:editId="12C62FC9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GDP-Per-Capita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390F8BBD" w14:textId="617B3F82" w:rsidR="00AD7AAA" w:rsidRDefault="00AD7AAA">
      <w:pPr>
        <w:pStyle w:val="BodyText"/>
      </w:pPr>
    </w:p>
    <w:sectPr w:rsidR="00AD7A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D584" w14:textId="77777777" w:rsidR="005E7A01" w:rsidRDefault="005E7A01">
      <w:pPr>
        <w:spacing w:after="0"/>
      </w:pPr>
      <w:r>
        <w:separator/>
      </w:r>
    </w:p>
  </w:endnote>
  <w:endnote w:type="continuationSeparator" w:id="0">
    <w:p w14:paraId="4C0791CD" w14:textId="77777777" w:rsidR="005E7A01" w:rsidRDefault="005E7A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4F7D" w14:textId="77777777" w:rsidR="005E7A01" w:rsidRDefault="005E7A01">
      <w:r>
        <w:separator/>
      </w:r>
    </w:p>
  </w:footnote>
  <w:footnote w:type="continuationSeparator" w:id="0">
    <w:p w14:paraId="309D71E3" w14:textId="77777777" w:rsidR="005E7A01" w:rsidRDefault="005E7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E8FC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541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AA"/>
    <w:rsid w:val="005E7A01"/>
    <w:rsid w:val="00AD7AAA"/>
    <w:rsid w:val="00E2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8E89"/>
  <w15:docId w15:val="{B1F57E6C-9AAD-4D98-8C22-299C168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Per Capita</dc:title>
  <dc:creator/>
  <cp:keywords/>
  <cp:lastModifiedBy>MUHAMMAD MUSA KIANI</cp:lastModifiedBy>
  <cp:revision>2</cp:revision>
  <dcterms:created xsi:type="dcterms:W3CDTF">2024-01-14T16:28:00Z</dcterms:created>
  <dcterms:modified xsi:type="dcterms:W3CDTF">2024-01-15T14:49:00Z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