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3518" w14:textId="77777777" w:rsidR="00CD2D2C" w:rsidRDefault="00000000">
      <w:pPr>
        <w:pStyle w:val="Title"/>
      </w:pPr>
      <w:r>
        <w:t>Import</w:t>
      </w:r>
    </w:p>
    <w:p w14:paraId="409ECFF5" w14:textId="77777777" w:rsidR="00CD2D2C" w:rsidRDefault="00000000">
      <w:pPr>
        <w:pStyle w:val="Heading2"/>
      </w:pPr>
      <w:bookmarkStart w:id="0" w:name="quarto"/>
      <w:r>
        <w:t>Quarto</w:t>
      </w:r>
    </w:p>
    <w:p w14:paraId="279CB59C" w14:textId="77777777" w:rsidR="00CD2D2C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41EFDFB6" w14:textId="77777777" w:rsidR="00CD2D2C" w:rsidRDefault="00000000">
      <w:pPr>
        <w:pStyle w:val="Heading2"/>
      </w:pPr>
      <w:bookmarkStart w:id="1" w:name="running-code"/>
      <w:bookmarkEnd w:id="0"/>
      <w:r>
        <w:t>Running Code</w:t>
      </w:r>
    </w:p>
    <w:p w14:paraId="2A66323E" w14:textId="77777777" w:rsidR="00CD2D2C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2DA2484B" w14:textId="77777777" w:rsidR="00CD2D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23A3BBF" w14:textId="77777777" w:rsidR="00CD2D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E866B0B" w14:textId="77777777" w:rsidR="00CD2D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gganimate</w:t>
      </w:r>
      <w:proofErr w:type="spellEnd"/>
      <w:r>
        <w:rPr>
          <w:rStyle w:val="NormalTok"/>
        </w:rPr>
        <w:t>)</w:t>
      </w:r>
    </w:p>
    <w:p w14:paraId="625ACC50" w14:textId="77777777" w:rsidR="00CD2D2C" w:rsidRDefault="00000000">
      <w:pPr>
        <w:pStyle w:val="SourceCode"/>
      </w:pPr>
      <w:r>
        <w:rPr>
          <w:rStyle w:val="CommentTok"/>
        </w:rPr>
        <w:t># Import data for Pakistan</w:t>
      </w:r>
      <w:r>
        <w:br/>
      </w:r>
      <w:r>
        <w:rPr>
          <w:rStyle w:val="NormalTok"/>
        </w:rPr>
        <w:t xml:space="preserve">import_pak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1117807644</w:t>
      </w:r>
      <w:r>
        <w:rPr>
          <w:rStyle w:val="NormalTok"/>
        </w:rPr>
        <w:t xml:space="preserve">, </w:t>
      </w:r>
      <w:r>
        <w:rPr>
          <w:rStyle w:val="DecValTok"/>
        </w:rPr>
        <w:t>814017565</w:t>
      </w:r>
      <w:r>
        <w:rPr>
          <w:rStyle w:val="NormalTok"/>
        </w:rPr>
        <w:t xml:space="preserve">, </w:t>
      </w:r>
      <w:r>
        <w:rPr>
          <w:rStyle w:val="FloatTok"/>
        </w:rPr>
        <w:t>907783978.1</w:t>
      </w:r>
      <w:r>
        <w:rPr>
          <w:rStyle w:val="NormalTok"/>
        </w:rPr>
        <w:t xml:space="preserve">, </w:t>
      </w:r>
      <w:r>
        <w:rPr>
          <w:rStyle w:val="DecValTok"/>
        </w:rPr>
        <w:t>1535555556</w:t>
      </w:r>
      <w:r>
        <w:rPr>
          <w:rStyle w:val="NormalTok"/>
        </w:rPr>
        <w:t xml:space="preserve">, </w:t>
      </w:r>
      <w:r>
        <w:rPr>
          <w:rStyle w:val="DecValTok"/>
        </w:rPr>
        <w:t>2324848485</w:t>
      </w:r>
      <w:r>
        <w:rPr>
          <w:rStyle w:val="NormalTok"/>
        </w:rPr>
        <w:t xml:space="preserve">, </w:t>
      </w:r>
      <w:r>
        <w:rPr>
          <w:rStyle w:val="DecValTok"/>
        </w:rPr>
        <w:t>2409494949</w:t>
      </w:r>
      <w:r>
        <w:rPr>
          <w:rStyle w:val="NormalTok"/>
        </w:rPr>
        <w:t xml:space="preserve">, </w:t>
      </w:r>
      <w:r>
        <w:rPr>
          <w:rStyle w:val="DecValTok"/>
        </w:rPr>
        <w:t>2701111111</w:t>
      </w:r>
      <w:r>
        <w:rPr>
          <w:rStyle w:val="NormalTok"/>
        </w:rPr>
        <w:t xml:space="preserve">, </w:t>
      </w:r>
      <w:r>
        <w:rPr>
          <w:rStyle w:val="DecValTok"/>
        </w:rPr>
        <w:t>3292929293</w:t>
      </w:r>
      <w:r>
        <w:rPr>
          <w:rStyle w:val="NormalTok"/>
        </w:rPr>
        <w:t xml:space="preserve">, </w:t>
      </w:r>
      <w:r>
        <w:rPr>
          <w:rStyle w:val="DecValTok"/>
        </w:rPr>
        <w:t>4295858586</w:t>
      </w:r>
      <w:r>
        <w:rPr>
          <w:rStyle w:val="NormalTok"/>
        </w:rPr>
        <w:t xml:space="preserve">, </w:t>
      </w:r>
      <w:r>
        <w:rPr>
          <w:rStyle w:val="DecValTok"/>
        </w:rPr>
        <w:t>5512929293</w:t>
      </w:r>
      <w:r>
        <w:rPr>
          <w:rStyle w:val="NormalTok"/>
        </w:rPr>
        <w:t xml:space="preserve">, </w:t>
      </w:r>
      <w:r>
        <w:rPr>
          <w:rStyle w:val="DecValTok"/>
        </w:rPr>
        <w:t>6275656566</w:t>
      </w:r>
      <w:r>
        <w:rPr>
          <w:rStyle w:val="NormalTok"/>
        </w:rPr>
        <w:t xml:space="preserve">, </w:t>
      </w:r>
      <w:r>
        <w:rPr>
          <w:rStyle w:val="DecValTok"/>
        </w:rPr>
        <w:t>6492985782</w:t>
      </w:r>
      <w:r>
        <w:rPr>
          <w:rStyle w:val="NormalTok"/>
        </w:rPr>
        <w:t xml:space="preserve">, </w:t>
      </w:r>
      <w:r>
        <w:rPr>
          <w:rStyle w:val="DecValTok"/>
        </w:rPr>
        <w:t>6458110236</w:t>
      </w:r>
      <w:r>
        <w:rPr>
          <w:rStyle w:val="NormalTok"/>
        </w:rPr>
        <w:t xml:space="preserve">, </w:t>
      </w:r>
      <w:r>
        <w:rPr>
          <w:rStyle w:val="DecValTok"/>
        </w:rPr>
        <w:t>6843425349</w:t>
      </w:r>
      <w:r>
        <w:rPr>
          <w:rStyle w:val="NormalTok"/>
        </w:rPr>
        <w:t xml:space="preserve">, </w:t>
      </w:r>
      <w:r>
        <w:rPr>
          <w:rStyle w:val="DecValTok"/>
        </w:rPr>
        <w:t>7040171504</w:t>
      </w:r>
      <w:r>
        <w:rPr>
          <w:rStyle w:val="NormalTok"/>
        </w:rPr>
        <w:t xml:space="preserve">, </w:t>
      </w:r>
      <w:r>
        <w:rPr>
          <w:rStyle w:val="DecValTok"/>
        </w:rPr>
        <w:t>6415065096</w:t>
      </w:r>
      <w:r>
        <w:rPr>
          <w:rStyle w:val="NormalTok"/>
        </w:rPr>
        <w:t xml:space="preserve">, </w:t>
      </w:r>
      <w:r>
        <w:rPr>
          <w:rStyle w:val="DecValTok"/>
        </w:rPr>
        <w:t>6366035537</w:t>
      </w:r>
      <w:r>
        <w:rPr>
          <w:rStyle w:val="NormalTok"/>
        </w:rPr>
        <w:t xml:space="preserve">, </w:t>
      </w:r>
      <w:r>
        <w:rPr>
          <w:rStyle w:val="DecValTok"/>
        </w:rPr>
        <w:t>7473483338</w:t>
      </w:r>
      <w:r>
        <w:rPr>
          <w:rStyle w:val="NormalTok"/>
        </w:rPr>
        <w:t xml:space="preserve">, </w:t>
      </w:r>
      <w:r>
        <w:rPr>
          <w:rStyle w:val="DecValTok"/>
        </w:rPr>
        <w:t>8174710143</w:t>
      </w:r>
      <w:r>
        <w:rPr>
          <w:rStyle w:val="NormalTok"/>
        </w:rPr>
        <w:t xml:space="preserve">, </w:t>
      </w:r>
      <w:r>
        <w:rPr>
          <w:rStyle w:val="DecValTok"/>
        </w:rPr>
        <w:t>8100453419</w:t>
      </w:r>
      <w:r>
        <w:rPr>
          <w:rStyle w:val="NormalTok"/>
        </w:rPr>
        <w:t xml:space="preserve">, </w:t>
      </w:r>
      <w:r>
        <w:rPr>
          <w:rStyle w:val="DecValTok"/>
        </w:rPr>
        <w:t>8434875711</w:t>
      </w:r>
      <w:r>
        <w:rPr>
          <w:rStyle w:val="NormalTok"/>
        </w:rPr>
        <w:t xml:space="preserve">, </w:t>
      </w:r>
      <w:r>
        <w:rPr>
          <w:rStyle w:val="DecValTok"/>
        </w:rPr>
        <w:t>9984113697</w:t>
      </w:r>
      <w:r>
        <w:rPr>
          <w:rStyle w:val="NormalTok"/>
        </w:rPr>
        <w:t xml:space="preserve">, </w:t>
      </w:r>
      <w:r>
        <w:rPr>
          <w:rStyle w:val="DecValTok"/>
        </w:rPr>
        <w:t>11552190707</w:t>
      </w:r>
      <w:r>
        <w:rPr>
          <w:rStyle w:val="NormalTok"/>
        </w:rPr>
        <w:t xml:space="preserve">, </w:t>
      </w:r>
      <w:r>
        <w:rPr>
          <w:rStyle w:val="DecValTok"/>
        </w:rPr>
        <w:t>9883122490</w:t>
      </w:r>
      <w:r>
        <w:rPr>
          <w:rStyle w:val="NormalTok"/>
        </w:rPr>
        <w:t xml:space="preserve">, </w:t>
      </w:r>
      <w:r>
        <w:rPr>
          <w:rStyle w:val="DecValTok"/>
        </w:rPr>
        <w:t>11777213240</w:t>
      </w:r>
      <w:r>
        <w:rPr>
          <w:rStyle w:val="NormalTok"/>
        </w:rPr>
        <w:t xml:space="preserve">, </w:t>
      </w:r>
      <w:r>
        <w:rPr>
          <w:rStyle w:val="DecValTok"/>
        </w:rPr>
        <w:t>13567628711</w:t>
      </w:r>
      <w:r>
        <w:rPr>
          <w:rStyle w:val="NormalTok"/>
        </w:rPr>
        <w:t xml:space="preserve">, </w:t>
      </w:r>
      <w:r>
        <w:rPr>
          <w:rStyle w:val="DecValTok"/>
        </w:rPr>
        <w:t>12967600154</w:t>
      </w:r>
      <w:r>
        <w:rPr>
          <w:rStyle w:val="NormalTok"/>
        </w:rPr>
        <w:t xml:space="preserve">, </w:t>
      </w:r>
      <w:r>
        <w:rPr>
          <w:rStyle w:val="DecValTok"/>
        </w:rPr>
        <w:t>10900343052</w:t>
      </w:r>
      <w:r>
        <w:rPr>
          <w:rStyle w:val="NormalTok"/>
        </w:rPr>
        <w:t xml:space="preserve">, </w:t>
      </w:r>
      <w:r>
        <w:rPr>
          <w:rStyle w:val="DecValTok"/>
        </w:rPr>
        <w:t>10684436463</w:t>
      </w:r>
      <w:r>
        <w:rPr>
          <w:rStyle w:val="NormalTok"/>
        </w:rPr>
        <w:t xml:space="preserve">, </w:t>
      </w:r>
      <w:r>
        <w:rPr>
          <w:rStyle w:val="DecValTok"/>
        </w:rPr>
        <w:t>11769393573</w:t>
      </w:r>
      <w:r>
        <w:rPr>
          <w:rStyle w:val="NormalTok"/>
        </w:rPr>
        <w:t xml:space="preserve">, </w:t>
      </w:r>
      <w:r>
        <w:rPr>
          <w:rStyle w:val="DecValTok"/>
        </w:rPr>
        <w:t>12581363793</w:t>
      </w:r>
      <w:r>
        <w:rPr>
          <w:rStyle w:val="NormalTok"/>
        </w:rPr>
        <w:t xml:space="preserve">, </w:t>
      </w:r>
      <w:r>
        <w:rPr>
          <w:rStyle w:val="DecValTok"/>
        </w:rPr>
        <w:t>11619632998</w:t>
      </w:r>
      <w:r>
        <w:rPr>
          <w:rStyle w:val="NormalTok"/>
        </w:rPr>
        <w:t xml:space="preserve">, </w:t>
      </w:r>
      <w:r>
        <w:rPr>
          <w:rStyle w:val="DecValTok"/>
        </w:rPr>
        <w:t>14030220249</w:t>
      </w:r>
      <w:r>
        <w:rPr>
          <w:rStyle w:val="NormalTok"/>
        </w:rPr>
        <w:t xml:space="preserve">, </w:t>
      </w:r>
      <w:r>
        <w:rPr>
          <w:rStyle w:val="DecValTok"/>
        </w:rPr>
        <w:t>17697602918</w:t>
      </w:r>
      <w:r>
        <w:rPr>
          <w:rStyle w:val="NormalTok"/>
        </w:rPr>
        <w:t xml:space="preserve">, </w:t>
      </w:r>
      <w:r>
        <w:rPr>
          <w:rStyle w:val="DecValTok"/>
        </w:rPr>
        <w:t>25595408170</w:t>
      </w:r>
      <w:r>
        <w:rPr>
          <w:rStyle w:val="NormalTok"/>
        </w:rPr>
        <w:t xml:space="preserve">, </w:t>
      </w:r>
      <w:r>
        <w:rPr>
          <w:rStyle w:val="DecValTok"/>
        </w:rPr>
        <w:t>33184878526</w:t>
      </w:r>
      <w:r>
        <w:rPr>
          <w:rStyle w:val="NormalTok"/>
        </w:rPr>
        <w:t xml:space="preserve">, </w:t>
      </w:r>
      <w:r>
        <w:rPr>
          <w:rStyle w:val="DecValTok"/>
        </w:rPr>
        <w:t>35286554453</w:t>
      </w:r>
      <w:r>
        <w:rPr>
          <w:rStyle w:val="NormalTok"/>
        </w:rPr>
        <w:t xml:space="preserve">, </w:t>
      </w:r>
      <w:r>
        <w:rPr>
          <w:rStyle w:val="DecValTok"/>
        </w:rPr>
        <w:t>45441535498</w:t>
      </w:r>
      <w:r>
        <w:rPr>
          <w:rStyle w:val="NormalTok"/>
        </w:rPr>
        <w:t xml:space="preserve">, </w:t>
      </w:r>
      <w:r>
        <w:rPr>
          <w:rStyle w:val="DecValTok"/>
        </w:rPr>
        <w:t>39220849369</w:t>
      </w:r>
      <w:r>
        <w:rPr>
          <w:rStyle w:val="NormalTok"/>
        </w:rPr>
        <w:t xml:space="preserve">, </w:t>
      </w:r>
      <w:r>
        <w:rPr>
          <w:rStyle w:val="DecValTok"/>
        </w:rPr>
        <w:t>38066805527</w:t>
      </w:r>
      <w:r>
        <w:rPr>
          <w:rStyle w:val="NormalTok"/>
        </w:rPr>
        <w:t xml:space="preserve">, </w:t>
      </w:r>
      <w:r>
        <w:rPr>
          <w:rStyle w:val="DecValTok"/>
        </w:rPr>
        <w:t>43534938844</w:t>
      </w:r>
      <w:r>
        <w:rPr>
          <w:rStyle w:val="NormalTok"/>
        </w:rPr>
        <w:t xml:space="preserve">, </w:t>
      </w:r>
      <w:r>
        <w:rPr>
          <w:rStyle w:val="DecValTok"/>
        </w:rPr>
        <w:t>48633321047</w:t>
      </w:r>
      <w:r>
        <w:rPr>
          <w:rStyle w:val="NormalTok"/>
        </w:rPr>
        <w:t xml:space="preserve">, </w:t>
      </w:r>
      <w:r>
        <w:rPr>
          <w:rStyle w:val="DecValTok"/>
        </w:rPr>
        <w:t>48401947685</w:t>
      </w:r>
      <w:r>
        <w:rPr>
          <w:rStyle w:val="NormalTok"/>
        </w:rPr>
        <w:t xml:space="preserve">, </w:t>
      </w:r>
      <w:r>
        <w:rPr>
          <w:rStyle w:val="DecValTok"/>
        </w:rPr>
        <w:t>49596211161</w:t>
      </w:r>
      <w:r>
        <w:rPr>
          <w:rStyle w:val="NormalTok"/>
        </w:rPr>
        <w:t xml:space="preserve">, </w:t>
      </w:r>
      <w:r>
        <w:rPr>
          <w:rStyle w:val="DecValTok"/>
        </w:rPr>
        <w:t>50134755424</w:t>
      </w:r>
      <w:r>
        <w:rPr>
          <w:rStyle w:val="NormalTok"/>
        </w:rPr>
        <w:t xml:space="preserve">, </w:t>
      </w:r>
      <w:r>
        <w:rPr>
          <w:rStyle w:val="DecValTok"/>
        </w:rPr>
        <w:t>50070597552</w:t>
      </w:r>
      <w:r>
        <w:rPr>
          <w:rStyle w:val="NormalTok"/>
        </w:rPr>
        <w:t xml:space="preserve">, </w:t>
      </w:r>
      <w:r>
        <w:rPr>
          <w:rStyle w:val="DecValTok"/>
        </w:rPr>
        <w:t>58514392790</w:t>
      </w:r>
      <w:r>
        <w:rPr>
          <w:rStyle w:val="NormalTok"/>
        </w:rPr>
        <w:t xml:space="preserve">, </w:t>
      </w:r>
      <w:r>
        <w:rPr>
          <w:rStyle w:val="DecValTok"/>
        </w:rPr>
        <w:t>67821962097</w:t>
      </w:r>
      <w:r>
        <w:rPr>
          <w:rStyle w:val="NormalTok"/>
        </w:rPr>
        <w:t xml:space="preserve">, </w:t>
      </w:r>
      <w:r>
        <w:rPr>
          <w:rStyle w:val="DecValTok"/>
        </w:rPr>
        <w:t>62624560742</w:t>
      </w:r>
      <w:r>
        <w:rPr>
          <w:rStyle w:val="NormalTok"/>
        </w:rPr>
        <w:t xml:space="preserve">, </w:t>
      </w:r>
      <w:r>
        <w:rPr>
          <w:rStyle w:val="DecValTok"/>
        </w:rPr>
        <w:t>52327295783</w:t>
      </w:r>
      <w:r>
        <w:rPr>
          <w:rStyle w:val="NormalTok"/>
        </w:rPr>
        <w:t xml:space="preserve">, </w:t>
      </w:r>
      <w:r>
        <w:rPr>
          <w:rStyle w:val="DecValTok"/>
        </w:rPr>
        <w:t>62659184537</w:t>
      </w:r>
      <w:r>
        <w:rPr>
          <w:rStyle w:val="NormalTok"/>
        </w:rPr>
        <w:t xml:space="preserve">, </w:t>
      </w:r>
      <w:r>
        <w:rPr>
          <w:rStyle w:val="DecValTok"/>
        </w:rPr>
        <w:t>84315687274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(import_pak)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 data for Finland</w:t>
      </w:r>
      <w:r>
        <w:br/>
      </w:r>
      <w:r>
        <w:rPr>
          <w:rStyle w:val="NormalTok"/>
        </w:rPr>
        <w:t xml:space="preserve">import_fin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3116111111</w:t>
      </w:r>
      <w:r>
        <w:rPr>
          <w:rStyle w:val="NormalTok"/>
        </w:rPr>
        <w:t xml:space="preserve">, </w:t>
      </w:r>
      <w:r>
        <w:rPr>
          <w:rStyle w:val="DecValTok"/>
        </w:rPr>
        <w:t>3558591913</w:t>
      </w:r>
      <w:r>
        <w:rPr>
          <w:rStyle w:val="NormalTok"/>
        </w:rPr>
        <w:t xml:space="preserve">, </w:t>
      </w:r>
      <w:r>
        <w:rPr>
          <w:rStyle w:val="DecValTok"/>
        </w:rPr>
        <w:t>4849296717</w:t>
      </w:r>
      <w:r>
        <w:rPr>
          <w:rStyle w:val="NormalTok"/>
        </w:rPr>
        <w:t xml:space="preserve">, </w:t>
      </w:r>
      <w:r>
        <w:rPr>
          <w:rStyle w:val="DecValTok"/>
        </w:rPr>
        <w:t>7338853001</w:t>
      </w:r>
      <w:r>
        <w:rPr>
          <w:rStyle w:val="NormalTok"/>
        </w:rPr>
        <w:t xml:space="preserve">, </w:t>
      </w:r>
      <w:r>
        <w:rPr>
          <w:rStyle w:val="DecValTok"/>
        </w:rPr>
        <w:t>8310974624</w:t>
      </w:r>
      <w:r>
        <w:rPr>
          <w:rStyle w:val="NormalTok"/>
        </w:rPr>
        <w:t xml:space="preserve">, </w:t>
      </w:r>
      <w:r>
        <w:rPr>
          <w:rStyle w:val="DecValTok"/>
        </w:rPr>
        <w:t>8192029543</w:t>
      </w:r>
      <w:r>
        <w:rPr>
          <w:rStyle w:val="NormalTok"/>
        </w:rPr>
        <w:t xml:space="preserve">, </w:t>
      </w:r>
      <w:r>
        <w:rPr>
          <w:rStyle w:val="DecValTok"/>
        </w:rPr>
        <w:t>8555407998</w:t>
      </w:r>
      <w:r>
        <w:rPr>
          <w:rStyle w:val="NormalTok"/>
        </w:rPr>
        <w:t xml:space="preserve">, </w:t>
      </w:r>
      <w:r>
        <w:rPr>
          <w:rStyle w:val="DecValTok"/>
        </w:rPr>
        <w:t>8979061372</w:t>
      </w:r>
      <w:r>
        <w:rPr>
          <w:rStyle w:val="NormalTok"/>
        </w:rPr>
        <w:t xml:space="preserve">, </w:t>
      </w:r>
      <w:r>
        <w:rPr>
          <w:rStyle w:val="DecValTok"/>
        </w:rPr>
        <w:t>12688139215</w:t>
      </w:r>
      <w:r>
        <w:rPr>
          <w:rStyle w:val="NormalTok"/>
        </w:rPr>
        <w:t xml:space="preserve">, </w:t>
      </w:r>
      <w:r>
        <w:rPr>
          <w:rStyle w:val="DecValTok"/>
        </w:rPr>
        <w:t>17233025183</w:t>
      </w:r>
      <w:r>
        <w:rPr>
          <w:rStyle w:val="NormalTok"/>
        </w:rPr>
        <w:t xml:space="preserve">, </w:t>
      </w:r>
      <w:r>
        <w:rPr>
          <w:rStyle w:val="DecValTok"/>
        </w:rPr>
        <w:t>15896941306</w:t>
      </w:r>
      <w:r>
        <w:rPr>
          <w:rStyle w:val="NormalTok"/>
        </w:rPr>
        <w:t xml:space="preserve">, </w:t>
      </w:r>
      <w:r>
        <w:rPr>
          <w:rStyle w:val="DecValTok"/>
        </w:rPr>
        <w:t>15153570988</w:t>
      </w:r>
      <w:r>
        <w:rPr>
          <w:rStyle w:val="NormalTok"/>
        </w:rPr>
        <w:t xml:space="preserve">, </w:t>
      </w:r>
      <w:r>
        <w:rPr>
          <w:rStyle w:val="DecValTok"/>
        </w:rPr>
        <w:t>14637062340</w:t>
      </w:r>
      <w:r>
        <w:rPr>
          <w:rStyle w:val="NormalTok"/>
        </w:rPr>
        <w:t xml:space="preserve">, </w:t>
      </w:r>
      <w:r>
        <w:rPr>
          <w:rStyle w:val="DecValTok"/>
        </w:rPr>
        <w:t>14340126632</w:t>
      </w:r>
      <w:r>
        <w:rPr>
          <w:rStyle w:val="NormalTok"/>
        </w:rPr>
        <w:t xml:space="preserve">, </w:t>
      </w:r>
      <w:r>
        <w:rPr>
          <w:rStyle w:val="DecValTok"/>
        </w:rPr>
        <w:t>15264773599</w:t>
      </w:r>
      <w:r>
        <w:rPr>
          <w:rStyle w:val="NormalTok"/>
        </w:rPr>
        <w:t xml:space="preserve">, </w:t>
      </w:r>
      <w:r>
        <w:rPr>
          <w:rStyle w:val="DecValTok"/>
        </w:rPr>
        <w:t>17894675111</w:t>
      </w:r>
      <w:r>
        <w:rPr>
          <w:rStyle w:val="NormalTok"/>
        </w:rPr>
        <w:t xml:space="preserve">, </w:t>
      </w:r>
      <w:r>
        <w:rPr>
          <w:rStyle w:val="DecValTok"/>
        </w:rPr>
        <w:t>22422561883</w:t>
      </w:r>
      <w:r>
        <w:rPr>
          <w:rStyle w:val="NormalTok"/>
        </w:rPr>
        <w:t xml:space="preserve">, </w:t>
      </w:r>
      <w:r>
        <w:rPr>
          <w:rStyle w:val="DecValTok"/>
        </w:rPr>
        <w:t>26449182658</w:t>
      </w:r>
      <w:r>
        <w:rPr>
          <w:rStyle w:val="NormalTok"/>
        </w:rPr>
        <w:t xml:space="preserve">, </w:t>
      </w:r>
      <w:r>
        <w:rPr>
          <w:rStyle w:val="DecValTok"/>
        </w:rPr>
        <w:t>29576001108</w:t>
      </w:r>
      <w:r>
        <w:rPr>
          <w:rStyle w:val="NormalTok"/>
        </w:rPr>
        <w:t xml:space="preserve">, </w:t>
      </w:r>
      <w:r>
        <w:rPr>
          <w:rStyle w:val="DecValTok"/>
        </w:rPr>
        <w:t>33514227958</w:t>
      </w:r>
      <w:r>
        <w:rPr>
          <w:rStyle w:val="NormalTok"/>
        </w:rPr>
        <w:t xml:space="preserve">, </w:t>
      </w:r>
      <w:r>
        <w:rPr>
          <w:rStyle w:val="DecValTok"/>
        </w:rPr>
        <w:t>28389942655</w:t>
      </w:r>
      <w:r>
        <w:rPr>
          <w:rStyle w:val="NormalTok"/>
        </w:rPr>
        <w:t xml:space="preserve">, </w:t>
      </w:r>
      <w:r>
        <w:rPr>
          <w:rStyle w:val="DecValTok"/>
        </w:rPr>
        <w:t>27792673215</w:t>
      </w:r>
      <w:r>
        <w:rPr>
          <w:rStyle w:val="NormalTok"/>
        </w:rPr>
        <w:t xml:space="preserve">, </w:t>
      </w:r>
      <w:r>
        <w:rPr>
          <w:rStyle w:val="DecValTok"/>
        </w:rPr>
        <w:t>23895076507</w:t>
      </w:r>
      <w:r>
        <w:rPr>
          <w:rStyle w:val="NormalTok"/>
        </w:rPr>
        <w:t xml:space="preserve">, </w:t>
      </w:r>
      <w:r>
        <w:rPr>
          <w:rStyle w:val="DecValTok"/>
        </w:rPr>
        <w:t>29329538987</w:t>
      </w:r>
      <w:r>
        <w:rPr>
          <w:rStyle w:val="NormalTok"/>
        </w:rPr>
        <w:t xml:space="preserve">, </w:t>
      </w:r>
      <w:r>
        <w:rPr>
          <w:rStyle w:val="DecValTok"/>
        </w:rPr>
        <w:t>37987472767</w:t>
      </w:r>
      <w:r>
        <w:rPr>
          <w:rStyle w:val="NormalTok"/>
        </w:rPr>
        <w:t xml:space="preserve">, </w:t>
      </w:r>
      <w:r>
        <w:rPr>
          <w:rStyle w:val="DecValTok"/>
        </w:rPr>
        <w:t>38849339891</w:t>
      </w:r>
      <w:r>
        <w:rPr>
          <w:rStyle w:val="NormalTok"/>
        </w:rPr>
        <w:t xml:space="preserve">, </w:t>
      </w:r>
      <w:r>
        <w:rPr>
          <w:rStyle w:val="DecValTok"/>
        </w:rPr>
        <w:t>38637040431</w:t>
      </w:r>
      <w:r>
        <w:rPr>
          <w:rStyle w:val="NormalTok"/>
        </w:rPr>
        <w:t xml:space="preserve">, </w:t>
      </w:r>
      <w:r>
        <w:rPr>
          <w:rStyle w:val="DecValTok"/>
        </w:rPr>
        <w:t>39579439252</w:t>
      </w:r>
      <w:r>
        <w:rPr>
          <w:rStyle w:val="NormalTok"/>
        </w:rPr>
        <w:t xml:space="preserve">, </w:t>
      </w:r>
      <w:r>
        <w:rPr>
          <w:rStyle w:val="DecValTok"/>
        </w:rPr>
        <w:t>38733513445</w:t>
      </w:r>
      <w:r>
        <w:rPr>
          <w:rStyle w:val="NormalTok"/>
        </w:rPr>
        <w:t xml:space="preserve">, </w:t>
      </w:r>
      <w:r>
        <w:rPr>
          <w:rStyle w:val="DecValTok"/>
        </w:rPr>
        <w:t>41414786698</w:t>
      </w:r>
      <w:r>
        <w:rPr>
          <w:rStyle w:val="NormalTok"/>
        </w:rPr>
        <w:t xml:space="preserve">, </w:t>
      </w:r>
      <w:r>
        <w:rPr>
          <w:rStyle w:val="DecValTok"/>
        </w:rPr>
        <w:t>39524131051</w:t>
      </w:r>
      <w:r>
        <w:rPr>
          <w:rStyle w:val="NormalTok"/>
        </w:rPr>
        <w:t xml:space="preserve">, </w:t>
      </w:r>
      <w:r>
        <w:rPr>
          <w:rStyle w:val="DecValTok"/>
        </w:rPr>
        <w:t>42352247165</w:t>
      </w:r>
      <w:r>
        <w:rPr>
          <w:rStyle w:val="NormalTok"/>
        </w:rPr>
        <w:t xml:space="preserve">, </w:t>
      </w:r>
      <w:r>
        <w:rPr>
          <w:rStyle w:val="DecValTok"/>
        </w:rPr>
        <w:t>52757320690</w:t>
      </w:r>
      <w:r>
        <w:rPr>
          <w:rStyle w:val="NormalTok"/>
        </w:rPr>
        <w:t xml:space="preserve">, </w:t>
      </w:r>
      <w:r>
        <w:rPr>
          <w:rStyle w:val="DecValTok"/>
        </w:rPr>
        <w:t>63874383958</w:t>
      </w:r>
      <w:r>
        <w:rPr>
          <w:rStyle w:val="NormalTok"/>
        </w:rPr>
        <w:t xml:space="preserve">, </w:t>
      </w:r>
      <w:r>
        <w:rPr>
          <w:rStyle w:val="DecValTok"/>
        </w:rPr>
        <w:t>74385401475</w:t>
      </w:r>
      <w:r>
        <w:rPr>
          <w:rStyle w:val="NormalTok"/>
        </w:rPr>
        <w:t xml:space="preserve">, </w:t>
      </w:r>
      <w:r>
        <w:rPr>
          <w:rStyle w:val="DecValTok"/>
        </w:rPr>
        <w:t>84467899655</w:t>
      </w:r>
      <w:r>
        <w:rPr>
          <w:rStyle w:val="NormalTok"/>
        </w:rPr>
        <w:t xml:space="preserve">, </w:t>
      </w:r>
      <w:r>
        <w:rPr>
          <w:rStyle w:val="FloatTok"/>
        </w:rPr>
        <w:t>1.00068E+11</w:t>
      </w:r>
      <w:r>
        <w:rPr>
          <w:rStyle w:val="NormalTok"/>
        </w:rPr>
        <w:t xml:space="preserve">, </w:t>
      </w:r>
      <w:r>
        <w:rPr>
          <w:rStyle w:val="FloatTok"/>
        </w:rPr>
        <w:t>1.17956E+11</w:t>
      </w:r>
      <w:r>
        <w:rPr>
          <w:rStyle w:val="NormalTok"/>
        </w:rPr>
        <w:t xml:space="preserve">, </w:t>
      </w:r>
      <w:r>
        <w:rPr>
          <w:rStyle w:val="DecValTok"/>
        </w:rPr>
        <w:t>86296583224</w:t>
      </w:r>
      <w:r>
        <w:rPr>
          <w:rStyle w:val="NormalTok"/>
        </w:rPr>
        <w:t xml:space="preserve">, </w:t>
      </w:r>
      <w:r>
        <w:rPr>
          <w:rStyle w:val="DecValTok"/>
        </w:rPr>
        <w:t>92411731683</w:t>
      </w:r>
      <w:r>
        <w:rPr>
          <w:rStyle w:val="NormalTok"/>
        </w:rPr>
        <w:t xml:space="preserve">, </w:t>
      </w:r>
      <w:r>
        <w:rPr>
          <w:rStyle w:val="FloatTok"/>
        </w:rPr>
        <w:t>1.09358E+11</w:t>
      </w:r>
      <w:r>
        <w:rPr>
          <w:rStyle w:val="NormalTok"/>
        </w:rPr>
        <w:t xml:space="preserve">, </w:t>
      </w:r>
      <w:r>
        <w:rPr>
          <w:rStyle w:val="FloatTok"/>
        </w:rPr>
        <w:t>1.04252E+11</w:t>
      </w:r>
      <w:r>
        <w:rPr>
          <w:rStyle w:val="NormalTok"/>
        </w:rPr>
        <w:t xml:space="preserve">, </w:t>
      </w:r>
      <w:r>
        <w:rPr>
          <w:rStyle w:val="FloatTok"/>
        </w:rPr>
        <w:t>1.06038E+11</w:t>
      </w:r>
      <w:r>
        <w:rPr>
          <w:rStyle w:val="NormalTok"/>
        </w:rPr>
        <w:t xml:space="preserve">, </w:t>
      </w:r>
      <w:r>
        <w:rPr>
          <w:rStyle w:val="FloatTok"/>
        </w:rPr>
        <w:t>1.03434E+11</w:t>
      </w:r>
      <w:r>
        <w:rPr>
          <w:rStyle w:val="NormalTok"/>
        </w:rPr>
        <w:t xml:space="preserve">, </w:t>
      </w:r>
      <w:r>
        <w:rPr>
          <w:rStyle w:val="DecValTok"/>
        </w:rPr>
        <w:t>84375126793</w:t>
      </w:r>
      <w:r>
        <w:rPr>
          <w:rStyle w:val="NormalTok"/>
        </w:rPr>
        <w:t xml:space="preserve">, </w:t>
      </w:r>
      <w:r>
        <w:rPr>
          <w:rStyle w:val="DecValTok"/>
        </w:rPr>
        <w:t>86889680552</w:t>
      </w:r>
      <w:r>
        <w:rPr>
          <w:rStyle w:val="NormalTok"/>
        </w:rPr>
        <w:t xml:space="preserve">, </w:t>
      </w:r>
      <w:r>
        <w:rPr>
          <w:rStyle w:val="DecValTok"/>
        </w:rPr>
        <w:t>95877171128</w:t>
      </w:r>
      <w:r>
        <w:rPr>
          <w:rStyle w:val="NormalTok"/>
        </w:rPr>
        <w:t xml:space="preserve">, </w:t>
      </w:r>
      <w:r>
        <w:rPr>
          <w:rStyle w:val="FloatTok"/>
        </w:rPr>
        <w:t>1.09521E+11</w:t>
      </w:r>
      <w:r>
        <w:rPr>
          <w:rStyle w:val="NormalTok"/>
        </w:rPr>
        <w:t xml:space="preserve">, </w:t>
      </w:r>
      <w:r>
        <w:rPr>
          <w:rStyle w:val="FloatTok"/>
        </w:rPr>
        <w:t>1.06667E+11</w:t>
      </w:r>
      <w:r>
        <w:rPr>
          <w:rStyle w:val="NormalTok"/>
        </w:rPr>
        <w:t xml:space="preserve">, </w:t>
      </w:r>
      <w:r>
        <w:rPr>
          <w:rStyle w:val="DecValTok"/>
        </w:rPr>
        <w:t>97093522437</w:t>
      </w:r>
      <w:r>
        <w:rPr>
          <w:rStyle w:val="NormalTok"/>
        </w:rPr>
        <w:t xml:space="preserve">, </w:t>
      </w:r>
      <w:r>
        <w:rPr>
          <w:rStyle w:val="FloatTok"/>
        </w:rPr>
        <w:t>1.1694E+11</w:t>
      </w:r>
      <w:r>
        <w:rPr>
          <w:rStyle w:val="NormalTok"/>
        </w:rPr>
        <w:t xml:space="preserve">, </w:t>
      </w:r>
      <w:r>
        <w:rPr>
          <w:rStyle w:val="FloatTok"/>
        </w:rPr>
        <w:t>1.34914E+11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(import_fin)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common_years_import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data_import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common_years_import,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AttributeTok"/>
        </w:rPr>
        <w:t>import_pak =</w:t>
      </w:r>
      <w:r>
        <w:rPr>
          <w:rStyle w:val="NormalTok"/>
        </w:rPr>
        <w:t xml:space="preserve"> import_pak[</w:t>
      </w:r>
      <w:r>
        <w:rPr>
          <w:rStyle w:val="FunctionTok"/>
        </w:rPr>
        <w:t>match</w:t>
      </w:r>
      <w:r>
        <w:rPr>
          <w:rStyle w:val="NormalTok"/>
        </w:rPr>
        <w:t>(common_years_import, years_pak)],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import_fin =</w:t>
      </w:r>
      <w:r>
        <w:rPr>
          <w:rStyle w:val="NormalTok"/>
        </w:rPr>
        <w:t xml:space="preserve"> import_fin[</w:t>
      </w:r>
      <w:r>
        <w:rPr>
          <w:rStyle w:val="FunctionTok"/>
        </w:rPr>
        <w:t>match</w:t>
      </w:r>
      <w:r>
        <w:rPr>
          <w:rStyle w:val="NormalTok"/>
        </w:rPr>
        <w:t>(common_years_import,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(data_import,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import_fin,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"Import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"Import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"#F3E6FF"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740EB711" w14:textId="77777777" w:rsidR="00CD2D2C" w:rsidRDefault="00000000">
      <w:pPr>
        <w:pStyle w:val="FirstParagraph"/>
      </w:pPr>
      <w:r>
        <w:rPr>
          <w:noProof/>
        </w:rPr>
        <w:drawing>
          <wp:inline distT="0" distB="0" distL="0" distR="0" wp14:anchorId="4341B157" wp14:editId="4A3D1DC9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ports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452BFACF" w14:textId="767C21D7" w:rsidR="00CD2D2C" w:rsidRDefault="00CD2D2C">
      <w:pPr>
        <w:pStyle w:val="BodyText"/>
      </w:pPr>
    </w:p>
    <w:sectPr w:rsidR="00CD2D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1382" w14:textId="77777777" w:rsidR="000B0C32" w:rsidRDefault="000B0C32">
      <w:pPr>
        <w:spacing w:after="0"/>
      </w:pPr>
      <w:r>
        <w:separator/>
      </w:r>
    </w:p>
  </w:endnote>
  <w:endnote w:type="continuationSeparator" w:id="0">
    <w:p w14:paraId="4D53FE56" w14:textId="77777777" w:rsidR="000B0C32" w:rsidRDefault="000B0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7A27" w14:textId="77777777" w:rsidR="000B0C32" w:rsidRDefault="000B0C32">
      <w:r>
        <w:separator/>
      </w:r>
    </w:p>
  </w:footnote>
  <w:footnote w:type="continuationSeparator" w:id="0">
    <w:p w14:paraId="26C49EB4" w14:textId="77777777" w:rsidR="000B0C32" w:rsidRDefault="000B0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D62A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138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D2C"/>
    <w:rsid w:val="000B0C32"/>
    <w:rsid w:val="00CD2D2C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5C42"/>
  <w15:docId w15:val="{9C97AFFE-CF87-477F-B3D0-05B1CA9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</dc:title>
  <dc:creator/>
  <cp:keywords/>
  <cp:lastModifiedBy>MUHAMMAD MUSA KIANI</cp:lastModifiedBy>
  <cp:revision>2</cp:revision>
  <dcterms:created xsi:type="dcterms:W3CDTF">2024-01-14T17:01:00Z</dcterms:created>
  <dcterms:modified xsi:type="dcterms:W3CDTF">2024-01-15T14:50:00Z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