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Musa Rioba</w:t>
      </w:r>
    </w:p>
    <w:p>
      <w:pPr>
        <w:spacing w:after="40"/>
        <w:jc w:val="center"/>
      </w:pPr>
      <w:r>
        <w:rPr>
          <w:sz w:val="22"/>
          <w:szCs w:val="22"/>
        </w:rPr>
        <w:t xml:space="preserve">Data Engineer | Author | Technical Trainer</w:t>
      </w:r>
    </w:p>
    <w:p>
      <w:pPr>
        <w:spacing w:after="200"/>
        <w:jc w:val="center"/>
      </w:pPr>
      <w:r>
        <w:rPr>
          <w:sz w:val="20"/>
          <w:szCs w:val="20"/>
        </w:rPr>
        <w:t xml:space="preserve">Nairobi, Kenya  |  musa.rioba@email.com  |  musanyaks.github.io  |  github.com/musanyaks</w:t>
      </w:r>
    </w:p>
    <w:p>
      <w:pPr>
        <w:pStyle w:val="Heading2"/>
        <w:pBdr>
          <w:bottom w:val="single" w:color="000000" w:sz="6" w:space="2"/>
        </w:pBdr>
        <w:spacing w:after="120" w:before="240"/>
      </w:pPr>
      <w:r>
        <w:rPr>
          <w:b/>
          <w:bCs/>
          <w:caps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sz w:val="21"/>
          <w:szCs w:val="21"/>
        </w:rPr>
        <w:t xml:space="preserve">Data Engineer with 6+ years of experience building production-grade data systems, ML pipelines, and interactive analytics platforms. Published author of Production Data Science with R. Actuarial Science background with deep expertise in ETL/ELT orchestration, real-time systems, risk modeling, and compliant data infrastructure. 4 years of technical training experience teaching data analysis and programming to 100+ professionals.</w:t>
      </w:r>
    </w:p>
    <w:p>
      <w:pPr>
        <w:pStyle w:val="Heading2"/>
        <w:pBdr>
          <w:bottom w:val="single" w:color="000000" w:sz="6" w:space="2"/>
        </w:pBdr>
        <w:spacing w:after="120" w:before="240"/>
      </w:pPr>
      <w:r>
        <w:rPr>
          <w:b/>
          <w:bCs/>
          <w:caps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R (Expert), Python, SQL, Bash, HTML, CSS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Data Engineering: </w:t>
      </w:r>
      <w:r>
        <w:rPr>
          <w:sz w:val="21"/>
          <w:szCs w:val="21"/>
        </w:rPr>
        <w:t xml:space="preserve">Apache Airflow, dbt, PySpark, ETL Pipelines, ELT Pipelines, Data Modeling, Web Scraping, API Integration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Machine Learning: </w:t>
      </w:r>
      <w:r>
        <w:rPr>
          <w:sz w:val="21"/>
          <w:szCs w:val="21"/>
        </w:rPr>
        <w:t xml:space="preserve">tidymodels, XGBoost, Prophet, K-Means, RFM Analysis, Markov Chains, Isolation Forests, Risk Scoring</w:t>
      </w:r>
    </w:p>
    <w:p>
      <w:pPr>
        <w:spacing w:after="60"/>
      </w:pPr>
      <w:r>
        <w:rPr>
          <w:b/>
          <w:bCs/>
          <w:sz w:val="21"/>
          <w:szCs w:val="21"/>
        </w:rPr>
        <w:t xml:space="preserve">Visualization: </w:t>
      </w:r>
      <w:r>
        <w:rPr>
          <w:sz w:val="21"/>
          <w:szCs w:val="21"/>
        </w:rPr>
        <w:t xml:space="preserve">R Shiny, ggplot2, Plotly, shinydashboard, DT DataTables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Databases: </w:t>
      </w:r>
      <w:r>
        <w:rPr>
          <w:sz w:val="21"/>
          <w:szCs w:val="21"/>
        </w:rPr>
        <w:t xml:space="preserve">PostgreSQL, Snowflake, SQLite, Redis, BigQuery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DevOps: </w:t>
      </w:r>
      <w:r>
        <w:rPr>
          <w:sz w:val="21"/>
          <w:szCs w:val="21"/>
        </w:rPr>
        <w:t xml:space="preserve">Docker, Docker Compose, GitHub Actions, Git, GitHub, pre-commit, Nginx, Plumber APIs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Statistics: </w:t>
      </w:r>
      <w:r>
        <w:rPr>
          <w:sz w:val="21"/>
          <w:szCs w:val="21"/>
        </w:rPr>
        <w:t xml:space="preserve">A/B Testing, Sequential Testing, Bayesian Methods, Statistical Modeling, Actuarial Methods</w:t>
      </w:r>
    </w:p>
    <w:p>
      <w:pPr>
        <w:pStyle w:val="Heading2"/>
        <w:pBdr>
          <w:bottom w:val="single" w:color="000000" w:sz="6" w:space="2"/>
        </w:pBdr>
        <w:spacing w:after="120" w:before="240"/>
      </w:pPr>
      <w:r>
        <w:rPr>
          <w:b/>
          <w:bCs/>
          <w:caps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b/>
          <w:bCs/>
          <w:sz w:val="22"/>
          <w:szCs w:val="22"/>
        </w:rPr>
        <w:t xml:space="preserve">Freelance Data Engineer and Consultant</w:t>
      </w:r>
      <w:r>
        <w:rPr>
          <w:sz w:val="22"/>
          <w:szCs w:val="22"/>
        </w:rPr>
        <w:t xml:space="preserve">  —  Self-Employed</w:t>
      </w:r>
      <w:r>
        <w:rPr>
          <w:i/>
          <w:iCs/>
          <w:sz w:val="21"/>
          <w:szCs w:val="21"/>
        </w:rPr>
        <w:t xml:space="preserve">	2019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Architected production ETL platforms ingesting multi-source sales, customer, and product data using Apache Airflow, dbt, and PySpark with full data quality gates and CI/CD pipelines.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 real-time fraud detection system using Redis and isolation forests, processing high-velocity transactions.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Developed demand forecasting ensembles (Prophet plus XGBoost) and Bayesian A/B testing frameworks for marketing analytics.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Deployed interactive dashboards (R Shiny, Plotly) for clinical trial monitoring, sales analytics, and insurance marketplace platforms.</w:t>
      </w:r>
    </w:p>
    <w:p>
      <w:pPr>
        <w:tabs>
          <w:tab w:val="right" w:pos="9360"/>
        </w:tabs>
        <w:spacing w:after="40" w:before="160"/>
      </w:pPr>
      <w:r>
        <w:rPr>
          <w:b/>
          <w:bCs/>
          <w:sz w:val="22"/>
          <w:szCs w:val="22"/>
        </w:rPr>
        <w:t xml:space="preserve">Technical Trainer</w:t>
      </w:r>
      <w:r>
        <w:rPr>
          <w:sz w:val="22"/>
          <w:szCs w:val="22"/>
        </w:rPr>
        <w:t xml:space="preserve">  —  Various Institutions</w:t>
      </w:r>
      <w:r>
        <w:rPr>
          <w:i/>
          <w:iCs/>
          <w:sz w:val="21"/>
          <w:szCs w:val="21"/>
        </w:rPr>
        <w:t xml:space="preserve">	2019 –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Designed and delivered data analysis, R, and Python curricula to 100+ students and professionals.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Taught production best practices: reproducibility, scalability, observability, and safety in data pipelines.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Developed hands-on workshops on ETL orchestration, statistical modeling, and dashboard development.</w:t>
      </w:r>
    </w:p>
    <w:p>
      <w:pPr>
        <w:pStyle w:val="Heading2"/>
        <w:pBdr>
          <w:bottom w:val="single" w:color="000000" w:sz="6" w:space="2"/>
        </w:pBdr>
        <w:spacing w:after="120" w:before="240"/>
      </w:pPr>
      <w:r>
        <w:rPr>
          <w:b/>
          <w:bCs/>
          <w:caps/>
          <w:sz w:val="22"/>
          <w:szCs w:val="22"/>
        </w:rPr>
        <w:t xml:space="preserve">Selected Projects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Telematics Risk Scoring Hub (R, Plumber, Docker)</w:t>
      </w:r>
      <w:r>
        <w:rPr>
          <w:i/>
          <w:iCs/>
          <w:sz w:val="20"/>
          <w:szCs w:val="20"/>
        </w:rPr>
        <w:t xml:space="preserve">  |  github.com/musanyaks/telematics-risk-app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Production-grade usage-based insurance risk scoring application for the Kenyan motor insurance market with 10 REST API endpoints.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Weighted ensemble risk model (Gini 0.41, AUC-ROC 0.73) with SHAP-like explanations and fairness audits.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4-tab dashboard covering fleet KPIs, driver profiles with trend charts, model performance, and GDPR compliance controls.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Full Docker Compose stack (Nginx, R API, PostgreSQL, Redis) with SHA-256 pseudonymization and audit logging.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Pre-configured with 10 Kenyan insurer policy formats, IRA regulatory alignment, and NTSA speed thresholds.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Production ETL/ELT Data Platform (Python, Airflow, dbt)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End-to-end data platform with 3 Airflow DAGs, dbt medallion architecture, and dual-mode processing using Pandas and PySpark.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Multi-source ingestion (CSV, Snowflake, REST API) with runtime validators, dbt tests, and structured JSON logging.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Docker Compose stack tuned for 16GB RAM with GitHub Actions CI/CD, pre-commit hooks, and pytest test matrix.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Clinical Trial Monitoring Dashboard (R Shiny, Docker)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Phase II diabetes trial system with CDISC SDTM compliance, role-based access control across 3 roles, adverse event and serious adverse event tracking, and audit logging.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Deployed via Docker and Shinyapps.io with GitHub Actions CI/CD pipeline for linting and data integrity tests.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Kenya Insurance Marketplace Platform (R Shiny)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Interactive dashboard with 4 premium calculators (Motor, Health, Life, Agriculture) across 28 licensed insurers.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8 structured datasets, regulatory compliance tracking (IRA), NHIF benefits, and market analysis visualizations.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Open Source R Packages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ugcensus: Toolkit for Uganda census data 1991 to 2024 with multi-level geography and population projections.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sacensus: Toolkit for South African census data 1996 to 2022 with demographic analysis and trend visualization.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kencensus: Toolkit for Kenya census data 1948 to 2019 covering 13 themed datasets across 47 counties.</w:t>
      </w:r>
    </w:p>
    <w:p>
      <w:pPr>
        <w:pStyle w:val="Heading2"/>
        <w:pBdr>
          <w:bottom w:val="single" w:color="000000" w:sz="6" w:space="2"/>
        </w:pBdr>
        <w:spacing w:after="120" w:before="240"/>
      </w:pPr>
      <w:r>
        <w:rPr>
          <w:b/>
          <w:bCs/>
          <w:caps/>
          <w:sz w:val="22"/>
          <w:szCs w:val="22"/>
        </w:rPr>
        <w:t xml:space="preserve">Education</w:t>
      </w:r>
    </w:p>
    <w:p>
      <w:pPr>
        <w:spacing w:after="120"/>
      </w:pPr>
      <w:r>
        <w:rPr>
          <w:sz w:val="21"/>
          <w:szCs w:val="21"/>
        </w:rPr>
        <w:t xml:space="preserve">BSc Actuarial Science — Karatina University, Kenya</w:t>
      </w:r>
    </w:p>
    <w:p>
      <w:pPr>
        <w:pStyle w:val="Heading2"/>
        <w:pBdr>
          <w:bottom w:val="single" w:color="000000" w:sz="6" w:space="2"/>
        </w:pBdr>
        <w:spacing w:after="120" w:before="240"/>
      </w:pPr>
      <w:r>
        <w:rPr>
          <w:b/>
          <w:bCs/>
          <w:caps/>
          <w:sz w:val="22"/>
          <w:szCs w:val="22"/>
        </w:rPr>
        <w:t xml:space="preserve">Publications</w:t>
      </w:r>
    </w:p>
    <w:p>
      <w:pPr>
        <w:spacing w:after="120"/>
      </w:pPr>
      <w:r>
        <w:rPr>
          <w:sz w:val="21"/>
          <w:szCs w:val="21"/>
        </w:rPr>
        <w:t xml:space="preserve">Production Data Science with R — 8-chapter comprehensive guide to production-grade ML pipelines, ETL, fraud detection, and A/B testing.</w:t>
      </w:r>
    </w:p>
    <w:p>
      <w:pPr>
        <w:pStyle w:val="Heading2"/>
        <w:pBdr>
          <w:bottom w:val="single" w:color="000000" w:sz="6" w:space="2"/>
        </w:pBdr>
        <w:spacing w:after="120" w:before="240"/>
      </w:pPr>
      <w:r>
        <w:rPr>
          <w:b/>
          <w:bCs/>
          <w:caps/>
          <w:sz w:val="22"/>
          <w:szCs w:val="22"/>
        </w:rPr>
        <w:t xml:space="preserve">Additional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4 years technical training experience; 100+ students taught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Open source contributor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Docker, GitHub Actions, CI/CD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2026-08-26T19:29:48.961Z</dcterms:created>
  <dcterms:modified xsi:type="dcterms:W3CDTF">2026-08-26T19:29:48.981Z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