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056" w:rsidRPr="00A86056" w:rsidRDefault="00A86056" w:rsidP="00A86056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bookmarkStart w:id="0" w:name="_GoBack"/>
      <w:bookmarkEnd w:id="0"/>
      <w:r w:rsidRPr="00A86056">
        <w:rPr>
          <w:rFonts w:ascii="inherit" w:eastAsia="Times New Roman" w:hAnsi="inherit" w:cs="Segoe UI"/>
          <w:b/>
          <w:bCs/>
          <w:color w:val="4A4A4A"/>
          <w:sz w:val="24"/>
          <w:szCs w:val="24"/>
          <w:bdr w:val="none" w:sz="0" w:space="0" w:color="auto" w:frame="1"/>
          <w:lang w:eastAsia="tr-TR"/>
        </w:rPr>
        <w:t>Kırmızı mercimek çorbası</w:t>
      </w:r>
      <w:r w:rsidRPr="00A86056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 için sıvı yağı tencereye alınarak yemeklik doğranan soğanlar hafif pembeleşinceye kadar kavrulur.</w:t>
      </w:r>
    </w:p>
    <w:p w:rsidR="00A86056" w:rsidRPr="00A86056" w:rsidRDefault="00A86056" w:rsidP="00A86056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A86056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Daha sonra un ilave edilerek kısık ateşte kavurmaya devam edilir.</w:t>
      </w:r>
    </w:p>
    <w:p w:rsidR="00A86056" w:rsidRPr="00A86056" w:rsidRDefault="00A86056" w:rsidP="00A86056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A86056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Salça kullanılacak ise salça ilave edilir, kavrulduktan sonra küp </w:t>
      </w:r>
      <w:proofErr w:type="spellStart"/>
      <w:r w:rsidRPr="00A86056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küp</w:t>
      </w:r>
      <w:proofErr w:type="spellEnd"/>
      <w:r w:rsidRPr="00A86056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 doğranmış havuç ve iyice yıkanıp suyu süzülen mercimekler ilave edilir.</w:t>
      </w:r>
    </w:p>
    <w:p w:rsidR="00A86056" w:rsidRPr="00A86056" w:rsidRDefault="00A86056" w:rsidP="00A86056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A86056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Üzerine su eklenerek karıştırılır ve tencerenin kapağı kapatılır. Çorbamız kaynayana kadar orta ateşte, kaynadıktan sonra mercimekler ve havuçlar yumuşayana kadar ara ara karıştırılarak kısık ateşte pişirilir.</w:t>
      </w:r>
    </w:p>
    <w:p w:rsidR="00A86056" w:rsidRPr="00A86056" w:rsidRDefault="00A86056" w:rsidP="00A86056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A86056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Çorba piştikten sonra el </w:t>
      </w:r>
      <w:proofErr w:type="spellStart"/>
      <w:r w:rsidRPr="00A86056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blenderı</w:t>
      </w:r>
      <w:proofErr w:type="spellEnd"/>
      <w:r w:rsidRPr="00A86056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 ile güzelce ezilir. Eğer </w:t>
      </w:r>
      <w:proofErr w:type="gramStart"/>
      <w:r w:rsidRPr="00A86056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blenderiniz</w:t>
      </w:r>
      <w:proofErr w:type="gramEnd"/>
      <w:r w:rsidRPr="00A86056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 yoksa süzgeçten de geçirebilirsiniz.</w:t>
      </w:r>
    </w:p>
    <w:p w:rsidR="00A86056" w:rsidRPr="00A86056" w:rsidRDefault="00A86056" w:rsidP="00A86056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A86056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Karabiber, tuz ve isteğe bağlı olarak kimyon eklenir ve karıştırılır. 5 dakika daha </w:t>
      </w:r>
      <w:proofErr w:type="spellStart"/>
      <w:r w:rsidRPr="00A86056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pişirelerek</w:t>
      </w:r>
      <w:proofErr w:type="spellEnd"/>
      <w:r w:rsidRPr="00A86056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 ocaktan alınır.</w:t>
      </w:r>
    </w:p>
    <w:p w:rsidR="00A86056" w:rsidRPr="00A86056" w:rsidRDefault="00A86056" w:rsidP="00A86056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A86056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Kıvamı koyu gelirse size, bir miktar su ilave edilerek bir taşım kaynatılır.</w:t>
      </w:r>
    </w:p>
    <w:p w:rsidR="00A86056" w:rsidRPr="00A86056" w:rsidRDefault="00A86056" w:rsidP="00A86056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A86056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Bu arada küçük bir tavaya iki yemek kaşığı tereyağı alınır, kızdırılır ve bir tatlı kaşığı kırmızı toz biber eklenerek ocaktan alınır.</w:t>
      </w:r>
    </w:p>
    <w:p w:rsidR="00A86056" w:rsidRPr="00A86056" w:rsidRDefault="00A86056" w:rsidP="00A86056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A86056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Mercimek çorbası servis </w:t>
      </w:r>
      <w:proofErr w:type="gramStart"/>
      <w:r w:rsidRPr="00A86056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kasesine</w:t>
      </w:r>
      <w:proofErr w:type="gramEnd"/>
      <w:r w:rsidRPr="00A86056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 alındıktan sonra üzerine kırmızı biberli sos gezdirilir ve bir dilim limon ile servis edilir.</w:t>
      </w:r>
    </w:p>
    <w:p w:rsidR="002B4C61" w:rsidRDefault="002B4C61"/>
    <w:sectPr w:rsidR="002B4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A5DAB"/>
    <w:multiLevelType w:val="multilevel"/>
    <w:tmpl w:val="76A2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88"/>
    <w:rsid w:val="002B4C61"/>
    <w:rsid w:val="006B0088"/>
    <w:rsid w:val="00A8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C808"/>
  <w15:chartTrackingRefBased/>
  <w15:docId w15:val="{39623C16-4257-4154-B51B-95BAD6C1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A86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2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UYUMAZ</dc:creator>
  <cp:keywords/>
  <dc:description/>
  <cp:lastModifiedBy>MUSA UYUMAZ</cp:lastModifiedBy>
  <cp:revision>2</cp:revision>
  <dcterms:created xsi:type="dcterms:W3CDTF">2021-09-28T07:18:00Z</dcterms:created>
  <dcterms:modified xsi:type="dcterms:W3CDTF">2021-09-28T07:19:00Z</dcterms:modified>
</cp:coreProperties>
</file>