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2AF0CB2E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  <w:b w:val="1"/>
          <w:sz w:val="28"/>
          <w:u w:val="single"/>
        </w:rPr>
        <w:t>NOTA DINAS</w:t>
        <w:br w:type="textWrapping"/>
      </w:r>
      <w:r>
        <w:rPr>
          <w:rFonts w:ascii="Times New Roman" w:hAnsi="Times New Roman"/>
          <w:b w:val="0"/>
          <w:sz w:val="24"/>
          <w:u w:val="none"/>
        </w:rPr>
        <w:t>Nomor :  </w:t>
      </w:r>
      <w:r>
        <w:rPr>
          <w:rFonts w:ascii="Times New Roman" w:hAnsi="Times New Roman"/>
          <w:b w:val="0"/>
          <w:sz w:val="24"/>
          <w:u w:val="none"/>
        </w:rPr>
        <w:t>XXX</w:t>
      </w:r>
      <w:r>
        <w:rPr>
          <w:rFonts w:ascii="Times New Roman" w:hAnsi="Times New Roman"/>
          <w:b w:val="0"/>
          <w:sz w:val="24"/>
          <w:u w:val="none"/>
        </w:rPr>
        <w:t>/</w:t>
      </w:r>
      <w:r>
        <w:rPr>
          <w:rFonts w:ascii="Times New Roman" w:hAnsi="Times New Roman"/>
          <w:b w:val="0"/>
          <w:sz w:val="24"/>
          <w:u w:val="none"/>
        </w:rPr>
        <w:t>111</w:t>
      </w:r>
      <w:r>
        <w:rPr>
          <w:rFonts w:ascii="Times New Roman" w:hAnsi="Times New Roman"/>
          <w:b w:val="0"/>
          <w:sz w:val="24"/>
          <w:u w:val="none"/>
        </w:rPr>
        <w:fldChar w:fldCharType="begin"/>
      </w:r>
      <w:r>
        <w:rPr>
          <w:rFonts w:ascii="Times New Roman" w:hAnsi="Times New Roman"/>
          <w:b w:val="0"/>
          <w:sz w:val="24"/>
          <w:u w:val="none"/>
        </w:rPr>
        <w:instrText>DOCVARIABLE Data "NO NOTA DINAS"</w:instrText>
      </w:r>
      <w:r>
        <w:rPr>
          <w:rFonts w:ascii="Times New Roman" w:hAnsi="Times New Roman"/>
          <w:b w:val="0"/>
          <w:sz w:val="24"/>
          <w:u w:val="none"/>
        </w:rPr>
        <w:fldChar w:fldCharType="separate"/>
      </w:r>
      <w:r>
        <w:rPr>
          <w:rFonts w:ascii="Times New Roman" w:hAnsi="Times New Roman"/>
          <w:b w:val="0"/>
          <w:sz w:val="24"/>
          <w:u w:val="none"/>
        </w:rP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288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>KeasasepaKe</w:t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  <w:bookmarkStart w:id="0" w:name="_GoBack"/>
      <w:bookmarkEnd w:id="0"/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"UNIT KERJA"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"KEPADA"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DOCVARIABLE  Data "DARI"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"PERIHAL"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"KOTA"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"TANGGAL"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"NAMA PEJABAT"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"NIP"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end"/>
      </w: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2"/>
        <w:u w:val="none"/>
        <w:vertAlign w:val="baseline"/>
        <w:lang w:val="en-SG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/>
    <w:rPr>
      <w:rFonts w:ascii="Segoe UI" w:hAnsi="Segoe UI"/>
      <w:sz w:val="1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