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</w:t>
      </w:r>
      <w:r>
        <w:t xml:space="preserve"> </w:t>
      </w:r>
      <w:r>
        <w:t xml:space="preserve">WORD</w:t>
      </w:r>
      <w:r>
        <w:t xml:space="preserve"> </w:t>
      </w:r>
      <w:r>
        <w:t xml:space="preserve">Example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(knitcitations)</w:t>
      </w:r>
      <w:r>
        <w:br w:type="textWrapping"/>
      </w:r>
      <w:r>
        <w:rPr>
          <w:rStyle w:val="KeywordTok"/>
        </w:rPr>
        <w:t xml:space="preserve">cleanbib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cite_options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citation_format=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"pandoc"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(cars))</w:t>
      </w:r>
    </w:p>
    <w:tbl>
      <w:tblPr>
        <w:tblStyle w:val="TableNormal"/>
      </w:tblPr>
      <w:tblGrid>
        <w:gridCol w:w="1430"/>
        <w:gridCol w:w="143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Min. : 4.0</w:t>
            </w:r>
          </w:p>
        </w:tc>
        <w:tc>
          <w:p>
            <w:pPr>
              <w:pStyle w:val="Compact"/>
              <w:jc w:val="center"/>
            </w:pPr>
            <w:r>
              <w:t xml:space="preserve">Min. : 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1st Qu.:12.0</w:t>
            </w:r>
          </w:p>
        </w:tc>
        <w:tc>
          <w:p>
            <w:pPr>
              <w:pStyle w:val="Compact"/>
              <w:jc w:val="center"/>
            </w:pPr>
            <w:r>
              <w:t xml:space="preserve">1st Qu.: 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 :15.0</w:t>
            </w:r>
          </w:p>
        </w:tc>
        <w:tc>
          <w:p>
            <w:pPr>
              <w:pStyle w:val="Compact"/>
              <w:jc w:val="center"/>
            </w:pPr>
            <w:r>
              <w:t xml:space="preserve">Median : 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Mean :15.4</w:t>
            </w:r>
          </w:p>
        </w:tc>
        <w:tc>
          <w:p>
            <w:pPr>
              <w:pStyle w:val="Compact"/>
              <w:jc w:val="center"/>
            </w:pPr>
            <w:r>
              <w:t xml:space="preserve">Mean : 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3rd Qu.:19.0</w:t>
            </w:r>
          </w:p>
        </w:tc>
        <w:tc>
          <w:p>
            <w:pPr>
              <w:pStyle w:val="Compact"/>
              <w:jc w:val="center"/>
            </w:pPr>
            <w:r>
              <w:t xml:space="preserve">3rd Qu.: 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Max. :25.0</w:t>
            </w:r>
          </w:p>
        </w:tc>
        <w:tc>
          <w:p>
            <w:pPr>
              <w:pStyle w:val="Compact"/>
              <w:jc w:val="center"/>
            </w:pPr>
            <w:r>
              <w:t xml:space="preserve">Max. :120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ctl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4.17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5.58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5.18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6.11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4.61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5.17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4.53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5.33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4.81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4.17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4.41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3.59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5.87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3.83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6.03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4.89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4.32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4.69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(ctl, trt)</w:t>
      </w:r>
      <w:r>
        <w:br w:type="textWrapping"/>
      </w:r>
      <w:r>
        <w:rPr>
          <w:rStyle w:val="NormalTok"/>
        </w:rPr>
        <w:t xml:space="preserve">lm.D9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(weight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group)</w:t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(lm.D9)</w:t>
      </w:r>
    </w:p>
    <w:tbl>
      <w:tblPr>
        <w:tblStyle w:val="TableNormal"/>
        <w:tblCaption w:val="Fitting linear model: weight ~ group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groupTrt</w:t>
            </w:r>
          </w:p>
        </w:tc>
        <w:tc>
          <w:p>
            <w:pPr>
              <w:pStyle w:val="Compact"/>
              <w:jc w:val="center"/>
            </w:pPr>
            <w:r>
              <w:t xml:space="preserve">-0.371</w:t>
            </w:r>
          </w:p>
        </w:tc>
        <w:tc>
          <w:p>
            <w:pPr>
              <w:pStyle w:val="Compact"/>
              <w:jc w:val="center"/>
            </w:pPr>
            <w:r>
              <w:t xml:space="preserve">0.3114</w:t>
            </w:r>
          </w:p>
        </w:tc>
        <w:tc>
          <w:p>
            <w:pPr>
              <w:pStyle w:val="Compact"/>
              <w:jc w:val="center"/>
            </w:pPr>
            <w:r>
              <w:t xml:space="preserve">-1.191</w:t>
            </w:r>
          </w:p>
        </w:tc>
        <w:tc>
          <w:p>
            <w:pPr>
              <w:pStyle w:val="Compact"/>
              <w:jc w:val="center"/>
            </w:pPr>
            <w:r>
              <w:t xml:space="preserve">0.249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5.032</w:t>
            </w:r>
          </w:p>
        </w:tc>
        <w:tc>
          <w:p>
            <w:pPr>
              <w:pStyle w:val="Compact"/>
              <w:jc w:val="center"/>
            </w:pPr>
            <w:r>
              <w:t xml:space="preserve">0.2202</w:t>
            </w:r>
          </w:p>
        </w:tc>
        <w:tc>
          <w:p>
            <w:pPr>
              <w:pStyle w:val="Compact"/>
              <w:jc w:val="center"/>
            </w:pPr>
            <w:r>
              <w:t xml:space="preserve">22.85</w:t>
            </w:r>
          </w:p>
        </w:tc>
        <w:tc>
          <w:p>
            <w:pPr>
              <w:pStyle w:val="Compact"/>
              <w:jc w:val="center"/>
            </w:pPr>
            <w:r>
              <w:t xml:space="preserve">9.547e-15</w:t>
            </w:r>
          </w:p>
        </w:tc>
      </w:tr>
    </w:tbl>
    <w:p>
      <w:pPr>
        <w:pStyle w:val="TableCaption"/>
      </w:pPr>
      <w:r>
        <w:t xml:space="preserve">Fitting linear model: weight ~ group</w:t>
      </w:r>
    </w:p>
    <w:p>
      <w:r>
        <w:t xml:space="preserve">And you can embed things coefficients like we always could using 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syntax. Like the coefficient for treatment was -0.371 and the CI was ....</w:t>
      </w:r>
    </w:p>
    <w:p>
      <w:r>
        <w:t xml:space="preserve">You can also embed plots, for example: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KnitR_to_MS_Word_It_Is_Happening_files/figure-docx/unnamed-chunk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m:oMathPara>
        <m:oMathParaPr>
          <m:jc m:val="center"/>
        </m:oMathParaPr>
        <m:oMath>
          <m:r>
            <m:rPr/>
            <m:t>α</m:t>
          </m:r>
          <m:r>
            <m:rPr/>
            <m:t>+</m:t>
          </m:r>
          <m:r>
            <m:rPr/>
            <m:t>β</m:t>
          </m:r>
          <m:r>
            <m:rPr/>
            <m:t>=</m:t>
          </m:r>
          <m:r>
            <m:rPr/>
            <m:t>x</m:t>
          </m:r>
        </m:oMath>
      </m:oMathPara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center"/>
                  </m:mcPr>
                </m:mc>
              </m:mcs>
            </m:mPr>
            <m:mr>
              <m:e>
                <m:acc>
                  <m:accPr>
                    <m:chr m:val="̇"/>
                  </m:accPr>
                  <m:e>
                    <m:r>
                      <m:rPr/>
                      <m:t>x</m:t>
                    </m:r>
                  </m:e>
                </m:acc>
                <m:r>
                  <m:rPr/>
                  <m:t>+</m:t>
                </m:r>
                <m:bar>
                  <m:barPr>
                    <m:pos m:val="top"/>
                  </m:barPr>
                  <m:e>
                    <m:r>
                      <m:rPr/>
                      <m:t>x</m:t>
                    </m:r>
                  </m:e>
                </m:bar>
              </m:e>
              <m:e>
                <m:r>
                  <m:rPr/>
                  <m:t>=</m:t>
                </m:r>
              </m:e>
              <m:e>
                <m:r>
                  <m:rPr/>
                  <m:t>2</m:t>
                </m:r>
              </m:e>
            </m:mr>
            <m:mr>
              <m:e>
                <m:acc>
                  <m:accPr>
                    <m:chr m:val="^"/>
                  </m:accPr>
                  <m:e>
                    <m:r>
                      <m:rPr/>
                      <m:t>y</m:t>
                    </m:r>
                  </m:e>
                </m:acc>
              </m:e>
              <m:e>
                <m:r>
                  <m:rPr/>
                  <m:t>=</m:t>
                </m:r>
              </m:e>
              <m:e>
                <m:r>
                  <m:rPr/>
                  <m:t>400</m:t>
                </m:r>
              </m:e>
            </m:mr>
          </m:m>
        </m:oMath>
      </m:oMathPara>
    </w:p>
    <w:p>
      <w:r>
        <w:t xml:space="preserve">I think the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</w:t>
      </w:r>
      <w:r>
        <w:t xml:space="preserve"> </w:t>
      </w:r>
      <w:r>
        <w:rPr>
          <w:vertAlign w:val="superscript"/>
        </w:rPr>
        <w:t xml:space="preserve">1–3</w:t>
      </w:r>
      <w:r>
        <w:t xml:space="preserve"> </w:t>
      </w:r>
      <w:r>
        <w:t xml:space="preserve">is really awesome!</w:t>
      </w:r>
      <w:r>
        <w:br w:type="textWrapping"/>
      </w:r>
      <w:r>
        <w:t xml:space="preserve">I cannot believe this shit. I can't believe</w:t>
      </w:r>
      <w:r>
        <w:t xml:space="preserve"> </w:t>
      </w:r>
      <w:r>
        <w:t xml:space="preserve">Reference 4</w:t>
      </w:r>
      <w:r>
        <w:t xml:space="preserve"> </w:t>
      </w:r>
      <w:r>
        <w:t xml:space="preserve">really did it.</w:t>
      </w:r>
    </w:p>
    <w:p>
      <w:pPr>
        <w:pStyle w:val="SourceCode"/>
      </w:pPr>
      <w:r>
        <w:rPr>
          <w:rStyle w:val="KeywordTok"/>
        </w:rPr>
        <w:t xml:space="preserve">write.bibtex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"test.bib"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bibliography()</w:t>
      </w:r>
    </w:p>
    <w:p>
      <w:r>
        <w:t xml:space="preserve">1. Xie Y. knitr: A general-purpose package for dynamic report generation in r [Internet]. 2014. Available from:</w:t>
      </w:r>
      <w:r>
        <w:t xml:space="preserve"> </w:t>
      </w:r>
      <w:hyperlink r:id="rId22">
        <w:r>
          <w:rPr>
            <w:rStyle w:val="Link"/>
          </w:rPr>
          <w:t xml:space="preserve">http://yihui.name/knitr/</w:t>
        </w:r>
      </w:hyperlink>
    </w:p>
    <w:p>
      <w:r>
        <w:t xml:space="preserve">2. Xie Y. Dynamic documents with R and knitr [Internet]. Boca Raton, Florida: Chapman; Hall/CRC; 2013. Available from:</w:t>
      </w:r>
      <w:r>
        <w:t xml:space="preserve"> </w:t>
      </w:r>
      <w:hyperlink r:id="rId22">
        <w:r>
          <w:rPr>
            <w:rStyle w:val="Link"/>
          </w:rPr>
          <w:t xml:space="preserve">http://yihui.name/knitr/</w:t>
        </w:r>
      </w:hyperlink>
    </w:p>
    <w:p>
      <w:r>
        <w:t xml:space="preserve">3. Xie Y. knitr: A comprehensive tool for reproducible research in R [Internet]. In: Stodden V, Leisch F, Peng RD, editors. Implementing reproducible computational research. Chapman; Hall/CRC; 2014. Available from:</w:t>
      </w:r>
      <w:r>
        <w:t xml:space="preserve"> </w:t>
      </w:r>
      <w:hyperlink r:id="rId23">
        <w:r>
          <w:rPr>
            <w:rStyle w:val="Link"/>
          </w:rPr>
          <w:t xml:space="preserve">http://www.crcpress.com/product/isbn/9781466561595</w:t>
        </w:r>
      </w:hyperlink>
    </w:p>
    <w:p>
      <w:r>
        <w:t xml:space="preserve">4. Boettiger C. knitcitations: Citations for knitr markdown files [Internet]. 2014. Available from:</w:t>
      </w:r>
      <w:r>
        <w:t xml:space="preserve"> </w:t>
      </w:r>
      <w:hyperlink r:id="rId24">
        <w:r>
          <w:rPr>
            <w:rStyle w:val="Link"/>
          </w:rPr>
          <w:t xml:space="preserve">http://CRAN.R-project.org/package=knitcitations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15317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hyperlink" Id="rId24" Target="http://CRAN.R-project.org/package=knitcitations" TargetMode="External" /><Relationship Type="http://schemas.openxmlformats.org/officeDocument/2006/relationships/hyperlink" Id="rId23" Target="http://www.crcpress.com/product/isbn/9781466561595" TargetMode="External" /><Relationship Type="http://schemas.openxmlformats.org/officeDocument/2006/relationships/hyperlink" Id="rId22" Target="http://yihui.name/knit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CRAN.R-project.org/package=knitcitations" TargetMode="External" /><Relationship Type="http://schemas.openxmlformats.org/officeDocument/2006/relationships/hyperlink" Id="rId23" Target="http://www.crcpress.com/product/isbn/9781466561595" TargetMode="External" /><Relationship Type="http://schemas.openxmlformats.org/officeDocument/2006/relationships/hyperlink" Id="rId22" Target="http://yihui.name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WORD Example</dc:title>
  <dc:creator/>
</cp:coreProperties>
</file>