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INSTRUCTIONS: Edit the following placeholder command and output filepaths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For example: cpu_usage_tool &gt; ~/backups/cpuuse/cpu_usage.txt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The cpu_usage_tool is the command and ~/backups/cpuuse/cpu_usage.txt is the filepath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 the above example, the `cpu_usage_tool` command will output CPU usage information into a `cpu_usage.txt`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Do not forget to use the -h option for free memory, disk usage, and free disk space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Free memory output to a free_mem.txt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command &gt; ~/filepath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Disk usage output to a disk_usage.txt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command &gt; ~/filepath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command &gt; ~/filepath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Free disk space to a free_disk.txt 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command &gt; ~/filepath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